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20E10" w14:textId="32316046" w:rsidR="0069288B" w:rsidRPr="0069288B" w:rsidRDefault="00C4082F" w:rsidP="00C4082F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U</w:t>
      </w:r>
      <w:r w:rsidR="00704B42">
        <w:rPr>
          <w:rFonts w:ascii="Arial" w:eastAsia="Times New Roman" w:hAnsi="Arial" w:cs="Times New Roman"/>
          <w:b/>
          <w:sz w:val="24"/>
          <w:szCs w:val="20"/>
          <w:lang w:eastAsia="pl-PL"/>
        </w:rPr>
        <w:t>chwała nr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 ….……/….…../2</w:t>
      </w:r>
      <w:r w:rsidR="007D56D4">
        <w:rPr>
          <w:rFonts w:ascii="Arial" w:eastAsia="Times New Roman" w:hAnsi="Arial" w:cs="Times New Roman"/>
          <w:b/>
          <w:sz w:val="24"/>
          <w:szCs w:val="20"/>
          <w:lang w:eastAsia="pl-PL"/>
        </w:rPr>
        <w:t>4</w:t>
      </w:r>
    </w:p>
    <w:p w14:paraId="38D24D7C" w14:textId="4B28289B" w:rsidR="0069288B" w:rsidRPr="0069288B" w:rsidRDefault="0069288B" w:rsidP="00C4082F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69288B">
        <w:rPr>
          <w:rFonts w:ascii="Arial" w:eastAsia="Times New Roman" w:hAnsi="Arial" w:cs="Times New Roman"/>
          <w:b/>
          <w:sz w:val="24"/>
          <w:szCs w:val="20"/>
          <w:lang w:eastAsia="pl-PL"/>
        </w:rPr>
        <w:t>R</w:t>
      </w:r>
      <w:r w:rsidR="00704B42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ady Miasta Piotrkowa Trybunalskiego </w:t>
      </w:r>
    </w:p>
    <w:p w14:paraId="76F3676F" w14:textId="5EAA97A6" w:rsidR="0069288B" w:rsidRPr="0069288B" w:rsidRDefault="004F3893" w:rsidP="00C4082F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z dnia </w:t>
      </w:r>
      <w:r w:rsidR="00704B42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  <w:r w:rsidR="00603EC5">
        <w:rPr>
          <w:rFonts w:ascii="Arial" w:eastAsia="Times New Roman" w:hAnsi="Arial" w:cs="Times New Roman"/>
          <w:b/>
          <w:sz w:val="24"/>
          <w:szCs w:val="20"/>
          <w:lang w:eastAsia="pl-PL"/>
        </w:rPr>
        <w:t>… grudnia</w:t>
      </w:r>
      <w:r w:rsidR="0069288B" w:rsidRPr="0069288B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 202</w:t>
      </w:r>
      <w:r w:rsidR="007D56D4">
        <w:rPr>
          <w:rFonts w:ascii="Arial" w:eastAsia="Times New Roman" w:hAnsi="Arial" w:cs="Times New Roman"/>
          <w:b/>
          <w:sz w:val="24"/>
          <w:szCs w:val="20"/>
          <w:lang w:eastAsia="pl-PL"/>
        </w:rPr>
        <w:t>4</w:t>
      </w:r>
      <w:r w:rsidR="0069288B" w:rsidRPr="0069288B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 roku</w:t>
      </w:r>
      <w:r w:rsidR="0069288B" w:rsidRPr="0069288B">
        <w:rPr>
          <w:rFonts w:ascii="Arial" w:eastAsia="Times New Roman" w:hAnsi="Arial" w:cs="Times New Roman"/>
          <w:b/>
          <w:sz w:val="24"/>
          <w:szCs w:val="20"/>
          <w:lang w:eastAsia="pl-PL"/>
        </w:rPr>
        <w:br/>
      </w:r>
    </w:p>
    <w:p w14:paraId="72D401E9" w14:textId="01F3E7EE" w:rsidR="0069288B" w:rsidRPr="0069288B" w:rsidRDefault="0069288B" w:rsidP="00006CD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 xml:space="preserve">w sprawie uchwalenia </w:t>
      </w:r>
      <w:r w:rsidR="00AB7EBA">
        <w:rPr>
          <w:rFonts w:ascii="Arial" w:eastAsia="Times New Roman" w:hAnsi="Arial" w:cs="Times New Roman"/>
          <w:sz w:val="24"/>
          <w:szCs w:val="20"/>
          <w:lang w:eastAsia="pl-PL"/>
        </w:rPr>
        <w:t>p</w:t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>rogramu zapobiegania przestępczości oraz o</w:t>
      </w:r>
      <w:r w:rsidR="00057C43">
        <w:rPr>
          <w:rFonts w:ascii="Arial" w:eastAsia="Times New Roman" w:hAnsi="Arial" w:cs="Times New Roman"/>
          <w:sz w:val="24"/>
          <w:szCs w:val="20"/>
          <w:lang w:eastAsia="pl-PL"/>
        </w:rPr>
        <w:t>chrony bezpieczeństwa</w:t>
      </w:r>
      <w:r w:rsidR="00AB7EBA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057C43">
        <w:rPr>
          <w:rFonts w:ascii="Arial" w:eastAsia="Times New Roman" w:hAnsi="Arial" w:cs="Times New Roman"/>
          <w:sz w:val="24"/>
          <w:szCs w:val="20"/>
          <w:lang w:eastAsia="pl-PL"/>
        </w:rPr>
        <w:t xml:space="preserve">obywateli </w:t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>i</w:t>
      </w:r>
      <w:r w:rsidR="00AB7EBA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>porządku publicznego</w:t>
      </w:r>
      <w:r w:rsidR="00057C43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006CD7">
        <w:rPr>
          <w:rFonts w:ascii="Arial" w:eastAsia="Times New Roman" w:hAnsi="Arial" w:cs="Times New Roman"/>
          <w:sz w:val="24"/>
          <w:szCs w:val="20"/>
          <w:lang w:eastAsia="pl-PL"/>
        </w:rPr>
        <w:t>na</w:t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006CD7">
        <w:rPr>
          <w:rFonts w:ascii="Arial" w:eastAsia="Times New Roman" w:hAnsi="Arial" w:cs="Times New Roman"/>
          <w:sz w:val="24"/>
          <w:szCs w:val="20"/>
          <w:lang w:eastAsia="pl-PL"/>
        </w:rPr>
        <w:t xml:space="preserve">rok </w:t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>202</w:t>
      </w:r>
      <w:r w:rsidR="007D56D4">
        <w:rPr>
          <w:rFonts w:ascii="Arial" w:eastAsia="Times New Roman" w:hAnsi="Arial" w:cs="Times New Roman"/>
          <w:sz w:val="24"/>
          <w:szCs w:val="20"/>
          <w:lang w:eastAsia="pl-PL"/>
        </w:rPr>
        <w:t>5</w:t>
      </w:r>
      <w:r w:rsidR="00006CD7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>pod nazwą „Bezpieczne Miasto 202</w:t>
      </w:r>
      <w:r w:rsidR="007D56D4">
        <w:rPr>
          <w:rFonts w:ascii="Arial" w:eastAsia="Times New Roman" w:hAnsi="Arial" w:cs="Times New Roman"/>
          <w:sz w:val="24"/>
          <w:szCs w:val="20"/>
          <w:lang w:eastAsia="pl-PL"/>
        </w:rPr>
        <w:t>5</w:t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>”</w:t>
      </w:r>
    </w:p>
    <w:p w14:paraId="4A5A39C3" w14:textId="77777777" w:rsidR="0069288B" w:rsidRPr="0069288B" w:rsidRDefault="0069288B" w:rsidP="00006CD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0266B9E5" w14:textId="77777777" w:rsidR="0069288B" w:rsidRPr="0069288B" w:rsidRDefault="0069288B" w:rsidP="00006CD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39F647AE" w14:textId="6D5510F2" w:rsidR="0069288B" w:rsidRPr="0069288B" w:rsidRDefault="0069288B" w:rsidP="00006CD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>Na podstawie art. 4 ust. 1 pkt 15, art. 12 pkt 9b i art. 92 ust.1 pkt 1 i ust. 2</w:t>
      </w:r>
      <w:r w:rsidR="00AB7EBA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 xml:space="preserve">ustawy </w:t>
      </w:r>
      <w:r w:rsidR="00AB7EBA">
        <w:rPr>
          <w:rFonts w:ascii="Arial" w:eastAsia="Times New Roman" w:hAnsi="Arial" w:cs="Times New Roman"/>
          <w:sz w:val="24"/>
          <w:szCs w:val="20"/>
          <w:lang w:eastAsia="pl-PL"/>
        </w:rPr>
        <w:br/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>z dnia 05 czerwca 1998 roku o samorzą</w:t>
      </w:r>
      <w:r w:rsidR="00006CD7">
        <w:rPr>
          <w:rFonts w:ascii="Arial" w:eastAsia="Times New Roman" w:hAnsi="Arial" w:cs="Times New Roman"/>
          <w:sz w:val="24"/>
          <w:szCs w:val="20"/>
          <w:lang w:eastAsia="pl-PL"/>
        </w:rPr>
        <w:t>dzie powiatowym (Dz. U. z 202</w:t>
      </w:r>
      <w:r w:rsidR="00AB7EBA">
        <w:rPr>
          <w:rFonts w:ascii="Arial" w:eastAsia="Times New Roman" w:hAnsi="Arial" w:cs="Times New Roman"/>
          <w:sz w:val="24"/>
          <w:szCs w:val="20"/>
          <w:lang w:eastAsia="pl-PL"/>
        </w:rPr>
        <w:t>4</w:t>
      </w:r>
      <w:r w:rsidR="009E143C">
        <w:rPr>
          <w:rFonts w:ascii="Arial" w:eastAsia="Times New Roman" w:hAnsi="Arial" w:cs="Times New Roman"/>
          <w:sz w:val="24"/>
          <w:szCs w:val="20"/>
          <w:lang w:eastAsia="pl-PL"/>
        </w:rPr>
        <w:t xml:space="preserve"> r.</w:t>
      </w:r>
      <w:r w:rsidR="00006CD7">
        <w:rPr>
          <w:rFonts w:ascii="Arial" w:eastAsia="Times New Roman" w:hAnsi="Arial" w:cs="Times New Roman"/>
          <w:sz w:val="24"/>
          <w:szCs w:val="20"/>
          <w:lang w:eastAsia="pl-PL"/>
        </w:rPr>
        <w:t>, poz.</w:t>
      </w:r>
      <w:r w:rsidR="00AB7EBA">
        <w:rPr>
          <w:rFonts w:ascii="Arial" w:eastAsia="Times New Roman" w:hAnsi="Arial" w:cs="Times New Roman"/>
          <w:sz w:val="24"/>
          <w:szCs w:val="20"/>
          <w:lang w:eastAsia="pl-PL"/>
        </w:rPr>
        <w:t xml:space="preserve"> 107)</w:t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 xml:space="preserve"> uchwala się, co następuje:</w:t>
      </w:r>
    </w:p>
    <w:p w14:paraId="3828AE9D" w14:textId="77777777" w:rsidR="00474112" w:rsidRDefault="00474112" w:rsidP="00006CD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0BBF83B2" w14:textId="508EBBF8" w:rsidR="0069288B" w:rsidRPr="0069288B" w:rsidRDefault="00057C43" w:rsidP="00006CD7">
      <w:pPr>
        <w:spacing w:after="0" w:line="360" w:lineRule="auto"/>
        <w:ind w:firstLine="708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                                                        </w:t>
      </w:r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t>§ 1</w:t>
      </w:r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br/>
        <w:t xml:space="preserve">Uchwala się </w:t>
      </w:r>
      <w:r w:rsidR="00AB7EBA">
        <w:rPr>
          <w:rFonts w:ascii="Arial" w:eastAsia="Times New Roman" w:hAnsi="Arial" w:cs="Times New Roman"/>
          <w:sz w:val="24"/>
          <w:szCs w:val="20"/>
          <w:lang w:eastAsia="pl-PL"/>
        </w:rPr>
        <w:t>p</w:t>
      </w:r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t>rogram zapobiegania przestępczości oraz ochrony bezpieczeństwa obywateli   i porzą</w:t>
      </w:r>
      <w:r w:rsidR="00006CD7">
        <w:rPr>
          <w:rFonts w:ascii="Arial" w:eastAsia="Times New Roman" w:hAnsi="Arial" w:cs="Times New Roman"/>
          <w:sz w:val="24"/>
          <w:szCs w:val="20"/>
          <w:lang w:eastAsia="pl-PL"/>
        </w:rPr>
        <w:t>dku   publicznego na rok 202</w:t>
      </w:r>
      <w:r w:rsidR="007D56D4">
        <w:rPr>
          <w:rFonts w:ascii="Arial" w:eastAsia="Times New Roman" w:hAnsi="Arial" w:cs="Times New Roman"/>
          <w:sz w:val="24"/>
          <w:szCs w:val="20"/>
          <w:lang w:eastAsia="pl-PL"/>
        </w:rPr>
        <w:t>5</w:t>
      </w:r>
      <w:r w:rsidR="00783E25">
        <w:rPr>
          <w:rFonts w:ascii="Arial" w:eastAsia="Times New Roman" w:hAnsi="Arial" w:cs="Times New Roman"/>
          <w:sz w:val="24"/>
          <w:szCs w:val="20"/>
          <w:lang w:eastAsia="pl-PL"/>
        </w:rPr>
        <w:t xml:space="preserve"> na terenie miasta Piotrkowa</w:t>
      </w:r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t xml:space="preserve"> Trybunalski</w:t>
      </w:r>
      <w:r w:rsidR="00783E25">
        <w:rPr>
          <w:rFonts w:ascii="Arial" w:eastAsia="Times New Roman" w:hAnsi="Arial" w:cs="Times New Roman"/>
          <w:sz w:val="24"/>
          <w:szCs w:val="20"/>
          <w:lang w:eastAsia="pl-PL"/>
        </w:rPr>
        <w:t>ego</w:t>
      </w:r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t xml:space="preserve"> pod</w:t>
      </w:r>
      <w:r w:rsidR="00C4082F">
        <w:rPr>
          <w:rFonts w:ascii="Arial" w:eastAsia="Times New Roman" w:hAnsi="Arial" w:cs="Times New Roman"/>
          <w:sz w:val="24"/>
          <w:szCs w:val="20"/>
          <w:lang w:eastAsia="pl-PL"/>
        </w:rPr>
        <w:t xml:space="preserve"> nazwą „Bezpieczne Miasto </w:t>
      </w:r>
      <w:r w:rsidR="00006CD7">
        <w:rPr>
          <w:rFonts w:ascii="Arial" w:eastAsia="Times New Roman" w:hAnsi="Arial" w:cs="Times New Roman"/>
          <w:sz w:val="24"/>
          <w:szCs w:val="20"/>
          <w:lang w:eastAsia="pl-PL"/>
        </w:rPr>
        <w:t>202</w:t>
      </w:r>
      <w:r w:rsidR="007D56D4">
        <w:rPr>
          <w:rFonts w:ascii="Arial" w:eastAsia="Times New Roman" w:hAnsi="Arial" w:cs="Times New Roman"/>
          <w:sz w:val="24"/>
          <w:szCs w:val="20"/>
          <w:lang w:eastAsia="pl-PL"/>
        </w:rPr>
        <w:t>5</w:t>
      </w:r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t xml:space="preserve">”, </w:t>
      </w:r>
      <w:r w:rsidR="00AB7EBA">
        <w:rPr>
          <w:rFonts w:ascii="Arial" w:eastAsia="Times New Roman" w:hAnsi="Arial" w:cs="Times New Roman"/>
          <w:sz w:val="24"/>
          <w:szCs w:val="20"/>
          <w:lang w:eastAsia="pl-PL"/>
        </w:rPr>
        <w:t xml:space="preserve">który </w:t>
      </w:r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t>stanowi załącznik</w:t>
      </w:r>
      <w:r w:rsidR="008D3D48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8D3D48">
        <w:rPr>
          <w:rFonts w:ascii="Arial" w:eastAsia="Times New Roman" w:hAnsi="Arial" w:cs="Times New Roman"/>
          <w:sz w:val="24"/>
          <w:szCs w:val="20"/>
          <w:lang w:eastAsia="pl-PL"/>
        </w:rPr>
        <w:br/>
      </w:r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t>do niniejszej uchwały.</w:t>
      </w:r>
    </w:p>
    <w:p w14:paraId="4D2C0227" w14:textId="77777777" w:rsidR="00474112" w:rsidRDefault="00474112" w:rsidP="00006CD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4D19FA11" w14:textId="77777777" w:rsidR="0069288B" w:rsidRPr="0069288B" w:rsidRDefault="0069288B" w:rsidP="00006CD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789B3D1B" w14:textId="3CFA031B" w:rsidR="0069288B" w:rsidRPr="0069288B" w:rsidRDefault="00057C43" w:rsidP="00006CD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                                                                 </w:t>
      </w:r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t xml:space="preserve">§ </w:t>
      </w:r>
      <w:r w:rsidR="009E143C">
        <w:rPr>
          <w:rFonts w:ascii="Arial" w:eastAsia="Times New Roman" w:hAnsi="Arial" w:cs="Times New Roman"/>
          <w:sz w:val="24"/>
          <w:szCs w:val="20"/>
          <w:lang w:eastAsia="pl-PL"/>
        </w:rPr>
        <w:t>2</w:t>
      </w:r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="0069288B" w:rsidRPr="0069288B">
        <w:rPr>
          <w:rFonts w:ascii="Arial" w:eastAsia="Times New Roman" w:hAnsi="Arial" w:cs="Times New Roman"/>
          <w:sz w:val="24"/>
          <w:szCs w:val="20"/>
          <w:lang w:eastAsia="pl-PL"/>
        </w:rPr>
        <w:br/>
        <w:t>Uchwała wchodzi w życie z dniem podjęcia.</w:t>
      </w:r>
    </w:p>
    <w:p w14:paraId="76843A54" w14:textId="77777777" w:rsidR="0069288B" w:rsidRPr="0069288B" w:rsidRDefault="0069288B" w:rsidP="00057C43">
      <w:pPr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14:paraId="49BE9CBB" w14:textId="77777777" w:rsidR="0069288B" w:rsidRPr="0069288B" w:rsidRDefault="0069288B" w:rsidP="00057C43">
      <w:pPr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14:paraId="308F8149" w14:textId="77777777" w:rsidR="0069288B" w:rsidRPr="0069288B" w:rsidRDefault="0069288B" w:rsidP="0069288B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14:paraId="0C5F8EB6" w14:textId="77777777" w:rsidR="0069288B" w:rsidRPr="0069288B" w:rsidRDefault="0069288B" w:rsidP="0069288B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14:paraId="48F290A4" w14:textId="77777777" w:rsidR="0069288B" w:rsidRPr="0069288B" w:rsidRDefault="0069288B" w:rsidP="0069288B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14:paraId="1CA3CA15" w14:textId="77777777" w:rsidR="0069288B" w:rsidRPr="0069288B" w:rsidRDefault="0069288B" w:rsidP="0069288B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14:paraId="528C4DB0" w14:textId="77777777" w:rsidR="00F22E7A" w:rsidRPr="00F22E7A" w:rsidRDefault="00F22E7A" w:rsidP="0069288B">
      <w:pPr>
        <w:spacing w:after="0" w:line="360" w:lineRule="auto"/>
        <w:jc w:val="center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6B8D2C68" w14:textId="77777777" w:rsidR="00F22E7A" w:rsidRPr="00F22E7A" w:rsidRDefault="00F22E7A" w:rsidP="00F22E7A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21ED78F6" w14:textId="77777777" w:rsidR="00F22E7A" w:rsidRPr="00F22E7A" w:rsidRDefault="00F22E7A" w:rsidP="00F22E7A">
      <w:pPr>
        <w:spacing w:after="0" w:line="360" w:lineRule="auto"/>
        <w:ind w:right="143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2E462D7D" w14:textId="77777777" w:rsidR="002D3DC6" w:rsidRDefault="002D3DC6"/>
    <w:sectPr w:rsidR="002D3DC6" w:rsidSect="00981714">
      <w:pgSz w:w="11906" w:h="16838"/>
      <w:pgMar w:top="993" w:right="141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7A"/>
    <w:rsid w:val="00006CD7"/>
    <w:rsid w:val="00057C43"/>
    <w:rsid w:val="00210373"/>
    <w:rsid w:val="00270ED7"/>
    <w:rsid w:val="002D3DC6"/>
    <w:rsid w:val="003D45F6"/>
    <w:rsid w:val="004431DE"/>
    <w:rsid w:val="00446662"/>
    <w:rsid w:val="00474112"/>
    <w:rsid w:val="004D674A"/>
    <w:rsid w:val="004F3893"/>
    <w:rsid w:val="005C56B5"/>
    <w:rsid w:val="00603EC5"/>
    <w:rsid w:val="0069288B"/>
    <w:rsid w:val="00704B42"/>
    <w:rsid w:val="00783E25"/>
    <w:rsid w:val="007D56D4"/>
    <w:rsid w:val="008D3D48"/>
    <w:rsid w:val="009E143C"/>
    <w:rsid w:val="009F1F84"/>
    <w:rsid w:val="00AB7EBA"/>
    <w:rsid w:val="00C4082F"/>
    <w:rsid w:val="00CA5DA4"/>
    <w:rsid w:val="00DC6B91"/>
    <w:rsid w:val="00E90F54"/>
    <w:rsid w:val="00F22E7A"/>
    <w:rsid w:val="00F737ED"/>
    <w:rsid w:val="00FC1933"/>
    <w:rsid w:val="00FD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3464"/>
  <w15:chartTrackingRefBased/>
  <w15:docId w15:val="{84A5C191-334A-40F4-8C40-98CBA93A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Renata</dc:creator>
  <cp:keywords/>
  <dc:description/>
  <cp:lastModifiedBy>Baryła Marlena</cp:lastModifiedBy>
  <cp:revision>2</cp:revision>
  <dcterms:created xsi:type="dcterms:W3CDTF">2024-12-17T08:28:00Z</dcterms:created>
  <dcterms:modified xsi:type="dcterms:W3CDTF">2024-12-17T08:28:00Z</dcterms:modified>
</cp:coreProperties>
</file>