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DA5D3" w14:textId="230D140E" w:rsidR="00F1457B" w:rsidRPr="00B47411" w:rsidRDefault="00B47411" w:rsidP="00B4741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B47411">
        <w:rPr>
          <w:rFonts w:ascii="Arial" w:hAnsi="Arial" w:cs="Arial"/>
          <w:bCs/>
          <w:sz w:val="24"/>
          <w:szCs w:val="24"/>
        </w:rPr>
        <w:t xml:space="preserve">Informacja o wynikach ustnych przetargów ograniczonych </w:t>
      </w:r>
    </w:p>
    <w:p w14:paraId="5DEF92C6" w14:textId="4E7CEAC9" w:rsidR="00CF6167" w:rsidRPr="00B47411" w:rsidRDefault="00B47411" w:rsidP="00B4741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47411">
        <w:rPr>
          <w:rFonts w:ascii="Arial" w:hAnsi="Arial" w:cs="Arial"/>
          <w:bCs/>
          <w:sz w:val="24"/>
          <w:szCs w:val="24"/>
        </w:rPr>
        <w:t xml:space="preserve"> przeprowadzonych w dniu 05 lipca 2024 r.</w:t>
      </w:r>
    </w:p>
    <w:p w14:paraId="3B742EBE" w14:textId="77777777" w:rsidR="00B47411" w:rsidRDefault="00B47411" w:rsidP="00B47411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C46104D" w14:textId="47C714C2" w:rsidR="0055672E" w:rsidRPr="00B47411" w:rsidRDefault="0055672E" w:rsidP="00B47411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47411">
        <w:rPr>
          <w:rFonts w:ascii="Arial" w:hAnsi="Arial" w:cs="Arial"/>
          <w:bCs/>
          <w:sz w:val="24"/>
          <w:szCs w:val="24"/>
        </w:rPr>
        <w:t xml:space="preserve">Na podstawie § 12 </w:t>
      </w:r>
      <w:r w:rsidRPr="00B47411">
        <w:rPr>
          <w:rFonts w:ascii="Arial" w:eastAsia="MS Mincho" w:hAnsi="Arial" w:cs="Arial"/>
          <w:bCs/>
          <w:sz w:val="24"/>
          <w:szCs w:val="24"/>
        </w:rPr>
        <w:t>rozporządzenia Rady Ministrów z dnia 14 września 2004 r. w sprawie sposobu i trybu przeprowadzania przetargów oraz rokowań na zbycie nieruchomości (</w:t>
      </w:r>
      <w:r w:rsidRPr="00B47411">
        <w:rPr>
          <w:rFonts w:ascii="Arial" w:eastAsia="MS Mincho" w:hAnsi="Arial" w:cs="Arial"/>
          <w:bCs/>
          <w:color w:val="000000"/>
          <w:sz w:val="24"/>
          <w:szCs w:val="24"/>
        </w:rPr>
        <w:t xml:space="preserve">Dz.U. z 2021 r., poz. </w:t>
      </w:r>
      <w:r w:rsidRPr="00B47411">
        <w:rPr>
          <w:rFonts w:ascii="Arial" w:hAnsi="Arial" w:cs="Arial"/>
          <w:bCs/>
          <w:sz w:val="24"/>
          <w:szCs w:val="24"/>
        </w:rPr>
        <w:t>2213</w:t>
      </w:r>
      <w:r w:rsidRPr="00B47411">
        <w:rPr>
          <w:rFonts w:ascii="Arial" w:eastAsia="MS Mincho" w:hAnsi="Arial" w:cs="Arial"/>
          <w:bCs/>
          <w:sz w:val="24"/>
          <w:szCs w:val="24"/>
        </w:rPr>
        <w:t>), podaje się do publicznej wiadomości informację o wynikach ustn</w:t>
      </w:r>
      <w:r w:rsidR="0091699E" w:rsidRPr="00B47411">
        <w:rPr>
          <w:rFonts w:ascii="Arial" w:eastAsia="MS Mincho" w:hAnsi="Arial" w:cs="Arial"/>
          <w:bCs/>
          <w:sz w:val="24"/>
          <w:szCs w:val="24"/>
        </w:rPr>
        <w:t>ych</w:t>
      </w:r>
      <w:r w:rsidR="00CC47D7" w:rsidRPr="00B47411">
        <w:rPr>
          <w:rFonts w:ascii="Arial" w:eastAsia="MS Mincho" w:hAnsi="Arial" w:cs="Arial"/>
          <w:bCs/>
          <w:sz w:val="24"/>
          <w:szCs w:val="24"/>
        </w:rPr>
        <w:t xml:space="preserve"> </w:t>
      </w:r>
      <w:r w:rsidRPr="00B47411">
        <w:rPr>
          <w:rFonts w:ascii="Arial" w:eastAsia="MS Mincho" w:hAnsi="Arial" w:cs="Arial"/>
          <w:bCs/>
          <w:sz w:val="24"/>
          <w:szCs w:val="24"/>
        </w:rPr>
        <w:t>przetarg</w:t>
      </w:r>
      <w:r w:rsidR="0091699E" w:rsidRPr="00B47411">
        <w:rPr>
          <w:rFonts w:ascii="Arial" w:eastAsia="MS Mincho" w:hAnsi="Arial" w:cs="Arial"/>
          <w:bCs/>
          <w:sz w:val="24"/>
          <w:szCs w:val="24"/>
        </w:rPr>
        <w:t>ów</w:t>
      </w:r>
      <w:r w:rsidR="00CC47D7" w:rsidRPr="00B47411">
        <w:rPr>
          <w:rFonts w:ascii="Arial" w:eastAsia="MS Mincho" w:hAnsi="Arial" w:cs="Arial"/>
          <w:bCs/>
          <w:sz w:val="24"/>
          <w:szCs w:val="24"/>
        </w:rPr>
        <w:t xml:space="preserve"> </w:t>
      </w:r>
      <w:r w:rsidR="00287075" w:rsidRPr="00B47411">
        <w:rPr>
          <w:rFonts w:ascii="Arial" w:eastAsia="MS Mincho" w:hAnsi="Arial" w:cs="Arial"/>
          <w:bCs/>
          <w:sz w:val="24"/>
          <w:szCs w:val="24"/>
        </w:rPr>
        <w:t>ograniczon</w:t>
      </w:r>
      <w:r w:rsidR="0091699E" w:rsidRPr="00B47411">
        <w:rPr>
          <w:rFonts w:ascii="Arial" w:eastAsia="MS Mincho" w:hAnsi="Arial" w:cs="Arial"/>
          <w:bCs/>
          <w:sz w:val="24"/>
          <w:szCs w:val="24"/>
        </w:rPr>
        <w:t>ych</w:t>
      </w:r>
      <w:r w:rsidR="00CC47D7" w:rsidRPr="00B47411">
        <w:rPr>
          <w:rFonts w:ascii="Arial" w:eastAsia="MS Mincho" w:hAnsi="Arial" w:cs="Arial"/>
          <w:bCs/>
          <w:sz w:val="24"/>
          <w:szCs w:val="24"/>
        </w:rPr>
        <w:t xml:space="preserve"> </w:t>
      </w:r>
      <w:r w:rsidRPr="00B47411">
        <w:rPr>
          <w:rFonts w:ascii="Arial" w:eastAsia="MS Mincho" w:hAnsi="Arial" w:cs="Arial"/>
          <w:bCs/>
          <w:sz w:val="24"/>
          <w:szCs w:val="24"/>
        </w:rPr>
        <w:t>przeprowadzon</w:t>
      </w:r>
      <w:r w:rsidR="0091699E" w:rsidRPr="00B47411">
        <w:rPr>
          <w:rFonts w:ascii="Arial" w:eastAsia="MS Mincho" w:hAnsi="Arial" w:cs="Arial"/>
          <w:bCs/>
          <w:sz w:val="24"/>
          <w:szCs w:val="24"/>
        </w:rPr>
        <w:t>ych</w:t>
      </w:r>
      <w:r w:rsidR="00CC47D7" w:rsidRPr="00B47411">
        <w:rPr>
          <w:rFonts w:ascii="Arial" w:eastAsia="MS Mincho" w:hAnsi="Arial" w:cs="Arial"/>
          <w:bCs/>
          <w:sz w:val="24"/>
          <w:szCs w:val="24"/>
        </w:rPr>
        <w:t xml:space="preserve"> </w:t>
      </w:r>
      <w:r w:rsidRPr="00B47411">
        <w:rPr>
          <w:rFonts w:ascii="Arial" w:eastAsia="MS Mincho" w:hAnsi="Arial" w:cs="Arial"/>
          <w:bCs/>
          <w:sz w:val="24"/>
          <w:szCs w:val="24"/>
        </w:rPr>
        <w:t>w dniu</w:t>
      </w:r>
      <w:r w:rsidR="00CC47D7" w:rsidRPr="00B47411">
        <w:rPr>
          <w:rFonts w:ascii="Arial" w:eastAsia="MS Mincho" w:hAnsi="Arial" w:cs="Arial"/>
          <w:bCs/>
          <w:sz w:val="24"/>
          <w:szCs w:val="24"/>
        </w:rPr>
        <w:t xml:space="preserve"> 0</w:t>
      </w:r>
      <w:r w:rsidR="0091699E" w:rsidRPr="00B47411">
        <w:rPr>
          <w:rFonts w:ascii="Arial" w:eastAsia="MS Mincho" w:hAnsi="Arial" w:cs="Arial"/>
          <w:bCs/>
          <w:sz w:val="24"/>
          <w:szCs w:val="24"/>
        </w:rPr>
        <w:t>5</w:t>
      </w:r>
      <w:r w:rsidR="00CC47D7" w:rsidRPr="00B47411">
        <w:rPr>
          <w:rFonts w:ascii="Arial" w:eastAsia="MS Mincho" w:hAnsi="Arial" w:cs="Arial"/>
          <w:bCs/>
          <w:sz w:val="24"/>
          <w:szCs w:val="24"/>
        </w:rPr>
        <w:t xml:space="preserve"> </w:t>
      </w:r>
      <w:r w:rsidR="0091699E" w:rsidRPr="00B47411">
        <w:rPr>
          <w:rFonts w:ascii="Arial" w:eastAsia="MS Mincho" w:hAnsi="Arial" w:cs="Arial"/>
          <w:bCs/>
          <w:sz w:val="24"/>
          <w:szCs w:val="24"/>
        </w:rPr>
        <w:t>lip</w:t>
      </w:r>
      <w:r w:rsidR="00CC47D7" w:rsidRPr="00B47411">
        <w:rPr>
          <w:rFonts w:ascii="Arial" w:eastAsia="MS Mincho" w:hAnsi="Arial" w:cs="Arial"/>
          <w:bCs/>
          <w:sz w:val="24"/>
          <w:szCs w:val="24"/>
        </w:rPr>
        <w:t>ca</w:t>
      </w:r>
      <w:r w:rsidRPr="00B47411">
        <w:rPr>
          <w:rFonts w:ascii="Arial" w:hAnsi="Arial" w:cs="Arial"/>
          <w:bCs/>
          <w:sz w:val="24"/>
          <w:szCs w:val="24"/>
        </w:rPr>
        <w:t xml:space="preserve"> 202</w:t>
      </w:r>
      <w:r w:rsidR="00CC47D7" w:rsidRPr="00B47411">
        <w:rPr>
          <w:rFonts w:ascii="Arial" w:hAnsi="Arial" w:cs="Arial"/>
          <w:bCs/>
          <w:sz w:val="24"/>
          <w:szCs w:val="24"/>
        </w:rPr>
        <w:t>4</w:t>
      </w:r>
      <w:r w:rsidRPr="00B47411">
        <w:rPr>
          <w:rFonts w:ascii="Arial" w:hAnsi="Arial" w:cs="Arial"/>
          <w:bCs/>
          <w:sz w:val="24"/>
          <w:szCs w:val="24"/>
        </w:rPr>
        <w:t xml:space="preserve"> r.</w:t>
      </w:r>
      <w:r w:rsidR="00732B13" w:rsidRPr="00B47411">
        <w:rPr>
          <w:rFonts w:ascii="Arial" w:hAnsi="Arial" w:cs="Arial"/>
          <w:bCs/>
          <w:sz w:val="24"/>
          <w:szCs w:val="24"/>
        </w:rPr>
        <w:t xml:space="preserve"> </w:t>
      </w:r>
      <w:r w:rsidRPr="00B47411">
        <w:rPr>
          <w:rFonts w:ascii="Arial" w:hAnsi="Arial" w:cs="Arial"/>
          <w:bCs/>
          <w:sz w:val="24"/>
          <w:szCs w:val="24"/>
        </w:rPr>
        <w:t>w siedzibie Urzędu Miasta Piotrkowa Trybunalskiego ul. Szkolna 28.</w:t>
      </w:r>
    </w:p>
    <w:p w14:paraId="706B3D92" w14:textId="64921C33" w:rsidR="0091699E" w:rsidRPr="00B47411" w:rsidRDefault="004B3314" w:rsidP="00B4741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47411">
        <w:rPr>
          <w:rFonts w:ascii="Arial" w:hAnsi="Arial" w:cs="Arial"/>
          <w:bCs/>
          <w:sz w:val="24"/>
          <w:szCs w:val="24"/>
        </w:rPr>
        <w:t>W ramach</w:t>
      </w:r>
      <w:r w:rsidR="00CC47D7" w:rsidRPr="00B47411">
        <w:rPr>
          <w:rFonts w:ascii="Arial" w:hAnsi="Arial" w:cs="Arial"/>
          <w:bCs/>
          <w:sz w:val="24"/>
          <w:szCs w:val="24"/>
        </w:rPr>
        <w:t xml:space="preserve"> </w:t>
      </w:r>
      <w:r w:rsidR="00113C59" w:rsidRPr="00B47411">
        <w:rPr>
          <w:rFonts w:ascii="Arial" w:hAnsi="Arial" w:cs="Arial"/>
          <w:bCs/>
          <w:sz w:val="24"/>
          <w:szCs w:val="24"/>
        </w:rPr>
        <w:t>ustn</w:t>
      </w:r>
      <w:r w:rsidR="0091699E" w:rsidRPr="00B47411">
        <w:rPr>
          <w:rFonts w:ascii="Arial" w:hAnsi="Arial" w:cs="Arial"/>
          <w:bCs/>
          <w:sz w:val="24"/>
          <w:szCs w:val="24"/>
        </w:rPr>
        <w:t>ych</w:t>
      </w:r>
      <w:r w:rsidR="00CC47D7" w:rsidRPr="00B47411">
        <w:rPr>
          <w:rFonts w:ascii="Arial" w:hAnsi="Arial" w:cs="Arial"/>
          <w:bCs/>
          <w:sz w:val="24"/>
          <w:szCs w:val="24"/>
        </w:rPr>
        <w:t xml:space="preserve"> </w:t>
      </w:r>
      <w:r w:rsidRPr="00B47411">
        <w:rPr>
          <w:rFonts w:ascii="Arial" w:hAnsi="Arial" w:cs="Arial"/>
          <w:bCs/>
          <w:sz w:val="24"/>
          <w:szCs w:val="24"/>
        </w:rPr>
        <w:t>przetarg</w:t>
      </w:r>
      <w:r w:rsidR="0091699E" w:rsidRPr="00B47411">
        <w:rPr>
          <w:rFonts w:ascii="Arial" w:hAnsi="Arial" w:cs="Arial"/>
          <w:bCs/>
          <w:sz w:val="24"/>
          <w:szCs w:val="24"/>
        </w:rPr>
        <w:t>ów</w:t>
      </w:r>
      <w:r w:rsidR="00CC47D7" w:rsidRPr="00B47411">
        <w:rPr>
          <w:rFonts w:ascii="Arial" w:hAnsi="Arial" w:cs="Arial"/>
          <w:bCs/>
          <w:sz w:val="24"/>
          <w:szCs w:val="24"/>
        </w:rPr>
        <w:t xml:space="preserve"> </w:t>
      </w:r>
      <w:r w:rsidR="00287075" w:rsidRPr="00B47411">
        <w:rPr>
          <w:rFonts w:ascii="Arial" w:hAnsi="Arial" w:cs="Arial"/>
          <w:bCs/>
          <w:sz w:val="24"/>
          <w:szCs w:val="24"/>
        </w:rPr>
        <w:t>ograniczon</w:t>
      </w:r>
      <w:r w:rsidR="0091699E" w:rsidRPr="00B47411">
        <w:rPr>
          <w:rFonts w:ascii="Arial" w:hAnsi="Arial" w:cs="Arial"/>
          <w:bCs/>
          <w:sz w:val="24"/>
          <w:szCs w:val="24"/>
        </w:rPr>
        <w:t>ych</w:t>
      </w:r>
      <w:r w:rsidR="00CC47D7" w:rsidRPr="00B47411">
        <w:rPr>
          <w:rFonts w:ascii="Arial" w:hAnsi="Arial" w:cs="Arial"/>
          <w:bCs/>
          <w:sz w:val="24"/>
          <w:szCs w:val="24"/>
        </w:rPr>
        <w:t xml:space="preserve"> </w:t>
      </w:r>
      <w:r w:rsidRPr="00B47411">
        <w:rPr>
          <w:rFonts w:ascii="Arial" w:hAnsi="Arial" w:cs="Arial"/>
          <w:bCs/>
          <w:sz w:val="24"/>
          <w:szCs w:val="24"/>
        </w:rPr>
        <w:t>przeprowadzon</w:t>
      </w:r>
      <w:r w:rsidR="0091699E" w:rsidRPr="00B47411">
        <w:rPr>
          <w:rFonts w:ascii="Arial" w:hAnsi="Arial" w:cs="Arial"/>
          <w:bCs/>
          <w:sz w:val="24"/>
          <w:szCs w:val="24"/>
        </w:rPr>
        <w:t>ych</w:t>
      </w:r>
      <w:r w:rsidR="00CC47D7" w:rsidRPr="00B47411">
        <w:rPr>
          <w:rFonts w:ascii="Arial" w:hAnsi="Arial" w:cs="Arial"/>
          <w:bCs/>
          <w:sz w:val="24"/>
          <w:szCs w:val="24"/>
        </w:rPr>
        <w:t xml:space="preserve"> </w:t>
      </w:r>
      <w:r w:rsidRPr="00B47411">
        <w:rPr>
          <w:rFonts w:ascii="Arial" w:eastAsia="MS Mincho" w:hAnsi="Arial" w:cs="Arial"/>
          <w:bCs/>
          <w:sz w:val="24"/>
          <w:szCs w:val="24"/>
        </w:rPr>
        <w:t xml:space="preserve">w dniu </w:t>
      </w:r>
      <w:r w:rsidR="00CC47D7" w:rsidRPr="00B47411">
        <w:rPr>
          <w:rFonts w:ascii="Arial" w:eastAsia="MS Mincho" w:hAnsi="Arial" w:cs="Arial"/>
          <w:bCs/>
          <w:sz w:val="24"/>
          <w:szCs w:val="24"/>
        </w:rPr>
        <w:t>0</w:t>
      </w:r>
      <w:r w:rsidR="0091699E" w:rsidRPr="00B47411">
        <w:rPr>
          <w:rFonts w:ascii="Arial" w:eastAsia="MS Mincho" w:hAnsi="Arial" w:cs="Arial"/>
          <w:bCs/>
          <w:sz w:val="24"/>
          <w:szCs w:val="24"/>
        </w:rPr>
        <w:t>5</w:t>
      </w:r>
      <w:r w:rsidR="00CC47D7" w:rsidRPr="00B47411">
        <w:rPr>
          <w:rFonts w:ascii="Arial" w:eastAsia="MS Mincho" w:hAnsi="Arial" w:cs="Arial"/>
          <w:bCs/>
          <w:sz w:val="24"/>
          <w:szCs w:val="24"/>
        </w:rPr>
        <w:t xml:space="preserve"> </w:t>
      </w:r>
      <w:r w:rsidR="0091699E" w:rsidRPr="00B47411">
        <w:rPr>
          <w:rFonts w:ascii="Arial" w:eastAsia="MS Mincho" w:hAnsi="Arial" w:cs="Arial"/>
          <w:bCs/>
          <w:sz w:val="24"/>
          <w:szCs w:val="24"/>
        </w:rPr>
        <w:t>lip</w:t>
      </w:r>
      <w:r w:rsidR="00CC47D7" w:rsidRPr="00B47411">
        <w:rPr>
          <w:rFonts w:ascii="Arial" w:eastAsia="MS Mincho" w:hAnsi="Arial" w:cs="Arial"/>
          <w:bCs/>
          <w:sz w:val="24"/>
          <w:szCs w:val="24"/>
        </w:rPr>
        <w:t xml:space="preserve">ca </w:t>
      </w:r>
      <w:r w:rsidRPr="00B47411">
        <w:rPr>
          <w:rFonts w:ascii="Arial" w:hAnsi="Arial" w:cs="Arial"/>
          <w:bCs/>
          <w:sz w:val="24"/>
          <w:szCs w:val="24"/>
        </w:rPr>
        <w:t>20</w:t>
      </w:r>
      <w:r w:rsidR="00034FC7" w:rsidRPr="00B47411">
        <w:rPr>
          <w:rFonts w:ascii="Arial" w:hAnsi="Arial" w:cs="Arial"/>
          <w:bCs/>
          <w:sz w:val="24"/>
          <w:szCs w:val="24"/>
        </w:rPr>
        <w:t>2</w:t>
      </w:r>
      <w:r w:rsidR="00CC47D7" w:rsidRPr="00B47411">
        <w:rPr>
          <w:rFonts w:ascii="Arial" w:hAnsi="Arial" w:cs="Arial"/>
          <w:bCs/>
          <w:sz w:val="24"/>
          <w:szCs w:val="24"/>
        </w:rPr>
        <w:t>4</w:t>
      </w:r>
      <w:r w:rsidRPr="00B47411">
        <w:rPr>
          <w:rFonts w:ascii="Arial" w:hAnsi="Arial" w:cs="Arial"/>
          <w:bCs/>
          <w:sz w:val="24"/>
          <w:szCs w:val="24"/>
        </w:rPr>
        <w:t xml:space="preserve"> roku</w:t>
      </w:r>
      <w:r w:rsidR="0091699E" w:rsidRPr="00B47411">
        <w:rPr>
          <w:rFonts w:ascii="Arial" w:hAnsi="Arial" w:cs="Arial"/>
          <w:bCs/>
          <w:sz w:val="24"/>
          <w:szCs w:val="24"/>
        </w:rPr>
        <w:t>:</w:t>
      </w:r>
    </w:p>
    <w:p w14:paraId="15B05CBB" w14:textId="294808CC" w:rsidR="0091699E" w:rsidRPr="00B47411" w:rsidRDefault="0091699E" w:rsidP="00B47411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B47411">
        <w:rPr>
          <w:rFonts w:ascii="Arial" w:hAnsi="Arial" w:cs="Arial"/>
          <w:bCs/>
          <w:sz w:val="24"/>
          <w:szCs w:val="24"/>
        </w:rPr>
        <w:t>1) ustalono kandydata na nabycie niezabudowanej nieruchomości położonej w Piotrkowie Trybunalskim przy ul. Fajansowej – ul. Wypoczynkowej, oznaczonej w ewidencji gruntów obręb 36 jako działka numer 135/4 o powierzchni 0,0037 ha, księga wieczysta PT1P/00056082/1.</w:t>
      </w:r>
    </w:p>
    <w:p w14:paraId="29E22C74" w14:textId="77777777" w:rsidR="0091699E" w:rsidRPr="00B47411" w:rsidRDefault="0091699E" w:rsidP="00B47411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4D032A8" w14:textId="34EB244E" w:rsidR="0091699E" w:rsidRPr="00B47411" w:rsidRDefault="0091699E" w:rsidP="00B47411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B47411">
        <w:rPr>
          <w:rFonts w:ascii="Arial" w:hAnsi="Arial" w:cs="Arial"/>
          <w:bCs/>
          <w:sz w:val="24"/>
          <w:szCs w:val="24"/>
        </w:rPr>
        <w:t>Cena wywoławcza nieruchomości wynosiła: 5.560,00 zł.</w:t>
      </w:r>
    </w:p>
    <w:p w14:paraId="2234530A" w14:textId="77777777" w:rsidR="0091699E" w:rsidRPr="00B47411" w:rsidRDefault="0091699E" w:rsidP="00B4741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C6271B6" w14:textId="2EDFF9F7" w:rsidR="0091699E" w:rsidRPr="00B47411" w:rsidRDefault="0091699E" w:rsidP="00B4741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47411">
        <w:rPr>
          <w:rFonts w:ascii="Arial" w:hAnsi="Arial" w:cs="Arial"/>
          <w:bCs/>
          <w:sz w:val="24"/>
          <w:szCs w:val="24"/>
        </w:rPr>
        <w:t xml:space="preserve">W ustalonym w ogłoszeniu o przetargu terminie, tj. do dnia </w:t>
      </w:r>
      <w:r w:rsidR="003D376C" w:rsidRPr="00B47411">
        <w:rPr>
          <w:rFonts w:ascii="Arial" w:hAnsi="Arial" w:cs="Arial"/>
          <w:bCs/>
          <w:sz w:val="24"/>
          <w:szCs w:val="24"/>
        </w:rPr>
        <w:t>01 lipca</w:t>
      </w:r>
      <w:r w:rsidRPr="00B47411">
        <w:rPr>
          <w:rFonts w:ascii="Arial" w:hAnsi="Arial" w:cs="Arial"/>
          <w:bCs/>
          <w:sz w:val="24"/>
          <w:szCs w:val="24"/>
        </w:rPr>
        <w:t xml:space="preserve"> 2024 r. do godziny 15.00 wpłynęło jedno zgłoszenie udziału w pierwszym ustnym przetargu ograniczonym, złożone przez PGE DYSTRYBUCJA S.A. z siedzibą w Lublinie.</w:t>
      </w:r>
    </w:p>
    <w:p w14:paraId="77B12D1A" w14:textId="4CE63CD0" w:rsidR="0091699E" w:rsidRPr="00B47411" w:rsidRDefault="0091699E" w:rsidP="00B4741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47411">
        <w:rPr>
          <w:rFonts w:ascii="Arial" w:hAnsi="Arial" w:cs="Arial"/>
          <w:bCs/>
          <w:sz w:val="24"/>
          <w:szCs w:val="24"/>
        </w:rPr>
        <w:t xml:space="preserve">W wyniku przeprowadzonego przetargu nieruchomość osiągnęła cenę netto: </w:t>
      </w:r>
      <w:r w:rsidR="003D376C" w:rsidRPr="00B47411">
        <w:rPr>
          <w:rFonts w:ascii="Arial" w:hAnsi="Arial" w:cs="Arial"/>
          <w:bCs/>
          <w:sz w:val="24"/>
          <w:szCs w:val="24"/>
        </w:rPr>
        <w:t>5.620</w:t>
      </w:r>
      <w:r w:rsidRPr="00B47411">
        <w:rPr>
          <w:rFonts w:ascii="Arial" w:hAnsi="Arial" w:cs="Arial"/>
          <w:bCs/>
          <w:sz w:val="24"/>
          <w:szCs w:val="24"/>
        </w:rPr>
        <w:t xml:space="preserve">,00 zł, a z doliczonym podatkiem VAT według stawki 23% - </w:t>
      </w:r>
      <w:r w:rsidR="003D376C" w:rsidRPr="00B47411">
        <w:rPr>
          <w:rFonts w:ascii="Arial" w:hAnsi="Arial" w:cs="Arial"/>
          <w:bCs/>
          <w:sz w:val="24"/>
          <w:szCs w:val="24"/>
        </w:rPr>
        <w:t>6.912,60</w:t>
      </w:r>
      <w:r w:rsidRPr="00B47411">
        <w:rPr>
          <w:rFonts w:ascii="Arial" w:hAnsi="Arial" w:cs="Arial"/>
          <w:bCs/>
          <w:sz w:val="24"/>
          <w:szCs w:val="24"/>
        </w:rPr>
        <w:t xml:space="preserve"> zł brutto.</w:t>
      </w:r>
    </w:p>
    <w:p w14:paraId="631C446A" w14:textId="77777777" w:rsidR="0091699E" w:rsidRPr="00B47411" w:rsidRDefault="0091699E" w:rsidP="00B4741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E798E05" w14:textId="77777777" w:rsidR="0091699E" w:rsidRPr="00B47411" w:rsidRDefault="0091699E" w:rsidP="00B4741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47411">
        <w:rPr>
          <w:rFonts w:ascii="Arial" w:hAnsi="Arial" w:cs="Arial"/>
          <w:bCs/>
          <w:sz w:val="24"/>
          <w:szCs w:val="24"/>
        </w:rPr>
        <w:t>W wyniku przetargu k</w:t>
      </w:r>
      <w:r w:rsidRPr="00B47411">
        <w:rPr>
          <w:rFonts w:ascii="Arial" w:hAnsi="Arial" w:cs="Arial"/>
          <w:bCs/>
          <w:color w:val="000000"/>
          <w:spacing w:val="2"/>
          <w:sz w:val="24"/>
          <w:szCs w:val="24"/>
        </w:rPr>
        <w:t>andydatem na nabycie nieruchomości</w:t>
      </w:r>
      <w:r w:rsidRPr="00B47411">
        <w:rPr>
          <w:rFonts w:ascii="Arial" w:hAnsi="Arial" w:cs="Arial"/>
          <w:bCs/>
          <w:sz w:val="24"/>
          <w:szCs w:val="24"/>
        </w:rPr>
        <w:t xml:space="preserve"> została firma: PGE DYSTRYBUCJA S.A. REGON: 060552840, NIP 9462593855 z siedzibą w Lublinie, ul. Garbarska 21A, 20-340 Lublin wpisana pod numerem KRS 0000343124 do rejestru przedsiębiorców Krajowego Rejestru Sądowego prowadzonego przez Sąd Rejonowy Lublin-Wschód w Lublinie z siedzibą w Świdniku VI Wydział Gospodarczy Krajowego Rejestru Sądowego</w:t>
      </w:r>
    </w:p>
    <w:p w14:paraId="284A24CB" w14:textId="77777777" w:rsidR="0091699E" w:rsidRPr="00B47411" w:rsidRDefault="0091699E" w:rsidP="00B47411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3F724475" w14:textId="77777777" w:rsidR="0091699E" w:rsidRPr="00B47411" w:rsidRDefault="0091699E" w:rsidP="00B4741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47411">
        <w:rPr>
          <w:rFonts w:ascii="Arial" w:hAnsi="Arial" w:cs="Arial"/>
          <w:bCs/>
          <w:color w:val="000000"/>
          <w:sz w:val="24"/>
          <w:szCs w:val="24"/>
        </w:rPr>
        <w:t>Uczestnik przetargu nie złożył skargi na czynności związane z przeprowadzeniem przetargu.</w:t>
      </w:r>
    </w:p>
    <w:p w14:paraId="62CE4004" w14:textId="77777777" w:rsidR="0091699E" w:rsidRPr="00B47411" w:rsidRDefault="0091699E" w:rsidP="00B4741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0ECCABA" w14:textId="58E7C4FC" w:rsidR="003D376C" w:rsidRPr="00B47411" w:rsidRDefault="003D376C" w:rsidP="00B4741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47411">
        <w:rPr>
          <w:rFonts w:ascii="Arial" w:hAnsi="Arial" w:cs="Arial"/>
          <w:bCs/>
          <w:sz w:val="24"/>
          <w:szCs w:val="24"/>
        </w:rPr>
        <w:lastRenderedPageBreak/>
        <w:t>2) nie ustalono kandydata na nabycie niezabudowanej nieruchomości położonej w Piotrkowie Trybunalskim przy</w:t>
      </w:r>
      <w:r w:rsidR="00B47411">
        <w:rPr>
          <w:rFonts w:ascii="Arial" w:hAnsi="Arial" w:cs="Arial"/>
          <w:bCs/>
          <w:sz w:val="24"/>
          <w:szCs w:val="24"/>
        </w:rPr>
        <w:t xml:space="preserve"> </w:t>
      </w:r>
      <w:r w:rsidRPr="00B47411">
        <w:rPr>
          <w:rFonts w:ascii="Arial" w:hAnsi="Arial" w:cs="Arial"/>
          <w:bCs/>
          <w:sz w:val="24"/>
          <w:szCs w:val="24"/>
        </w:rPr>
        <w:t>ul. Wierzejskiej, oznaczonej w ewidencji gruntów obręb 17 jako działka numer 196/5 o powierzchni 0,0442 ha, księga wieczysta PT1P/00103099/8.</w:t>
      </w:r>
    </w:p>
    <w:p w14:paraId="472A2A8B" w14:textId="77777777" w:rsidR="003D376C" w:rsidRPr="00B47411" w:rsidRDefault="003D376C" w:rsidP="00B4741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7AF02C5" w14:textId="77777777" w:rsidR="003D376C" w:rsidRPr="00B47411" w:rsidRDefault="003D376C" w:rsidP="00B4741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47411">
        <w:rPr>
          <w:rFonts w:ascii="Arial" w:eastAsia="Times New Roman" w:hAnsi="Arial" w:cs="Arial"/>
          <w:bCs/>
          <w:sz w:val="24"/>
          <w:szCs w:val="24"/>
          <w:lang w:eastAsia="pl-PL"/>
        </w:rPr>
        <w:t>Cena wywoławcza wynosiła: 97.000,00 zł.</w:t>
      </w:r>
    </w:p>
    <w:p w14:paraId="500A0519" w14:textId="766BA5AF" w:rsidR="003D376C" w:rsidRPr="00B47411" w:rsidRDefault="003D376C" w:rsidP="00B4741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47411">
        <w:rPr>
          <w:rFonts w:ascii="Arial" w:hAnsi="Arial" w:cs="Arial"/>
          <w:bCs/>
          <w:sz w:val="24"/>
          <w:szCs w:val="24"/>
        </w:rPr>
        <w:t>W ustalonym w ogłoszeniu o przetargu terminie nikt nie złożył zgłoszenia udziału w przetargu, ani nie wpłacił wadium.</w:t>
      </w:r>
      <w:r w:rsidR="00B47411">
        <w:rPr>
          <w:rFonts w:ascii="Arial" w:hAnsi="Arial" w:cs="Arial"/>
          <w:bCs/>
          <w:sz w:val="24"/>
          <w:szCs w:val="24"/>
        </w:rPr>
        <w:t xml:space="preserve"> </w:t>
      </w:r>
      <w:r w:rsidRPr="00B47411">
        <w:rPr>
          <w:rFonts w:ascii="Arial" w:hAnsi="Arial" w:cs="Arial"/>
          <w:bCs/>
          <w:sz w:val="24"/>
          <w:szCs w:val="24"/>
        </w:rPr>
        <w:t>Drugi ustny przetarg ograniczony na sprzedaż przedmiotowej nieruchomości zakończony został wynikiem negatywnym.</w:t>
      </w:r>
    </w:p>
    <w:p w14:paraId="3CA2D980" w14:textId="77777777" w:rsidR="00290640" w:rsidRPr="00B47411" w:rsidRDefault="00290640" w:rsidP="00B47411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C4EB938" w14:textId="0437710A" w:rsidR="0055672E" w:rsidRPr="00B47411" w:rsidRDefault="00681898" w:rsidP="00B47411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B47411">
        <w:rPr>
          <w:rFonts w:ascii="Arial" w:hAnsi="Arial" w:cs="Arial"/>
          <w:bCs/>
          <w:sz w:val="24"/>
          <w:szCs w:val="24"/>
        </w:rPr>
        <w:t>N</w:t>
      </w:r>
      <w:r w:rsidR="0055672E" w:rsidRPr="00B47411">
        <w:rPr>
          <w:rFonts w:ascii="Arial" w:hAnsi="Arial" w:cs="Arial"/>
          <w:bCs/>
          <w:sz w:val="24"/>
          <w:szCs w:val="24"/>
        </w:rPr>
        <w:t xml:space="preserve">iniejszą informację podaje się do publicznej wiadomości poprzez wywieszenie w siedzibie Urzędu Miasta Piotrkowa Trybunalskiego Pasaż Karola Rudowskiego 10 i ul. Szkolnej 28 na okres co najmniej 7 dni, tj. w terminie od dnia </w:t>
      </w:r>
      <w:r w:rsidR="00B47411">
        <w:rPr>
          <w:rFonts w:ascii="Arial" w:hAnsi="Arial" w:cs="Arial"/>
          <w:bCs/>
          <w:sz w:val="24"/>
          <w:szCs w:val="24"/>
        </w:rPr>
        <w:t xml:space="preserve">17 </w:t>
      </w:r>
      <w:r w:rsidR="0091699E" w:rsidRPr="00B47411">
        <w:rPr>
          <w:rFonts w:ascii="Arial" w:hAnsi="Arial" w:cs="Arial"/>
          <w:bCs/>
          <w:sz w:val="24"/>
          <w:szCs w:val="24"/>
        </w:rPr>
        <w:t>lip</w:t>
      </w:r>
      <w:r w:rsidR="00CC47D7" w:rsidRPr="00B47411">
        <w:rPr>
          <w:rFonts w:ascii="Arial" w:hAnsi="Arial" w:cs="Arial"/>
          <w:bCs/>
          <w:sz w:val="24"/>
          <w:szCs w:val="24"/>
        </w:rPr>
        <w:t>ca</w:t>
      </w:r>
      <w:r w:rsidR="00D5743D" w:rsidRPr="00B47411">
        <w:rPr>
          <w:rFonts w:ascii="Arial" w:hAnsi="Arial" w:cs="Arial"/>
          <w:bCs/>
          <w:sz w:val="24"/>
          <w:szCs w:val="24"/>
        </w:rPr>
        <w:t xml:space="preserve"> </w:t>
      </w:r>
      <w:r w:rsidR="0055672E" w:rsidRPr="00B47411">
        <w:rPr>
          <w:rFonts w:ascii="Arial" w:hAnsi="Arial" w:cs="Arial"/>
          <w:bCs/>
          <w:sz w:val="24"/>
          <w:szCs w:val="24"/>
        </w:rPr>
        <w:t>202</w:t>
      </w:r>
      <w:r w:rsidR="00CC47D7" w:rsidRPr="00B47411">
        <w:rPr>
          <w:rFonts w:ascii="Arial" w:hAnsi="Arial" w:cs="Arial"/>
          <w:bCs/>
          <w:sz w:val="24"/>
          <w:szCs w:val="24"/>
        </w:rPr>
        <w:t>4</w:t>
      </w:r>
      <w:r w:rsidR="0055672E" w:rsidRPr="00B47411">
        <w:rPr>
          <w:rFonts w:ascii="Arial" w:hAnsi="Arial" w:cs="Arial"/>
          <w:bCs/>
          <w:sz w:val="24"/>
          <w:szCs w:val="24"/>
        </w:rPr>
        <w:t xml:space="preserve"> r. do dnia </w:t>
      </w:r>
      <w:r w:rsidR="00B47411">
        <w:rPr>
          <w:rFonts w:ascii="Arial" w:hAnsi="Arial" w:cs="Arial"/>
          <w:bCs/>
          <w:sz w:val="24"/>
          <w:szCs w:val="24"/>
        </w:rPr>
        <w:t>26</w:t>
      </w:r>
      <w:r w:rsidR="00D5743D" w:rsidRPr="00B47411">
        <w:rPr>
          <w:rFonts w:ascii="Arial" w:hAnsi="Arial" w:cs="Arial"/>
          <w:bCs/>
          <w:sz w:val="24"/>
          <w:szCs w:val="24"/>
        </w:rPr>
        <w:t xml:space="preserve"> </w:t>
      </w:r>
      <w:r w:rsidR="0091699E" w:rsidRPr="00B47411">
        <w:rPr>
          <w:rFonts w:ascii="Arial" w:hAnsi="Arial" w:cs="Arial"/>
          <w:bCs/>
          <w:sz w:val="24"/>
          <w:szCs w:val="24"/>
        </w:rPr>
        <w:t>lip</w:t>
      </w:r>
      <w:r w:rsidR="00CC47D7" w:rsidRPr="00B47411">
        <w:rPr>
          <w:rFonts w:ascii="Arial" w:hAnsi="Arial" w:cs="Arial"/>
          <w:bCs/>
          <w:sz w:val="24"/>
          <w:szCs w:val="24"/>
        </w:rPr>
        <w:t xml:space="preserve">ca </w:t>
      </w:r>
      <w:r w:rsidR="00287075" w:rsidRPr="00B47411">
        <w:rPr>
          <w:rFonts w:ascii="Arial" w:hAnsi="Arial" w:cs="Arial"/>
          <w:bCs/>
          <w:sz w:val="24"/>
          <w:szCs w:val="24"/>
        </w:rPr>
        <w:t>202</w:t>
      </w:r>
      <w:r w:rsidR="00CC47D7" w:rsidRPr="00B47411">
        <w:rPr>
          <w:rFonts w:ascii="Arial" w:hAnsi="Arial" w:cs="Arial"/>
          <w:bCs/>
          <w:sz w:val="24"/>
          <w:szCs w:val="24"/>
        </w:rPr>
        <w:t>4</w:t>
      </w:r>
      <w:r w:rsidR="0055672E" w:rsidRPr="00B47411">
        <w:rPr>
          <w:rFonts w:ascii="Arial" w:hAnsi="Arial" w:cs="Arial"/>
          <w:bCs/>
          <w:sz w:val="24"/>
          <w:szCs w:val="24"/>
        </w:rPr>
        <w:t xml:space="preserve"> r. oraz zamieszczenie na stronie internetowej </w:t>
      </w:r>
      <w:r w:rsidR="0055672E" w:rsidRPr="00B47411">
        <w:rPr>
          <w:rFonts w:ascii="Arial" w:eastAsia="MS Mincho" w:hAnsi="Arial" w:cs="Arial"/>
          <w:bCs/>
          <w:sz w:val="24"/>
          <w:szCs w:val="24"/>
        </w:rPr>
        <w:t xml:space="preserve">Urzędu Miasta Piotrkowa Trybunalskiego </w:t>
      </w:r>
      <w:r w:rsidR="0055672E" w:rsidRPr="00B47411">
        <w:rPr>
          <w:rStyle w:val="Hipercze"/>
          <w:rFonts w:ascii="Arial" w:eastAsia="MS Mincho" w:hAnsi="Arial" w:cs="Arial"/>
          <w:bCs/>
          <w:color w:val="auto"/>
          <w:sz w:val="24"/>
          <w:szCs w:val="24"/>
          <w:u w:val="none"/>
        </w:rPr>
        <w:t xml:space="preserve">w </w:t>
      </w:r>
      <w:r w:rsidR="0055672E" w:rsidRPr="00B47411">
        <w:rPr>
          <w:rFonts w:ascii="Arial" w:eastAsia="MS Mincho" w:hAnsi="Arial" w:cs="Arial"/>
          <w:bCs/>
          <w:sz w:val="24"/>
          <w:szCs w:val="24"/>
        </w:rPr>
        <w:t xml:space="preserve">Biuletynie Informacji Publicznej </w:t>
      </w:r>
      <w:hyperlink w:history="1">
        <w:r w:rsidR="0055672E" w:rsidRPr="00B47411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</w:rPr>
          <w:t>www.bip.piotrkow.pl, zakładka</w:t>
        </w:r>
      </w:hyperlink>
      <w:r w:rsidR="0055672E" w:rsidRPr="00B47411">
        <w:rPr>
          <w:rFonts w:ascii="Arial" w:hAnsi="Arial" w:cs="Arial"/>
          <w:bCs/>
          <w:sz w:val="24"/>
          <w:szCs w:val="24"/>
        </w:rPr>
        <w:t>: Gospodarka nieruchomościami →Informacje o wynikach przetargów →rok 202</w:t>
      </w:r>
      <w:r w:rsidR="00CC47D7" w:rsidRPr="00B47411">
        <w:rPr>
          <w:rFonts w:ascii="Arial" w:hAnsi="Arial" w:cs="Arial"/>
          <w:bCs/>
          <w:sz w:val="24"/>
          <w:szCs w:val="24"/>
        </w:rPr>
        <w:t>4</w:t>
      </w:r>
      <w:r w:rsidR="0055672E" w:rsidRPr="00B47411">
        <w:rPr>
          <w:rFonts w:ascii="Arial" w:hAnsi="Arial" w:cs="Arial"/>
          <w:bCs/>
          <w:sz w:val="24"/>
          <w:szCs w:val="24"/>
        </w:rPr>
        <w:t>.</w:t>
      </w:r>
    </w:p>
    <w:p w14:paraId="16C62F19" w14:textId="77777777" w:rsidR="00B47411" w:rsidRDefault="00B47411" w:rsidP="00B47411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</w:p>
    <w:p w14:paraId="25A7066A" w14:textId="77777777" w:rsidR="002A6CE5" w:rsidRDefault="002A6CE5" w:rsidP="002A6CE5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 upoważnienia Prezydenta Miasta</w:t>
      </w:r>
    </w:p>
    <w:p w14:paraId="13ADC52F" w14:textId="77777777" w:rsidR="002A6CE5" w:rsidRDefault="002A6CE5" w:rsidP="002A6CE5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Drugi Zastępca Prezydenta Miasta Piotrkowa Trybunalskiego</w:t>
      </w:r>
    </w:p>
    <w:p w14:paraId="0C726A27" w14:textId="77777777" w:rsidR="002A6CE5" w:rsidRDefault="002A6CE5" w:rsidP="002A6CE5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Piotr Kulbat</w:t>
      </w:r>
    </w:p>
    <w:p w14:paraId="1A25CAEC" w14:textId="77777777" w:rsidR="00CC47D7" w:rsidRPr="00B47411" w:rsidRDefault="00CC47D7" w:rsidP="00B47411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</w:p>
    <w:p w14:paraId="40E49B8A" w14:textId="77777777" w:rsidR="00CC47D7" w:rsidRPr="00B47411" w:rsidRDefault="00CC47D7" w:rsidP="00B47411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</w:p>
    <w:p w14:paraId="51426A03" w14:textId="77777777" w:rsidR="00CC47D7" w:rsidRPr="00B47411" w:rsidRDefault="00CC47D7" w:rsidP="00B47411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</w:p>
    <w:p w14:paraId="57438923" w14:textId="77777777" w:rsidR="00CC47D7" w:rsidRPr="00B47411" w:rsidRDefault="00CC47D7" w:rsidP="00B47411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</w:p>
    <w:p w14:paraId="476F3351" w14:textId="77777777" w:rsidR="00D5743D" w:rsidRPr="00B47411" w:rsidRDefault="00D5743D" w:rsidP="00B47411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</w:p>
    <w:p w14:paraId="64E6893D" w14:textId="77777777" w:rsidR="003D376C" w:rsidRPr="00B47411" w:rsidRDefault="003D376C" w:rsidP="00B47411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</w:p>
    <w:p w14:paraId="5CB03CF5" w14:textId="77777777" w:rsidR="003D376C" w:rsidRPr="00B47411" w:rsidRDefault="003D376C" w:rsidP="00B47411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</w:p>
    <w:p w14:paraId="0221EF24" w14:textId="77777777" w:rsidR="003D376C" w:rsidRPr="00B47411" w:rsidRDefault="003D376C" w:rsidP="00B47411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</w:p>
    <w:p w14:paraId="291D9221" w14:textId="77777777" w:rsidR="003D376C" w:rsidRPr="00B47411" w:rsidRDefault="003D376C" w:rsidP="00B47411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</w:p>
    <w:p w14:paraId="1A7474FE" w14:textId="77777777" w:rsidR="003D376C" w:rsidRPr="00B47411" w:rsidRDefault="003D376C" w:rsidP="00B47411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</w:p>
    <w:p w14:paraId="501588A1" w14:textId="77777777" w:rsidR="003D376C" w:rsidRPr="00B47411" w:rsidRDefault="003D376C" w:rsidP="00B47411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</w:p>
    <w:p w14:paraId="62AF4D65" w14:textId="77777777" w:rsidR="00D5743D" w:rsidRPr="00B47411" w:rsidRDefault="00D5743D" w:rsidP="00B47411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</w:p>
    <w:p w14:paraId="6B83D500" w14:textId="57A6BD8B" w:rsidR="0055672E" w:rsidRPr="00B47411" w:rsidRDefault="0055672E" w:rsidP="00B47411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  <w:r w:rsidRPr="00B47411">
        <w:rPr>
          <w:rFonts w:ascii="Arial" w:hAnsi="Arial" w:cs="Arial"/>
          <w:bCs/>
          <w:sz w:val="24"/>
          <w:szCs w:val="24"/>
        </w:rPr>
        <w:t>Piotrków Trybunalski</w:t>
      </w:r>
      <w:r w:rsidR="00CC47D7" w:rsidRPr="00B47411">
        <w:rPr>
          <w:rFonts w:ascii="Arial" w:hAnsi="Arial" w:cs="Arial"/>
          <w:bCs/>
          <w:sz w:val="24"/>
          <w:szCs w:val="24"/>
        </w:rPr>
        <w:t>, dnia</w:t>
      </w:r>
      <w:r w:rsidR="00D5743D" w:rsidRPr="00B47411">
        <w:rPr>
          <w:rFonts w:ascii="Arial" w:hAnsi="Arial" w:cs="Arial"/>
          <w:bCs/>
          <w:sz w:val="24"/>
          <w:szCs w:val="24"/>
        </w:rPr>
        <w:t xml:space="preserve"> </w:t>
      </w:r>
      <w:r w:rsidR="00B47411">
        <w:rPr>
          <w:rFonts w:ascii="Arial" w:hAnsi="Arial" w:cs="Arial"/>
          <w:bCs/>
          <w:sz w:val="24"/>
          <w:szCs w:val="24"/>
        </w:rPr>
        <w:t xml:space="preserve">16 </w:t>
      </w:r>
      <w:r w:rsidR="0091699E" w:rsidRPr="00B47411">
        <w:rPr>
          <w:rFonts w:ascii="Arial" w:hAnsi="Arial" w:cs="Arial"/>
          <w:bCs/>
          <w:sz w:val="24"/>
          <w:szCs w:val="24"/>
        </w:rPr>
        <w:t>lip</w:t>
      </w:r>
      <w:r w:rsidR="00CC47D7" w:rsidRPr="00B47411">
        <w:rPr>
          <w:rFonts w:ascii="Arial" w:hAnsi="Arial" w:cs="Arial"/>
          <w:bCs/>
          <w:sz w:val="24"/>
          <w:szCs w:val="24"/>
        </w:rPr>
        <w:t xml:space="preserve">ca </w:t>
      </w:r>
      <w:r w:rsidRPr="00B47411">
        <w:rPr>
          <w:rFonts w:ascii="Arial" w:hAnsi="Arial" w:cs="Arial"/>
          <w:bCs/>
          <w:sz w:val="24"/>
          <w:szCs w:val="24"/>
        </w:rPr>
        <w:t>202</w:t>
      </w:r>
      <w:r w:rsidR="00CC47D7" w:rsidRPr="00B47411">
        <w:rPr>
          <w:rFonts w:ascii="Arial" w:hAnsi="Arial" w:cs="Arial"/>
          <w:bCs/>
          <w:sz w:val="24"/>
          <w:szCs w:val="24"/>
        </w:rPr>
        <w:t>4</w:t>
      </w:r>
      <w:r w:rsidRPr="00B47411">
        <w:rPr>
          <w:rFonts w:ascii="Arial" w:hAnsi="Arial" w:cs="Arial"/>
          <w:bCs/>
          <w:sz w:val="24"/>
          <w:szCs w:val="24"/>
        </w:rPr>
        <w:t xml:space="preserve"> r.</w:t>
      </w:r>
    </w:p>
    <w:sectPr w:rsidR="0055672E" w:rsidRPr="00B47411" w:rsidSect="00FA253A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C8A"/>
    <w:multiLevelType w:val="hybridMultilevel"/>
    <w:tmpl w:val="19926E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D74C5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77D01"/>
    <w:multiLevelType w:val="hybridMultilevel"/>
    <w:tmpl w:val="BA329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3B5F"/>
    <w:multiLevelType w:val="hybridMultilevel"/>
    <w:tmpl w:val="5D54F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5365"/>
    <w:multiLevelType w:val="hybridMultilevel"/>
    <w:tmpl w:val="94CE1D92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93959"/>
    <w:multiLevelType w:val="hybridMultilevel"/>
    <w:tmpl w:val="81C01F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0D601E"/>
    <w:multiLevelType w:val="hybridMultilevel"/>
    <w:tmpl w:val="3746D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7E09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C10E9"/>
    <w:multiLevelType w:val="hybridMultilevel"/>
    <w:tmpl w:val="ECFC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96B8E"/>
    <w:multiLevelType w:val="hybridMultilevel"/>
    <w:tmpl w:val="A614BD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1C7D49"/>
    <w:multiLevelType w:val="hybridMultilevel"/>
    <w:tmpl w:val="3BF8F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76B14"/>
    <w:multiLevelType w:val="hybridMultilevel"/>
    <w:tmpl w:val="3162C7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F3DC0"/>
    <w:multiLevelType w:val="hybridMultilevel"/>
    <w:tmpl w:val="615685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8A15D5"/>
    <w:multiLevelType w:val="hybridMultilevel"/>
    <w:tmpl w:val="95347D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35903"/>
    <w:multiLevelType w:val="hybridMultilevel"/>
    <w:tmpl w:val="402AFABE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E76A31"/>
    <w:multiLevelType w:val="hybridMultilevel"/>
    <w:tmpl w:val="55749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72731"/>
    <w:multiLevelType w:val="hybridMultilevel"/>
    <w:tmpl w:val="9940A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81DD7"/>
    <w:multiLevelType w:val="hybridMultilevel"/>
    <w:tmpl w:val="0BB69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A605F"/>
    <w:multiLevelType w:val="hybridMultilevel"/>
    <w:tmpl w:val="B1406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04A2C"/>
    <w:multiLevelType w:val="hybridMultilevel"/>
    <w:tmpl w:val="8DF0D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B42EB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15165D"/>
    <w:multiLevelType w:val="hybridMultilevel"/>
    <w:tmpl w:val="36EC73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73F56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CA2DA3"/>
    <w:multiLevelType w:val="hybridMultilevel"/>
    <w:tmpl w:val="1F94F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F4175"/>
    <w:multiLevelType w:val="hybridMultilevel"/>
    <w:tmpl w:val="79FA02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1F3D2F"/>
    <w:multiLevelType w:val="hybridMultilevel"/>
    <w:tmpl w:val="09764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53EE0"/>
    <w:multiLevelType w:val="hybridMultilevel"/>
    <w:tmpl w:val="90EE7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04F21"/>
    <w:multiLevelType w:val="hybridMultilevel"/>
    <w:tmpl w:val="4934DA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AB7ECF"/>
    <w:multiLevelType w:val="hybridMultilevel"/>
    <w:tmpl w:val="F25A01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522CF"/>
    <w:multiLevelType w:val="hybridMultilevel"/>
    <w:tmpl w:val="BF0233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9E00EA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F67A83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5950C3"/>
    <w:multiLevelType w:val="hybridMultilevel"/>
    <w:tmpl w:val="003412C0"/>
    <w:lvl w:ilvl="0" w:tplc="04150005">
      <w:start w:val="1"/>
      <w:numFmt w:val="bullet"/>
      <w:lvlText w:val=""/>
      <w:lvlJc w:val="left"/>
      <w:pPr>
        <w:ind w:left="-10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33" w15:restartNumberingAfterBreak="0">
    <w:nsid w:val="7B511541"/>
    <w:multiLevelType w:val="hybridMultilevel"/>
    <w:tmpl w:val="34EED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56E98"/>
    <w:multiLevelType w:val="hybridMultilevel"/>
    <w:tmpl w:val="F6F6E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0"/>
  </w:num>
  <w:num w:numId="4">
    <w:abstractNumId w:val="15"/>
  </w:num>
  <w:num w:numId="5">
    <w:abstractNumId w:val="10"/>
  </w:num>
  <w:num w:numId="6">
    <w:abstractNumId w:val="25"/>
  </w:num>
  <w:num w:numId="7">
    <w:abstractNumId w:val="4"/>
  </w:num>
  <w:num w:numId="8">
    <w:abstractNumId w:val="33"/>
  </w:num>
  <w:num w:numId="9">
    <w:abstractNumId w:val="1"/>
  </w:num>
  <w:num w:numId="10">
    <w:abstractNumId w:val="30"/>
  </w:num>
  <w:num w:numId="11">
    <w:abstractNumId w:val="22"/>
  </w:num>
  <w:num w:numId="12">
    <w:abstractNumId w:val="32"/>
  </w:num>
  <w:num w:numId="13">
    <w:abstractNumId w:val="31"/>
  </w:num>
  <w:num w:numId="14">
    <w:abstractNumId w:val="20"/>
  </w:num>
  <w:num w:numId="15">
    <w:abstractNumId w:val="12"/>
  </w:num>
  <w:num w:numId="16">
    <w:abstractNumId w:val="14"/>
  </w:num>
  <w:num w:numId="17">
    <w:abstractNumId w:val="7"/>
  </w:num>
  <w:num w:numId="18">
    <w:abstractNumId w:val="18"/>
  </w:num>
  <w:num w:numId="19">
    <w:abstractNumId w:val="34"/>
  </w:num>
  <w:num w:numId="20">
    <w:abstractNumId w:val="6"/>
  </w:num>
  <w:num w:numId="21">
    <w:abstractNumId w:val="17"/>
  </w:num>
  <w:num w:numId="22">
    <w:abstractNumId w:val="5"/>
  </w:num>
  <w:num w:numId="23">
    <w:abstractNumId w:val="28"/>
  </w:num>
  <w:num w:numId="24">
    <w:abstractNumId w:val="21"/>
  </w:num>
  <w:num w:numId="25">
    <w:abstractNumId w:val="2"/>
  </w:num>
  <w:num w:numId="26">
    <w:abstractNumId w:val="24"/>
  </w:num>
  <w:num w:numId="27">
    <w:abstractNumId w:val="19"/>
  </w:num>
  <w:num w:numId="28">
    <w:abstractNumId w:val="11"/>
  </w:num>
  <w:num w:numId="29">
    <w:abstractNumId w:val="16"/>
  </w:num>
  <w:num w:numId="30">
    <w:abstractNumId w:val="26"/>
  </w:num>
  <w:num w:numId="31">
    <w:abstractNumId w:val="3"/>
  </w:num>
  <w:num w:numId="32">
    <w:abstractNumId w:val="29"/>
  </w:num>
  <w:num w:numId="33">
    <w:abstractNumId w:val="8"/>
  </w:num>
  <w:num w:numId="34">
    <w:abstractNumId w:val="9"/>
  </w:num>
  <w:num w:numId="35">
    <w:abstractNumId w:val="2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96"/>
    <w:rsid w:val="00015FE9"/>
    <w:rsid w:val="00034FC7"/>
    <w:rsid w:val="000E1A46"/>
    <w:rsid w:val="000F031D"/>
    <w:rsid w:val="000F67CF"/>
    <w:rsid w:val="001066DD"/>
    <w:rsid w:val="00113C59"/>
    <w:rsid w:val="00164138"/>
    <w:rsid w:val="001B3980"/>
    <w:rsid w:val="001D3008"/>
    <w:rsid w:val="001D6BA2"/>
    <w:rsid w:val="001F0727"/>
    <w:rsid w:val="00214AA3"/>
    <w:rsid w:val="002168D6"/>
    <w:rsid w:val="00255A8A"/>
    <w:rsid w:val="002849FD"/>
    <w:rsid w:val="00287075"/>
    <w:rsid w:val="00290640"/>
    <w:rsid w:val="002A6CE5"/>
    <w:rsid w:val="002A709B"/>
    <w:rsid w:val="002F1831"/>
    <w:rsid w:val="003135AA"/>
    <w:rsid w:val="003A61DE"/>
    <w:rsid w:val="003A70D3"/>
    <w:rsid w:val="003C5D71"/>
    <w:rsid w:val="003D376C"/>
    <w:rsid w:val="003F2D21"/>
    <w:rsid w:val="004612B2"/>
    <w:rsid w:val="00464923"/>
    <w:rsid w:val="00491088"/>
    <w:rsid w:val="004B3314"/>
    <w:rsid w:val="004C2E26"/>
    <w:rsid w:val="004C7E2E"/>
    <w:rsid w:val="004D61F9"/>
    <w:rsid w:val="004E7683"/>
    <w:rsid w:val="00511121"/>
    <w:rsid w:val="00525F13"/>
    <w:rsid w:val="00532B79"/>
    <w:rsid w:val="00555734"/>
    <w:rsid w:val="0055672E"/>
    <w:rsid w:val="0057439B"/>
    <w:rsid w:val="0058459F"/>
    <w:rsid w:val="005C3389"/>
    <w:rsid w:val="005E4471"/>
    <w:rsid w:val="005E77A7"/>
    <w:rsid w:val="0062577F"/>
    <w:rsid w:val="00681898"/>
    <w:rsid w:val="006E70AD"/>
    <w:rsid w:val="00732B13"/>
    <w:rsid w:val="007856AD"/>
    <w:rsid w:val="00792A91"/>
    <w:rsid w:val="00796CA7"/>
    <w:rsid w:val="007B5FC6"/>
    <w:rsid w:val="008013E7"/>
    <w:rsid w:val="00802BF9"/>
    <w:rsid w:val="00824DC5"/>
    <w:rsid w:val="00871668"/>
    <w:rsid w:val="008E38D9"/>
    <w:rsid w:val="00905AC7"/>
    <w:rsid w:val="00907BCC"/>
    <w:rsid w:val="0091699E"/>
    <w:rsid w:val="00934C67"/>
    <w:rsid w:val="00946CA0"/>
    <w:rsid w:val="00966A76"/>
    <w:rsid w:val="00992BC6"/>
    <w:rsid w:val="00995088"/>
    <w:rsid w:val="009A35F1"/>
    <w:rsid w:val="009B5263"/>
    <w:rsid w:val="00A555A5"/>
    <w:rsid w:val="00A77372"/>
    <w:rsid w:val="00A95BBD"/>
    <w:rsid w:val="00AA1A57"/>
    <w:rsid w:val="00AE2E96"/>
    <w:rsid w:val="00B1155A"/>
    <w:rsid w:val="00B26427"/>
    <w:rsid w:val="00B47411"/>
    <w:rsid w:val="00B53E8B"/>
    <w:rsid w:val="00B8305C"/>
    <w:rsid w:val="00BE1A24"/>
    <w:rsid w:val="00C17336"/>
    <w:rsid w:val="00C537E2"/>
    <w:rsid w:val="00C80516"/>
    <w:rsid w:val="00C84DF4"/>
    <w:rsid w:val="00C86A2C"/>
    <w:rsid w:val="00C91722"/>
    <w:rsid w:val="00CB44A7"/>
    <w:rsid w:val="00CC47D7"/>
    <w:rsid w:val="00CD5ED6"/>
    <w:rsid w:val="00CF6167"/>
    <w:rsid w:val="00D13C42"/>
    <w:rsid w:val="00D255FD"/>
    <w:rsid w:val="00D27764"/>
    <w:rsid w:val="00D44723"/>
    <w:rsid w:val="00D5743D"/>
    <w:rsid w:val="00D94AE7"/>
    <w:rsid w:val="00DB6E5A"/>
    <w:rsid w:val="00DE1FF6"/>
    <w:rsid w:val="00DE3000"/>
    <w:rsid w:val="00E10053"/>
    <w:rsid w:val="00E4513A"/>
    <w:rsid w:val="00E51CCC"/>
    <w:rsid w:val="00E732FE"/>
    <w:rsid w:val="00EE6E10"/>
    <w:rsid w:val="00F061A1"/>
    <w:rsid w:val="00F1457B"/>
    <w:rsid w:val="00F27A32"/>
    <w:rsid w:val="00F608F3"/>
    <w:rsid w:val="00F61F5E"/>
    <w:rsid w:val="00FA253A"/>
    <w:rsid w:val="00FA6CF9"/>
    <w:rsid w:val="00FB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6228"/>
  <w15:chartTrackingRefBased/>
  <w15:docId w15:val="{70CD00CD-0E53-4244-A53E-C21C4080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3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B331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B331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3314"/>
    <w:pPr>
      <w:ind w:left="720"/>
      <w:contextualSpacing/>
    </w:pPr>
  </w:style>
  <w:style w:type="character" w:styleId="Hipercze">
    <w:name w:val="Hyperlink"/>
    <w:basedOn w:val="Domylnaczcionkaakapitu"/>
    <w:semiHidden/>
    <w:rsid w:val="00CF61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39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44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447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37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37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2534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Baryła Marlena</cp:lastModifiedBy>
  <cp:revision>2</cp:revision>
  <cp:lastPrinted>2024-07-12T09:04:00Z</cp:lastPrinted>
  <dcterms:created xsi:type="dcterms:W3CDTF">2024-07-17T08:47:00Z</dcterms:created>
  <dcterms:modified xsi:type="dcterms:W3CDTF">2024-07-17T08:47:00Z</dcterms:modified>
</cp:coreProperties>
</file>