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D1C65" w14:textId="77777777" w:rsidR="00A77B3E" w:rsidRPr="0027087F" w:rsidRDefault="0027087F" w:rsidP="0027087F">
      <w:pPr>
        <w:jc w:val="left"/>
        <w:rPr>
          <w:rFonts w:ascii="Arial" w:eastAsia="Arial" w:hAnsi="Arial" w:cs="Arial"/>
          <w:bCs/>
          <w:caps/>
          <w:sz w:val="24"/>
        </w:rPr>
      </w:pPr>
      <w:r w:rsidRPr="0027087F">
        <w:rPr>
          <w:rFonts w:ascii="Arial" w:eastAsia="Arial" w:hAnsi="Arial" w:cs="Arial"/>
          <w:bCs/>
          <w:caps/>
          <w:sz w:val="24"/>
        </w:rPr>
        <w:t xml:space="preserve">Uchwała Nr IV/65/24 </w:t>
      </w:r>
      <w:r w:rsidRPr="0027087F">
        <w:rPr>
          <w:rFonts w:ascii="Arial" w:eastAsia="Arial" w:hAnsi="Arial" w:cs="Arial"/>
          <w:bCs/>
          <w:caps/>
          <w:sz w:val="24"/>
        </w:rPr>
        <w:br/>
        <w:t>Rady Miasta Piotrkowa Trybunalskiego</w:t>
      </w:r>
    </w:p>
    <w:p w14:paraId="4BF70145" w14:textId="77777777" w:rsidR="00A77B3E" w:rsidRPr="0027087F" w:rsidRDefault="0027087F" w:rsidP="0027087F">
      <w:pPr>
        <w:spacing w:before="280" w:after="280"/>
        <w:jc w:val="left"/>
        <w:rPr>
          <w:rFonts w:ascii="Arial" w:eastAsia="Arial" w:hAnsi="Arial" w:cs="Arial"/>
          <w:bCs/>
          <w:caps/>
          <w:sz w:val="24"/>
        </w:rPr>
      </w:pPr>
      <w:r w:rsidRPr="0027087F">
        <w:rPr>
          <w:rFonts w:ascii="Arial" w:eastAsia="Arial" w:hAnsi="Arial" w:cs="Arial"/>
          <w:bCs/>
          <w:sz w:val="24"/>
        </w:rPr>
        <w:t>z dnia 27 czerwca 2024 r.</w:t>
      </w:r>
    </w:p>
    <w:p w14:paraId="5DF87ED8" w14:textId="77777777" w:rsidR="00A77B3E" w:rsidRPr="0027087F" w:rsidRDefault="0027087F" w:rsidP="0027087F">
      <w:pPr>
        <w:keepNext/>
        <w:spacing w:after="480"/>
        <w:jc w:val="left"/>
        <w:rPr>
          <w:rFonts w:ascii="Arial" w:eastAsia="Arial" w:hAnsi="Arial" w:cs="Arial"/>
          <w:bCs/>
          <w:sz w:val="24"/>
        </w:rPr>
      </w:pPr>
      <w:r w:rsidRPr="0027087F">
        <w:rPr>
          <w:rFonts w:ascii="Arial" w:eastAsia="Arial" w:hAnsi="Arial" w:cs="Arial"/>
          <w:bCs/>
          <w:sz w:val="24"/>
        </w:rPr>
        <w:t>zmieniająca Uchwałę w sprawie utworzenia Piotrkowskiej Strefy Aktywności Gospodarczej</w:t>
      </w:r>
    </w:p>
    <w:p w14:paraId="212708F3" w14:textId="77777777" w:rsidR="00A77B3E" w:rsidRPr="0027087F" w:rsidRDefault="0027087F" w:rsidP="0027087F">
      <w:pPr>
        <w:keepLines/>
        <w:spacing w:before="120" w:after="120"/>
        <w:jc w:val="left"/>
        <w:rPr>
          <w:rFonts w:ascii="Arial" w:hAnsi="Arial" w:cs="Arial"/>
          <w:bCs/>
          <w:sz w:val="24"/>
        </w:rPr>
      </w:pPr>
      <w:r w:rsidRPr="0027087F">
        <w:rPr>
          <w:rFonts w:ascii="Arial" w:hAnsi="Arial" w:cs="Arial"/>
          <w:bCs/>
          <w:sz w:val="24"/>
        </w:rPr>
        <w:t xml:space="preserve">Na podstawie art. 18 ust. 1 i ust. 2 pkt 6 ustawy z dnia 8 marca 1990 r. </w:t>
      </w:r>
      <w:r w:rsidRPr="0027087F">
        <w:rPr>
          <w:rFonts w:ascii="Arial" w:hAnsi="Arial" w:cs="Arial"/>
          <w:bCs/>
          <w:sz w:val="24"/>
        </w:rPr>
        <w:t>o samorządzie gminnym (Dz. U.</w:t>
      </w:r>
      <w:r w:rsidRPr="0027087F">
        <w:rPr>
          <w:rFonts w:ascii="Arial" w:hAnsi="Arial" w:cs="Arial"/>
          <w:bCs/>
          <w:sz w:val="24"/>
        </w:rPr>
        <w:br/>
        <w:t>z 2024 r. poz. 609, 721), art. 37 ust. 4 ustawy z dnia 21 sierpnia 1997 r. o gospodarce nieruchomościami (Dz. U. z 2023 r. Dz. U. z 2023 r. poz. 344, 1113, 1463, 1506, 1688, 1762, 1906, 2029) uchwala się, co następuje:</w:t>
      </w:r>
    </w:p>
    <w:p w14:paraId="718F1C01" w14:textId="77777777" w:rsidR="00A77B3E" w:rsidRPr="0027087F" w:rsidRDefault="0027087F" w:rsidP="0027087F">
      <w:pPr>
        <w:keepLines/>
        <w:jc w:val="left"/>
        <w:rPr>
          <w:rFonts w:ascii="Arial" w:hAnsi="Arial" w:cs="Arial"/>
          <w:bCs/>
          <w:sz w:val="24"/>
        </w:rPr>
      </w:pPr>
      <w:r w:rsidRPr="0027087F">
        <w:rPr>
          <w:rFonts w:ascii="Arial" w:hAnsi="Arial" w:cs="Arial"/>
          <w:bCs/>
          <w:sz w:val="24"/>
        </w:rPr>
        <w:t>§ 1. </w:t>
      </w:r>
      <w:r w:rsidRPr="0027087F">
        <w:rPr>
          <w:rFonts w:ascii="Arial" w:hAnsi="Arial" w:cs="Arial"/>
          <w:bCs/>
          <w:sz w:val="24"/>
        </w:rPr>
        <w:t>W Uchwale Nr XLIX/618/17 Rady Miasta Piotrkowa Trybunalskiego z dnia</w:t>
      </w:r>
      <w:r w:rsidRPr="0027087F">
        <w:rPr>
          <w:rFonts w:ascii="Arial" w:hAnsi="Arial" w:cs="Arial"/>
          <w:bCs/>
          <w:sz w:val="24"/>
        </w:rPr>
        <w:br/>
        <w:t>20 grudnia 2017 r. w sprawie utworzenia Piotrkowskiej Strefy Aktywności Gospodarczej zmienionej uchwałami: Nr LV/696/18 z dnia 30 maja 2018 r., Nr V/65/19 z dnia 27 lutego 2019 r., Nr XI/173/19 z dnia 25 września 2019 r., Nr XVIII/290/20 z dnia 18 marca 2020 r., Nr XXXVI/488/21 z dnia 26 maja 2021 r., Nr  XLI/519/21 z dnia 25 sierpnia 2021 r., Nr L/636/22 z dnia 27 kwietnia 2022 r., Nr LXX/862/23 z dnia</w:t>
      </w:r>
      <w:r w:rsidRPr="0027087F">
        <w:rPr>
          <w:rFonts w:ascii="Arial" w:hAnsi="Arial" w:cs="Arial"/>
          <w:bCs/>
          <w:sz w:val="24"/>
        </w:rPr>
        <w:br/>
        <w:t>29 listopada 2023 r.</w:t>
      </w:r>
    </w:p>
    <w:p w14:paraId="1A324861" w14:textId="77777777" w:rsidR="00A77B3E" w:rsidRPr="0027087F" w:rsidRDefault="0027087F" w:rsidP="0027087F">
      <w:pPr>
        <w:spacing w:before="120" w:after="120"/>
        <w:jc w:val="left"/>
        <w:rPr>
          <w:rFonts w:ascii="Arial" w:hAnsi="Arial" w:cs="Arial"/>
          <w:bCs/>
          <w:sz w:val="24"/>
        </w:rPr>
      </w:pPr>
      <w:r w:rsidRPr="0027087F">
        <w:rPr>
          <w:rFonts w:ascii="Arial" w:hAnsi="Arial" w:cs="Arial"/>
          <w:bCs/>
          <w:sz w:val="24"/>
        </w:rPr>
        <w:t>wprowadza się następujące zmiany:</w:t>
      </w:r>
    </w:p>
    <w:p w14:paraId="160F6804" w14:textId="77777777" w:rsidR="00A77B3E" w:rsidRPr="0027087F" w:rsidRDefault="0027087F" w:rsidP="0027087F">
      <w:pPr>
        <w:spacing w:before="120" w:after="120"/>
        <w:jc w:val="left"/>
        <w:rPr>
          <w:rFonts w:ascii="Arial" w:hAnsi="Arial" w:cs="Arial"/>
          <w:bCs/>
          <w:sz w:val="24"/>
        </w:rPr>
      </w:pPr>
      <w:r w:rsidRPr="0027087F">
        <w:rPr>
          <w:rFonts w:ascii="Arial" w:hAnsi="Arial" w:cs="Arial"/>
          <w:bCs/>
          <w:sz w:val="24"/>
        </w:rPr>
        <w:t>1) </w:t>
      </w:r>
      <w:r w:rsidRPr="0027087F">
        <w:rPr>
          <w:rFonts w:ascii="Arial" w:hAnsi="Arial" w:cs="Arial"/>
          <w:bCs/>
          <w:sz w:val="24"/>
        </w:rPr>
        <w:t>§ 2 otrzymuje brzmienie:</w:t>
      </w:r>
    </w:p>
    <w:p w14:paraId="68160C76" w14:textId="77777777" w:rsidR="00A77B3E" w:rsidRPr="0027087F" w:rsidRDefault="0027087F" w:rsidP="0027087F">
      <w:pPr>
        <w:keepLines/>
        <w:jc w:val="left"/>
        <w:rPr>
          <w:rFonts w:ascii="Arial" w:hAnsi="Arial" w:cs="Arial"/>
          <w:bCs/>
          <w:sz w:val="24"/>
        </w:rPr>
      </w:pPr>
      <w:r w:rsidRPr="0027087F">
        <w:rPr>
          <w:rFonts w:ascii="Arial" w:hAnsi="Arial" w:cs="Arial"/>
          <w:bCs/>
          <w:sz w:val="24"/>
        </w:rPr>
        <w:t>„</w:t>
      </w:r>
      <w:r w:rsidRPr="0027087F">
        <w:rPr>
          <w:rFonts w:ascii="Arial" w:hAnsi="Arial" w:cs="Arial"/>
          <w:bCs/>
          <w:sz w:val="24"/>
        </w:rPr>
        <w:t>§ 2. </w:t>
      </w:r>
      <w:r w:rsidRPr="0027087F">
        <w:rPr>
          <w:rFonts w:ascii="Arial" w:hAnsi="Arial" w:cs="Arial"/>
          <w:bCs/>
          <w:sz w:val="24"/>
        </w:rPr>
        <w:t>W skład strefy, o której mowa w § 1, wchodzą następujące obszary:</w:t>
      </w:r>
    </w:p>
    <w:p w14:paraId="30E8EEBF" w14:textId="77777777" w:rsidR="00A77B3E" w:rsidRPr="0027087F" w:rsidRDefault="0027087F" w:rsidP="0027087F">
      <w:pPr>
        <w:keepLines/>
        <w:spacing w:before="120" w:after="120"/>
        <w:jc w:val="left"/>
        <w:rPr>
          <w:rFonts w:ascii="Arial" w:hAnsi="Arial" w:cs="Arial"/>
          <w:bCs/>
          <w:sz w:val="24"/>
        </w:rPr>
      </w:pPr>
      <w:r w:rsidRPr="0027087F">
        <w:rPr>
          <w:rFonts w:ascii="Arial" w:hAnsi="Arial" w:cs="Arial"/>
          <w:bCs/>
          <w:sz w:val="24"/>
        </w:rPr>
        <w:t>1. </w:t>
      </w:r>
      <w:r w:rsidRPr="0027087F">
        <w:rPr>
          <w:rFonts w:ascii="Arial" w:hAnsi="Arial" w:cs="Arial"/>
          <w:bCs/>
          <w:sz w:val="24"/>
        </w:rPr>
        <w:t xml:space="preserve">Obszar o powierzchni 0,8101 ha, zlokalizowany przy ul. Rakowskiej 17a, </w:t>
      </w:r>
      <w:proofErr w:type="spellStart"/>
      <w:r w:rsidRPr="0027087F">
        <w:rPr>
          <w:rFonts w:ascii="Arial" w:hAnsi="Arial" w:cs="Arial"/>
          <w:bCs/>
          <w:sz w:val="24"/>
        </w:rPr>
        <w:t>obr</w:t>
      </w:r>
      <w:proofErr w:type="spellEnd"/>
      <w:r w:rsidRPr="0027087F">
        <w:rPr>
          <w:rFonts w:ascii="Arial" w:hAnsi="Arial" w:cs="Arial"/>
          <w:bCs/>
          <w:sz w:val="24"/>
        </w:rPr>
        <w:t>. 16 nr działek: 111/3, 124, 112/3, 125, 113/3, 126, 114/3, 127, 115/3, 116/3, 117/3, 118/3, 119/3, 120/3;</w:t>
      </w:r>
    </w:p>
    <w:p w14:paraId="731BF418" w14:textId="77777777" w:rsidR="00A77B3E" w:rsidRPr="0027087F" w:rsidRDefault="0027087F" w:rsidP="0027087F">
      <w:pPr>
        <w:keepLines/>
        <w:spacing w:before="120" w:after="120"/>
        <w:jc w:val="left"/>
        <w:rPr>
          <w:rFonts w:ascii="Arial" w:hAnsi="Arial" w:cs="Arial"/>
          <w:bCs/>
          <w:sz w:val="24"/>
        </w:rPr>
      </w:pPr>
      <w:r w:rsidRPr="0027087F">
        <w:rPr>
          <w:rFonts w:ascii="Arial" w:hAnsi="Arial" w:cs="Arial"/>
          <w:bCs/>
          <w:sz w:val="24"/>
        </w:rPr>
        <w:t>2. </w:t>
      </w:r>
      <w:r w:rsidRPr="0027087F">
        <w:rPr>
          <w:rFonts w:ascii="Arial" w:hAnsi="Arial" w:cs="Arial"/>
          <w:bCs/>
          <w:sz w:val="24"/>
        </w:rPr>
        <w:t xml:space="preserve">Obszar o powierzchni 1,2619 ha, zlokalizowany przy Sulejowskiej 130, </w:t>
      </w:r>
      <w:proofErr w:type="spellStart"/>
      <w:r w:rsidRPr="0027087F">
        <w:rPr>
          <w:rFonts w:ascii="Arial" w:hAnsi="Arial" w:cs="Arial"/>
          <w:bCs/>
          <w:sz w:val="24"/>
        </w:rPr>
        <w:t>obr</w:t>
      </w:r>
      <w:proofErr w:type="spellEnd"/>
      <w:r w:rsidRPr="0027087F">
        <w:rPr>
          <w:rFonts w:ascii="Arial" w:hAnsi="Arial" w:cs="Arial"/>
          <w:bCs/>
          <w:sz w:val="24"/>
        </w:rPr>
        <w:t>. 36 nr działek: 380/20, 380/22, 380/18, 369/9;</w:t>
      </w:r>
    </w:p>
    <w:p w14:paraId="12702D57" w14:textId="77777777" w:rsidR="00A77B3E" w:rsidRPr="0027087F" w:rsidRDefault="0027087F" w:rsidP="0027087F">
      <w:pPr>
        <w:keepLines/>
        <w:spacing w:before="120" w:after="120"/>
        <w:jc w:val="left"/>
        <w:rPr>
          <w:rFonts w:ascii="Arial" w:hAnsi="Arial" w:cs="Arial"/>
          <w:bCs/>
          <w:sz w:val="24"/>
        </w:rPr>
      </w:pPr>
      <w:r w:rsidRPr="0027087F">
        <w:rPr>
          <w:rFonts w:ascii="Arial" w:hAnsi="Arial" w:cs="Arial"/>
          <w:bCs/>
          <w:sz w:val="24"/>
        </w:rPr>
        <w:t>3. </w:t>
      </w:r>
      <w:r w:rsidRPr="0027087F">
        <w:rPr>
          <w:rFonts w:ascii="Arial" w:hAnsi="Arial" w:cs="Arial"/>
          <w:bCs/>
          <w:sz w:val="24"/>
        </w:rPr>
        <w:t xml:space="preserve">Obszar o powierzchni 0,9509 ha, zlokalizowany przy ul. Wojska Polskiego 264, </w:t>
      </w:r>
      <w:proofErr w:type="spellStart"/>
      <w:r w:rsidRPr="0027087F">
        <w:rPr>
          <w:rFonts w:ascii="Arial" w:hAnsi="Arial" w:cs="Arial"/>
          <w:bCs/>
          <w:sz w:val="24"/>
        </w:rPr>
        <w:t>obr</w:t>
      </w:r>
      <w:proofErr w:type="spellEnd"/>
      <w:r w:rsidRPr="0027087F">
        <w:rPr>
          <w:rFonts w:ascii="Arial" w:hAnsi="Arial" w:cs="Arial"/>
          <w:bCs/>
          <w:sz w:val="24"/>
        </w:rPr>
        <w:t>. 25</w:t>
      </w:r>
      <w:r w:rsidRPr="0027087F">
        <w:rPr>
          <w:rFonts w:ascii="Arial" w:hAnsi="Arial" w:cs="Arial"/>
          <w:bCs/>
          <w:sz w:val="24"/>
        </w:rPr>
        <w:br/>
        <w:t>nr działek: 319/4, 43/2;</w:t>
      </w:r>
    </w:p>
    <w:p w14:paraId="74881661" w14:textId="77777777" w:rsidR="00A77B3E" w:rsidRPr="0027087F" w:rsidRDefault="0027087F" w:rsidP="0027087F">
      <w:pPr>
        <w:keepLines/>
        <w:spacing w:before="120" w:after="120"/>
        <w:jc w:val="left"/>
        <w:rPr>
          <w:rFonts w:ascii="Arial" w:hAnsi="Arial" w:cs="Arial"/>
          <w:bCs/>
          <w:sz w:val="24"/>
        </w:rPr>
      </w:pPr>
      <w:r w:rsidRPr="0027087F">
        <w:rPr>
          <w:rFonts w:ascii="Arial" w:hAnsi="Arial" w:cs="Arial"/>
          <w:bCs/>
          <w:sz w:val="24"/>
        </w:rPr>
        <w:t>4. </w:t>
      </w:r>
      <w:r w:rsidRPr="0027087F">
        <w:rPr>
          <w:rFonts w:ascii="Arial" w:hAnsi="Arial" w:cs="Arial"/>
          <w:bCs/>
          <w:sz w:val="24"/>
        </w:rPr>
        <w:t xml:space="preserve">Obszar o powierzchni 1,5036 ha, zlokalizowany przy ul. Nowowiejskiej 24, </w:t>
      </w:r>
      <w:proofErr w:type="spellStart"/>
      <w:r w:rsidRPr="0027087F">
        <w:rPr>
          <w:rFonts w:ascii="Arial" w:hAnsi="Arial" w:cs="Arial"/>
          <w:bCs/>
          <w:sz w:val="24"/>
        </w:rPr>
        <w:t>obr</w:t>
      </w:r>
      <w:proofErr w:type="spellEnd"/>
      <w:r w:rsidRPr="0027087F">
        <w:rPr>
          <w:rFonts w:ascii="Arial" w:hAnsi="Arial" w:cs="Arial"/>
          <w:bCs/>
          <w:sz w:val="24"/>
        </w:rPr>
        <w:t>. 3 nr działki 161;</w:t>
      </w:r>
    </w:p>
    <w:p w14:paraId="23CF74C9" w14:textId="77777777" w:rsidR="00A77B3E" w:rsidRPr="0027087F" w:rsidRDefault="0027087F" w:rsidP="0027087F">
      <w:pPr>
        <w:keepLines/>
        <w:spacing w:before="120" w:after="120"/>
        <w:jc w:val="left"/>
        <w:rPr>
          <w:rFonts w:ascii="Arial" w:hAnsi="Arial" w:cs="Arial"/>
          <w:bCs/>
          <w:sz w:val="24"/>
        </w:rPr>
      </w:pPr>
      <w:r w:rsidRPr="0027087F">
        <w:rPr>
          <w:rFonts w:ascii="Arial" w:hAnsi="Arial" w:cs="Arial"/>
          <w:bCs/>
          <w:sz w:val="24"/>
        </w:rPr>
        <w:t>5. </w:t>
      </w:r>
      <w:r w:rsidRPr="0027087F">
        <w:rPr>
          <w:rFonts w:ascii="Arial" w:hAnsi="Arial" w:cs="Arial"/>
          <w:bCs/>
          <w:sz w:val="24"/>
        </w:rPr>
        <w:t xml:space="preserve">Obszar o powierzchni 2,2382 ha, zlokalizowany przy ul. Całej, </w:t>
      </w:r>
      <w:proofErr w:type="spellStart"/>
      <w:r w:rsidRPr="0027087F">
        <w:rPr>
          <w:rFonts w:ascii="Arial" w:hAnsi="Arial" w:cs="Arial"/>
          <w:bCs/>
          <w:sz w:val="24"/>
        </w:rPr>
        <w:t>obr</w:t>
      </w:r>
      <w:proofErr w:type="spellEnd"/>
      <w:r w:rsidRPr="0027087F">
        <w:rPr>
          <w:rFonts w:ascii="Arial" w:hAnsi="Arial" w:cs="Arial"/>
          <w:bCs/>
          <w:sz w:val="24"/>
        </w:rPr>
        <w:t>. 4 nr działki 15/5;</w:t>
      </w:r>
    </w:p>
    <w:p w14:paraId="68C00C13" w14:textId="77777777" w:rsidR="00A77B3E" w:rsidRPr="0027087F" w:rsidRDefault="0027087F" w:rsidP="0027087F">
      <w:pPr>
        <w:keepLines/>
        <w:spacing w:before="120" w:after="120"/>
        <w:jc w:val="left"/>
        <w:rPr>
          <w:rFonts w:ascii="Arial" w:hAnsi="Arial" w:cs="Arial"/>
          <w:bCs/>
          <w:sz w:val="24"/>
        </w:rPr>
      </w:pPr>
      <w:r w:rsidRPr="0027087F">
        <w:rPr>
          <w:rFonts w:ascii="Arial" w:hAnsi="Arial" w:cs="Arial"/>
          <w:bCs/>
          <w:sz w:val="24"/>
        </w:rPr>
        <w:t>6. </w:t>
      </w:r>
      <w:r w:rsidRPr="0027087F">
        <w:rPr>
          <w:rFonts w:ascii="Arial" w:hAnsi="Arial" w:cs="Arial"/>
          <w:bCs/>
          <w:sz w:val="24"/>
        </w:rPr>
        <w:t xml:space="preserve">Obszar o powierzchni 3,1847 ha, zlokalizowany przy ul. Sulejowskiej 132a, </w:t>
      </w:r>
      <w:proofErr w:type="spellStart"/>
      <w:r w:rsidRPr="0027087F">
        <w:rPr>
          <w:rFonts w:ascii="Arial" w:hAnsi="Arial" w:cs="Arial"/>
          <w:bCs/>
          <w:sz w:val="24"/>
        </w:rPr>
        <w:t>obr</w:t>
      </w:r>
      <w:proofErr w:type="spellEnd"/>
      <w:r w:rsidRPr="0027087F">
        <w:rPr>
          <w:rFonts w:ascii="Arial" w:hAnsi="Arial" w:cs="Arial"/>
          <w:bCs/>
          <w:sz w:val="24"/>
        </w:rPr>
        <w:t>. 36 nr działek: 380/29,369/5,369/7, 318/1;</w:t>
      </w:r>
    </w:p>
    <w:p w14:paraId="2A9C1290" w14:textId="77777777" w:rsidR="00A77B3E" w:rsidRPr="0027087F" w:rsidRDefault="0027087F" w:rsidP="0027087F">
      <w:pPr>
        <w:keepLines/>
        <w:spacing w:before="120" w:after="120"/>
        <w:jc w:val="left"/>
        <w:rPr>
          <w:rFonts w:ascii="Arial" w:hAnsi="Arial" w:cs="Arial"/>
          <w:bCs/>
          <w:sz w:val="24"/>
        </w:rPr>
      </w:pPr>
      <w:r w:rsidRPr="0027087F">
        <w:rPr>
          <w:rFonts w:ascii="Arial" w:hAnsi="Arial" w:cs="Arial"/>
          <w:bCs/>
          <w:sz w:val="24"/>
        </w:rPr>
        <w:t>7. </w:t>
      </w:r>
      <w:r w:rsidRPr="0027087F">
        <w:rPr>
          <w:rFonts w:ascii="Arial" w:hAnsi="Arial" w:cs="Arial"/>
          <w:bCs/>
          <w:sz w:val="24"/>
        </w:rPr>
        <w:t xml:space="preserve">Obszar o powierzchni ~1,6195 ha, zlokalizowany przy ul. Wierzeje, </w:t>
      </w:r>
      <w:proofErr w:type="spellStart"/>
      <w:r w:rsidRPr="0027087F">
        <w:rPr>
          <w:rFonts w:ascii="Arial" w:hAnsi="Arial" w:cs="Arial"/>
          <w:bCs/>
          <w:sz w:val="24"/>
        </w:rPr>
        <w:t>obr</w:t>
      </w:r>
      <w:proofErr w:type="spellEnd"/>
      <w:r w:rsidRPr="0027087F">
        <w:rPr>
          <w:rFonts w:ascii="Arial" w:hAnsi="Arial" w:cs="Arial"/>
          <w:bCs/>
          <w:sz w:val="24"/>
        </w:rPr>
        <w:t>. 19 nr działek: 19/12, 20/21, 20/13, 20/25 oraz część działek: 20/50, 20/3, 23/23, zgodnie z załącznikiem graficznym nr 2 do Uchwały Nr XLIX/618/17 Rady Miasta Piotrkowa Trybunalskiego w sprawie utworzenia Piotrkowskiej Strefy Aktywności Gospodarczej zmienionej uchwałami Nr LV/696/18 z dnia 30 maja 2018 r., Nr V/65/19 z dnia 27 lutego 2019 r., Nr XI/173/19 z dnia 25 września 2019 r. i Nr XVIII/290/20 z dnia 18 marca 2020 r.;</w:t>
      </w:r>
    </w:p>
    <w:p w14:paraId="4080FA1A" w14:textId="77777777" w:rsidR="00A77B3E" w:rsidRPr="0027087F" w:rsidRDefault="0027087F" w:rsidP="0027087F">
      <w:pPr>
        <w:keepLines/>
        <w:spacing w:before="120" w:after="120"/>
        <w:jc w:val="left"/>
        <w:rPr>
          <w:rFonts w:ascii="Arial" w:hAnsi="Arial" w:cs="Arial"/>
          <w:bCs/>
          <w:sz w:val="24"/>
        </w:rPr>
      </w:pPr>
      <w:r w:rsidRPr="0027087F">
        <w:rPr>
          <w:rFonts w:ascii="Arial" w:hAnsi="Arial" w:cs="Arial"/>
          <w:bCs/>
          <w:sz w:val="24"/>
        </w:rPr>
        <w:t>8. </w:t>
      </w:r>
      <w:r w:rsidRPr="0027087F">
        <w:rPr>
          <w:rFonts w:ascii="Arial" w:hAnsi="Arial" w:cs="Arial"/>
          <w:bCs/>
          <w:sz w:val="24"/>
        </w:rPr>
        <w:t xml:space="preserve">Obszar o powierzchni ~1,5520 ha, zlokalizowany przy ul. Dalekiej, </w:t>
      </w:r>
      <w:proofErr w:type="spellStart"/>
      <w:r w:rsidRPr="0027087F">
        <w:rPr>
          <w:rFonts w:ascii="Arial" w:hAnsi="Arial" w:cs="Arial"/>
          <w:bCs/>
          <w:sz w:val="24"/>
        </w:rPr>
        <w:t>obr</w:t>
      </w:r>
      <w:proofErr w:type="spellEnd"/>
      <w:r w:rsidRPr="0027087F">
        <w:rPr>
          <w:rFonts w:ascii="Arial" w:hAnsi="Arial" w:cs="Arial"/>
          <w:bCs/>
          <w:sz w:val="24"/>
        </w:rPr>
        <w:t>. 19 nr działek 20/53, 20/24, 20/14, 20/26, 20/16, 20/30, 20/28, 20/17 oraz część działek 20/44, 20/46, znajdująca się, zgodnie z miejscowym planem zagospodarowania przestrzennego (Uchwała Nr XIV/164/15 Rady Miasta Piotrkowa Trybunalskiego z dnia 23 września 2015 r. zmieniona Uchwałą Nr XXXV/429/17 Rady Miasta Piotrkowa Trybunalskiego z dnia 22 lutego 2017 r. w sprawie miejscowego planu zagospodarowania przestrzennego terenów w rejonie uli</w:t>
      </w:r>
      <w:r w:rsidRPr="0027087F">
        <w:rPr>
          <w:rFonts w:ascii="Arial" w:hAnsi="Arial" w:cs="Arial"/>
          <w:bCs/>
          <w:sz w:val="24"/>
        </w:rPr>
        <w:t>c: Sulejowskiej, Dalekiej i Wierzeje w Piotrkowie Trybunalskim), w jednostce 7ZP;</w:t>
      </w:r>
    </w:p>
    <w:p w14:paraId="2F077E7B" w14:textId="77777777" w:rsidR="00A77B3E" w:rsidRPr="0027087F" w:rsidRDefault="0027087F" w:rsidP="0027087F">
      <w:pPr>
        <w:keepLines/>
        <w:spacing w:before="120" w:after="120"/>
        <w:jc w:val="left"/>
        <w:rPr>
          <w:rFonts w:ascii="Arial" w:hAnsi="Arial" w:cs="Arial"/>
          <w:bCs/>
          <w:sz w:val="24"/>
        </w:rPr>
      </w:pPr>
      <w:r w:rsidRPr="0027087F">
        <w:rPr>
          <w:rFonts w:ascii="Arial" w:hAnsi="Arial" w:cs="Arial"/>
          <w:bCs/>
          <w:sz w:val="24"/>
        </w:rPr>
        <w:lastRenderedPageBreak/>
        <w:t>9. </w:t>
      </w:r>
      <w:r w:rsidRPr="0027087F">
        <w:rPr>
          <w:rFonts w:ascii="Arial" w:hAnsi="Arial" w:cs="Arial"/>
          <w:bCs/>
          <w:sz w:val="24"/>
        </w:rPr>
        <w:t xml:space="preserve">Obszar o powierzchni 0,5133 ha, zlokalizowany przy ul. Całej 39, </w:t>
      </w:r>
      <w:proofErr w:type="spellStart"/>
      <w:r w:rsidRPr="0027087F">
        <w:rPr>
          <w:rFonts w:ascii="Arial" w:hAnsi="Arial" w:cs="Arial"/>
          <w:bCs/>
          <w:sz w:val="24"/>
        </w:rPr>
        <w:t>obr</w:t>
      </w:r>
      <w:proofErr w:type="spellEnd"/>
      <w:r w:rsidRPr="0027087F">
        <w:rPr>
          <w:rFonts w:ascii="Arial" w:hAnsi="Arial" w:cs="Arial"/>
          <w:bCs/>
          <w:sz w:val="24"/>
        </w:rPr>
        <w:t>. 4 nr działki 15/9;</w:t>
      </w:r>
    </w:p>
    <w:p w14:paraId="4D8BEFA7" w14:textId="77777777" w:rsidR="00A77B3E" w:rsidRPr="0027087F" w:rsidRDefault="0027087F" w:rsidP="0027087F">
      <w:pPr>
        <w:keepLines/>
        <w:spacing w:before="120" w:after="120"/>
        <w:jc w:val="left"/>
        <w:rPr>
          <w:rFonts w:ascii="Arial" w:hAnsi="Arial" w:cs="Arial"/>
          <w:bCs/>
          <w:sz w:val="24"/>
        </w:rPr>
      </w:pPr>
      <w:r w:rsidRPr="0027087F">
        <w:rPr>
          <w:rFonts w:ascii="Arial" w:hAnsi="Arial" w:cs="Arial"/>
          <w:bCs/>
          <w:sz w:val="24"/>
        </w:rPr>
        <w:t>10. </w:t>
      </w:r>
      <w:r w:rsidRPr="0027087F">
        <w:rPr>
          <w:rFonts w:ascii="Arial" w:hAnsi="Arial" w:cs="Arial"/>
          <w:bCs/>
          <w:sz w:val="24"/>
        </w:rPr>
        <w:t xml:space="preserve">Obszar o powierzchni 1,2787 ha, zlokalizowany przy ul. Miast Partnerskich/ Leśników, </w:t>
      </w:r>
      <w:proofErr w:type="spellStart"/>
      <w:r w:rsidRPr="0027087F">
        <w:rPr>
          <w:rFonts w:ascii="Arial" w:hAnsi="Arial" w:cs="Arial"/>
          <w:bCs/>
          <w:sz w:val="24"/>
        </w:rPr>
        <w:t>obr</w:t>
      </w:r>
      <w:proofErr w:type="spellEnd"/>
      <w:r w:rsidRPr="0027087F">
        <w:rPr>
          <w:rFonts w:ascii="Arial" w:hAnsi="Arial" w:cs="Arial"/>
          <w:bCs/>
          <w:sz w:val="24"/>
        </w:rPr>
        <w:t>. 16 nr działek: 111/1, 112/1, 113/1, 114/1, 115/1, 116/1, 117/1, 118/1, 119/1, 120/1, 132/1, 133/1.</w:t>
      </w:r>
    </w:p>
    <w:p w14:paraId="0C75B1A3" w14:textId="77777777" w:rsidR="00A77B3E" w:rsidRPr="0027087F" w:rsidRDefault="0027087F" w:rsidP="0027087F">
      <w:pPr>
        <w:keepLines/>
        <w:spacing w:before="120" w:after="120"/>
        <w:jc w:val="left"/>
        <w:rPr>
          <w:rFonts w:ascii="Arial" w:hAnsi="Arial" w:cs="Arial"/>
          <w:bCs/>
          <w:sz w:val="24"/>
        </w:rPr>
      </w:pPr>
      <w:r w:rsidRPr="0027087F">
        <w:rPr>
          <w:rFonts w:ascii="Arial" w:hAnsi="Arial" w:cs="Arial"/>
          <w:bCs/>
          <w:sz w:val="24"/>
        </w:rPr>
        <w:t>11. </w:t>
      </w:r>
      <w:r w:rsidRPr="0027087F">
        <w:rPr>
          <w:rFonts w:ascii="Arial" w:hAnsi="Arial" w:cs="Arial"/>
          <w:bCs/>
          <w:sz w:val="24"/>
        </w:rPr>
        <w:t xml:space="preserve">Obszar o powierzchni 0,9557 ha, zlokalizowany przy ul. </w:t>
      </w:r>
      <w:r w:rsidRPr="0027087F">
        <w:rPr>
          <w:rFonts w:ascii="Arial" w:hAnsi="Arial" w:cs="Arial"/>
          <w:bCs/>
          <w:sz w:val="24"/>
        </w:rPr>
        <w:t xml:space="preserve">Rolniczej, </w:t>
      </w:r>
      <w:proofErr w:type="spellStart"/>
      <w:r w:rsidRPr="0027087F">
        <w:rPr>
          <w:rFonts w:ascii="Arial" w:hAnsi="Arial" w:cs="Arial"/>
          <w:bCs/>
          <w:sz w:val="24"/>
        </w:rPr>
        <w:t>obr</w:t>
      </w:r>
      <w:proofErr w:type="spellEnd"/>
      <w:r w:rsidRPr="0027087F">
        <w:rPr>
          <w:rFonts w:ascii="Arial" w:hAnsi="Arial" w:cs="Arial"/>
          <w:bCs/>
          <w:sz w:val="24"/>
        </w:rPr>
        <w:t>. 14 nr działki 640;</w:t>
      </w:r>
    </w:p>
    <w:p w14:paraId="1A2C7722" w14:textId="77777777" w:rsidR="00A77B3E" w:rsidRPr="0027087F" w:rsidRDefault="0027087F" w:rsidP="0027087F">
      <w:pPr>
        <w:keepLines/>
        <w:spacing w:before="120" w:after="120"/>
        <w:jc w:val="left"/>
        <w:rPr>
          <w:rFonts w:ascii="Arial" w:hAnsi="Arial" w:cs="Arial"/>
          <w:bCs/>
          <w:sz w:val="24"/>
        </w:rPr>
      </w:pPr>
      <w:r w:rsidRPr="0027087F">
        <w:rPr>
          <w:rFonts w:ascii="Arial" w:hAnsi="Arial" w:cs="Arial"/>
          <w:bCs/>
          <w:sz w:val="24"/>
        </w:rPr>
        <w:t>12. </w:t>
      </w:r>
      <w:r w:rsidRPr="0027087F">
        <w:rPr>
          <w:rFonts w:ascii="Arial" w:hAnsi="Arial" w:cs="Arial"/>
          <w:bCs/>
          <w:sz w:val="24"/>
        </w:rPr>
        <w:t xml:space="preserve">Obszar o powierzchni 0,7042 ha, zlokalizowany przy ul. </w:t>
      </w:r>
      <w:proofErr w:type="spellStart"/>
      <w:r w:rsidRPr="0027087F">
        <w:rPr>
          <w:rFonts w:ascii="Arial" w:hAnsi="Arial" w:cs="Arial"/>
          <w:bCs/>
          <w:sz w:val="24"/>
        </w:rPr>
        <w:t>Karolinowskiej</w:t>
      </w:r>
      <w:proofErr w:type="spellEnd"/>
      <w:r w:rsidRPr="0027087F">
        <w:rPr>
          <w:rFonts w:ascii="Arial" w:hAnsi="Arial" w:cs="Arial"/>
          <w:bCs/>
          <w:sz w:val="24"/>
        </w:rPr>
        <w:t xml:space="preserve">, </w:t>
      </w:r>
      <w:proofErr w:type="spellStart"/>
      <w:r w:rsidRPr="0027087F">
        <w:rPr>
          <w:rFonts w:ascii="Arial" w:hAnsi="Arial" w:cs="Arial"/>
          <w:bCs/>
          <w:sz w:val="24"/>
        </w:rPr>
        <w:t>obr</w:t>
      </w:r>
      <w:proofErr w:type="spellEnd"/>
      <w:r w:rsidRPr="0027087F">
        <w:rPr>
          <w:rFonts w:ascii="Arial" w:hAnsi="Arial" w:cs="Arial"/>
          <w:bCs/>
          <w:sz w:val="24"/>
        </w:rPr>
        <w:t>. 14 nr działki 639;</w:t>
      </w:r>
    </w:p>
    <w:p w14:paraId="36E320AE" w14:textId="77777777" w:rsidR="00A77B3E" w:rsidRPr="0027087F" w:rsidRDefault="0027087F" w:rsidP="0027087F">
      <w:pPr>
        <w:keepLines/>
        <w:spacing w:before="120" w:after="120"/>
        <w:jc w:val="left"/>
        <w:rPr>
          <w:rFonts w:ascii="Arial" w:hAnsi="Arial" w:cs="Arial"/>
          <w:bCs/>
          <w:sz w:val="24"/>
        </w:rPr>
      </w:pPr>
      <w:r w:rsidRPr="0027087F">
        <w:rPr>
          <w:rFonts w:ascii="Arial" w:hAnsi="Arial" w:cs="Arial"/>
          <w:bCs/>
          <w:sz w:val="24"/>
        </w:rPr>
        <w:t>13. </w:t>
      </w:r>
      <w:r w:rsidRPr="0027087F">
        <w:rPr>
          <w:rFonts w:ascii="Arial" w:hAnsi="Arial" w:cs="Arial"/>
          <w:bCs/>
          <w:sz w:val="24"/>
        </w:rPr>
        <w:t xml:space="preserve">Obszar o powierzchni 0,1430 ha, zlokalizowany przy ul. Przemysłowej, </w:t>
      </w:r>
      <w:proofErr w:type="spellStart"/>
      <w:r w:rsidRPr="0027087F">
        <w:rPr>
          <w:rFonts w:ascii="Arial" w:hAnsi="Arial" w:cs="Arial"/>
          <w:bCs/>
          <w:sz w:val="24"/>
        </w:rPr>
        <w:t>obr</w:t>
      </w:r>
      <w:proofErr w:type="spellEnd"/>
      <w:r w:rsidRPr="0027087F">
        <w:rPr>
          <w:rFonts w:ascii="Arial" w:hAnsi="Arial" w:cs="Arial"/>
          <w:bCs/>
          <w:sz w:val="24"/>
        </w:rPr>
        <w:t>. 32 nr działki 17/69;</w:t>
      </w:r>
    </w:p>
    <w:p w14:paraId="42697812" w14:textId="77777777" w:rsidR="00A77B3E" w:rsidRPr="0027087F" w:rsidRDefault="0027087F" w:rsidP="0027087F">
      <w:pPr>
        <w:keepLines/>
        <w:spacing w:before="120" w:after="120"/>
        <w:jc w:val="left"/>
        <w:rPr>
          <w:rFonts w:ascii="Arial" w:hAnsi="Arial" w:cs="Arial"/>
          <w:bCs/>
          <w:sz w:val="24"/>
        </w:rPr>
      </w:pPr>
      <w:r w:rsidRPr="0027087F">
        <w:rPr>
          <w:rFonts w:ascii="Arial" w:hAnsi="Arial" w:cs="Arial"/>
          <w:bCs/>
          <w:sz w:val="24"/>
        </w:rPr>
        <w:t>14. </w:t>
      </w:r>
      <w:r w:rsidRPr="0027087F">
        <w:rPr>
          <w:rFonts w:ascii="Arial" w:hAnsi="Arial" w:cs="Arial"/>
          <w:bCs/>
          <w:sz w:val="24"/>
        </w:rPr>
        <w:t xml:space="preserve">Obszar o powierzchni 0,3077 ha, zawarty pomiędzy ulicami: Pereca – </w:t>
      </w:r>
      <w:proofErr w:type="spellStart"/>
      <w:r w:rsidRPr="0027087F">
        <w:rPr>
          <w:rFonts w:ascii="Arial" w:hAnsi="Arial" w:cs="Arial"/>
          <w:bCs/>
          <w:sz w:val="24"/>
        </w:rPr>
        <w:t>Starowarszawska</w:t>
      </w:r>
      <w:proofErr w:type="spellEnd"/>
      <w:r w:rsidRPr="0027087F">
        <w:rPr>
          <w:rFonts w:ascii="Arial" w:hAnsi="Arial" w:cs="Arial"/>
          <w:bCs/>
          <w:sz w:val="24"/>
        </w:rPr>
        <w:t xml:space="preserve"> – Wspólna – Zamkowa, </w:t>
      </w:r>
      <w:proofErr w:type="spellStart"/>
      <w:r w:rsidRPr="0027087F">
        <w:rPr>
          <w:rFonts w:ascii="Arial" w:hAnsi="Arial" w:cs="Arial"/>
          <w:bCs/>
          <w:sz w:val="24"/>
        </w:rPr>
        <w:t>obr</w:t>
      </w:r>
      <w:proofErr w:type="spellEnd"/>
      <w:r w:rsidRPr="0027087F">
        <w:rPr>
          <w:rFonts w:ascii="Arial" w:hAnsi="Arial" w:cs="Arial"/>
          <w:bCs/>
          <w:sz w:val="24"/>
        </w:rPr>
        <w:t>. 21 działki nr 139, 140, 141, 142, 143, 144, 145, 146;</w:t>
      </w:r>
    </w:p>
    <w:p w14:paraId="6330219B" w14:textId="77777777" w:rsidR="00A77B3E" w:rsidRPr="0027087F" w:rsidRDefault="0027087F" w:rsidP="0027087F">
      <w:pPr>
        <w:keepLines/>
        <w:spacing w:before="120" w:after="120"/>
        <w:jc w:val="left"/>
        <w:rPr>
          <w:rFonts w:ascii="Arial" w:hAnsi="Arial" w:cs="Arial"/>
          <w:bCs/>
          <w:sz w:val="24"/>
        </w:rPr>
      </w:pPr>
      <w:r w:rsidRPr="0027087F">
        <w:rPr>
          <w:rFonts w:ascii="Arial" w:hAnsi="Arial" w:cs="Arial"/>
          <w:bCs/>
          <w:sz w:val="24"/>
        </w:rPr>
        <w:t>15. </w:t>
      </w:r>
      <w:r w:rsidRPr="0027087F">
        <w:rPr>
          <w:rFonts w:ascii="Arial" w:hAnsi="Arial" w:cs="Arial"/>
          <w:bCs/>
          <w:sz w:val="24"/>
        </w:rPr>
        <w:t xml:space="preserve">Obszar o powierzchni 0,9747 ha, zlokalizowany przy ul. Dalekiej – ul. Wierzeje, </w:t>
      </w:r>
      <w:proofErr w:type="spellStart"/>
      <w:r w:rsidRPr="0027087F">
        <w:rPr>
          <w:rFonts w:ascii="Arial" w:hAnsi="Arial" w:cs="Arial"/>
          <w:bCs/>
          <w:sz w:val="24"/>
        </w:rPr>
        <w:t>obr</w:t>
      </w:r>
      <w:proofErr w:type="spellEnd"/>
      <w:r w:rsidRPr="0027087F">
        <w:rPr>
          <w:rFonts w:ascii="Arial" w:hAnsi="Arial" w:cs="Arial"/>
          <w:bCs/>
          <w:sz w:val="24"/>
        </w:rPr>
        <w:t>. 19 działki nr 411 i 412.</w:t>
      </w:r>
      <w:r w:rsidRPr="0027087F">
        <w:rPr>
          <w:rFonts w:ascii="Arial" w:hAnsi="Arial" w:cs="Arial"/>
          <w:bCs/>
          <w:sz w:val="24"/>
        </w:rPr>
        <w:t>”</w:t>
      </w:r>
      <w:r w:rsidRPr="0027087F">
        <w:rPr>
          <w:rFonts w:ascii="Arial" w:hAnsi="Arial" w:cs="Arial"/>
          <w:bCs/>
          <w:sz w:val="24"/>
        </w:rPr>
        <w:t>;</w:t>
      </w:r>
    </w:p>
    <w:p w14:paraId="488613B2" w14:textId="77777777" w:rsidR="00A77B3E" w:rsidRPr="0027087F" w:rsidRDefault="0027087F" w:rsidP="0027087F">
      <w:pPr>
        <w:spacing w:before="120" w:after="120"/>
        <w:jc w:val="left"/>
        <w:rPr>
          <w:rFonts w:ascii="Arial" w:hAnsi="Arial" w:cs="Arial"/>
          <w:bCs/>
          <w:sz w:val="24"/>
        </w:rPr>
      </w:pPr>
      <w:r w:rsidRPr="0027087F">
        <w:rPr>
          <w:rFonts w:ascii="Arial" w:hAnsi="Arial" w:cs="Arial"/>
          <w:bCs/>
          <w:sz w:val="24"/>
        </w:rPr>
        <w:t>2) </w:t>
      </w:r>
      <w:r w:rsidRPr="0027087F">
        <w:rPr>
          <w:rFonts w:ascii="Arial" w:hAnsi="Arial" w:cs="Arial"/>
          <w:bCs/>
          <w:sz w:val="24"/>
        </w:rPr>
        <w:t>zmienia się załącznik nr 1 do Uchwały, który otrzymuje brzmienie zgodnie z załącznikiem do niniejszej uchwały.</w:t>
      </w:r>
    </w:p>
    <w:p w14:paraId="5AAE6C14" w14:textId="77777777" w:rsidR="00A77B3E" w:rsidRPr="0027087F" w:rsidRDefault="0027087F" w:rsidP="0027087F">
      <w:pPr>
        <w:keepNext/>
        <w:keepLines/>
        <w:jc w:val="left"/>
        <w:rPr>
          <w:rFonts w:ascii="Arial" w:hAnsi="Arial" w:cs="Arial"/>
          <w:bCs/>
          <w:sz w:val="24"/>
        </w:rPr>
      </w:pPr>
      <w:r w:rsidRPr="0027087F">
        <w:rPr>
          <w:rFonts w:ascii="Arial" w:hAnsi="Arial" w:cs="Arial"/>
          <w:bCs/>
          <w:sz w:val="24"/>
        </w:rPr>
        <w:t>§ 2. </w:t>
      </w:r>
      <w:r w:rsidRPr="0027087F">
        <w:rPr>
          <w:rFonts w:ascii="Arial" w:hAnsi="Arial" w:cs="Arial"/>
          <w:bCs/>
          <w:sz w:val="24"/>
        </w:rPr>
        <w:t>Uchwała wchodzi w życie z dniem podjęcia.</w:t>
      </w:r>
    </w:p>
    <w:tbl>
      <w:tblPr>
        <w:tblW w:w="26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203"/>
      </w:tblGrid>
      <w:tr w:rsidR="00A871B5" w:rsidRPr="0027087F" w14:paraId="14E5EE24" w14:textId="77777777" w:rsidTr="0027087F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07521FD" w14:textId="77777777" w:rsidR="00A77B3E" w:rsidRPr="0027087F" w:rsidRDefault="00A77B3E" w:rsidP="0027087F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8A5E83C" w14:textId="77777777" w:rsidR="00A77B3E" w:rsidRPr="0027087F" w:rsidRDefault="0027087F" w:rsidP="0027087F">
            <w:pPr>
              <w:jc w:val="left"/>
              <w:rPr>
                <w:rFonts w:ascii="Arial" w:hAnsi="Arial" w:cs="Arial"/>
                <w:bCs/>
                <w:sz w:val="24"/>
              </w:rPr>
            </w:pPr>
            <w:r w:rsidRPr="0027087F">
              <w:rPr>
                <w:rFonts w:ascii="Arial" w:hAnsi="Arial" w:cs="Arial"/>
                <w:bCs/>
                <w:sz w:val="24"/>
              </w:rPr>
              <w:t xml:space="preserve">Przewodniczący Rady Miasta </w:t>
            </w:r>
          </w:p>
          <w:p w14:paraId="6FCB336A" w14:textId="77777777" w:rsidR="00A871B5" w:rsidRPr="0027087F" w:rsidRDefault="00A871B5" w:rsidP="0027087F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  <w:p w14:paraId="61805FBE" w14:textId="77777777" w:rsidR="00A871B5" w:rsidRPr="0027087F" w:rsidRDefault="0027087F" w:rsidP="0027087F">
            <w:pPr>
              <w:jc w:val="left"/>
              <w:rPr>
                <w:rFonts w:ascii="Arial" w:hAnsi="Arial" w:cs="Arial"/>
                <w:bCs/>
                <w:sz w:val="24"/>
              </w:rPr>
            </w:pPr>
            <w:r w:rsidRPr="0027087F">
              <w:rPr>
                <w:rFonts w:ascii="Arial" w:hAnsi="Arial" w:cs="Arial"/>
                <w:bCs/>
                <w:sz w:val="24"/>
              </w:rPr>
              <w:t>Mariusz Staszek</w:t>
            </w:r>
          </w:p>
        </w:tc>
      </w:tr>
    </w:tbl>
    <w:p w14:paraId="53EDA70E" w14:textId="77777777" w:rsidR="00A77B3E" w:rsidRPr="0027087F" w:rsidRDefault="00A77B3E" w:rsidP="0027087F">
      <w:pPr>
        <w:keepLines/>
        <w:jc w:val="left"/>
        <w:rPr>
          <w:rFonts w:ascii="Arial" w:hAnsi="Arial" w:cs="Arial"/>
          <w:bCs/>
          <w:sz w:val="24"/>
        </w:rPr>
        <w:sectPr w:rsidR="00A77B3E" w:rsidRPr="0027087F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F2EA4F7" w14:textId="77777777" w:rsidR="00A77B3E" w:rsidRPr="0027087F" w:rsidRDefault="0027087F" w:rsidP="0027087F">
      <w:pPr>
        <w:spacing w:before="120" w:after="120" w:line="360" w:lineRule="auto"/>
        <w:ind w:left="142"/>
        <w:jc w:val="left"/>
        <w:rPr>
          <w:rFonts w:ascii="Arial" w:hAnsi="Arial" w:cs="Arial"/>
          <w:bCs/>
          <w:sz w:val="24"/>
        </w:rPr>
      </w:pPr>
      <w:r w:rsidRPr="0027087F">
        <w:rPr>
          <w:rFonts w:ascii="Arial" w:hAnsi="Arial" w:cs="Arial"/>
          <w:bCs/>
          <w:sz w:val="24"/>
        </w:rPr>
        <w:lastRenderedPageBreak/>
        <w:fldChar w:fldCharType="begin"/>
      </w:r>
      <w:r w:rsidRPr="0027087F">
        <w:rPr>
          <w:rFonts w:ascii="Arial" w:hAnsi="Arial" w:cs="Arial"/>
          <w:bCs/>
          <w:sz w:val="24"/>
        </w:rPr>
        <w:fldChar w:fldCharType="separate"/>
      </w:r>
      <w:r w:rsidRPr="0027087F">
        <w:rPr>
          <w:rFonts w:ascii="Arial" w:hAnsi="Arial" w:cs="Arial"/>
          <w:bCs/>
          <w:sz w:val="24"/>
        </w:rPr>
        <w:fldChar w:fldCharType="end"/>
      </w:r>
      <w:r w:rsidRPr="0027087F">
        <w:rPr>
          <w:rFonts w:ascii="Arial" w:hAnsi="Arial" w:cs="Arial"/>
          <w:bCs/>
          <w:sz w:val="24"/>
        </w:rPr>
        <w:t>Załącznik do uchwały Nr IV/65/24</w:t>
      </w:r>
      <w:r w:rsidRPr="0027087F">
        <w:rPr>
          <w:rFonts w:ascii="Arial" w:hAnsi="Arial" w:cs="Arial"/>
          <w:bCs/>
          <w:sz w:val="24"/>
        </w:rPr>
        <w:br/>
        <w:t>Rady Miasta Piotrkowa Trybunalskiego</w:t>
      </w:r>
      <w:r w:rsidRPr="0027087F">
        <w:rPr>
          <w:rFonts w:ascii="Arial" w:hAnsi="Arial" w:cs="Arial"/>
          <w:bCs/>
          <w:sz w:val="24"/>
        </w:rPr>
        <w:br/>
        <w:t>z dnia 27 czerwca 2024 r.</w:t>
      </w:r>
    </w:p>
    <w:p w14:paraId="1B7B929E" w14:textId="77777777" w:rsidR="00A77B3E" w:rsidRPr="0027087F" w:rsidRDefault="0027087F" w:rsidP="0027087F">
      <w:pPr>
        <w:keepNext/>
        <w:spacing w:before="120" w:after="120"/>
        <w:ind w:left="283" w:firstLine="227"/>
        <w:jc w:val="left"/>
        <w:rPr>
          <w:rFonts w:ascii="Arial" w:hAnsi="Arial" w:cs="Arial"/>
          <w:bCs/>
          <w:sz w:val="24"/>
        </w:rPr>
      </w:pPr>
      <w:r w:rsidRPr="0027087F">
        <w:rPr>
          <w:rFonts w:ascii="Arial" w:hAnsi="Arial" w:cs="Arial"/>
          <w:bCs/>
          <w:noProof/>
          <w:sz w:val="24"/>
        </w:rPr>
        <w:drawing>
          <wp:inline distT="0" distB="0" distL="0" distR="0" wp14:anchorId="15EBF1FE" wp14:editId="17AF644F">
            <wp:extent cx="6633984" cy="4882081"/>
            <wp:effectExtent l="0" t="0" r="0" b="0"/>
            <wp:docPr id="100001" name="Obraz 100001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3984" cy="4882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466AD" w14:textId="77777777" w:rsidR="00A77B3E" w:rsidRPr="0027087F" w:rsidRDefault="00A77B3E" w:rsidP="0027087F">
      <w:pPr>
        <w:keepNext/>
        <w:keepLines/>
        <w:spacing w:before="120" w:after="120"/>
        <w:ind w:left="283" w:firstLine="227"/>
        <w:jc w:val="left"/>
        <w:rPr>
          <w:rFonts w:ascii="Arial" w:hAnsi="Arial" w:cs="Arial"/>
          <w:bCs/>
          <w:sz w:val="24"/>
        </w:rPr>
      </w:pPr>
    </w:p>
    <w:p w14:paraId="19D3EC4B" w14:textId="77777777" w:rsidR="00A77B3E" w:rsidRPr="0027087F" w:rsidRDefault="0027087F" w:rsidP="0027087F">
      <w:pPr>
        <w:keepNext/>
        <w:jc w:val="left"/>
        <w:rPr>
          <w:rFonts w:ascii="Arial" w:hAnsi="Arial" w:cs="Arial"/>
          <w:bCs/>
          <w:sz w:val="24"/>
        </w:rPr>
      </w:pPr>
      <w:r w:rsidRPr="0027087F">
        <w:rPr>
          <w:rFonts w:ascii="Arial" w:hAnsi="Arial" w:cs="Arial"/>
          <w:bCs/>
          <w:color w:val="000000"/>
          <w:sz w:val="24"/>
        </w:rPr>
        <w:t> </w:t>
      </w:r>
    </w:p>
    <w:tbl>
      <w:tblPr>
        <w:tblW w:w="251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5103"/>
      </w:tblGrid>
      <w:tr w:rsidR="00A871B5" w:rsidRPr="0027087F" w14:paraId="4DFD66D7" w14:textId="77777777" w:rsidTr="0027087F">
        <w:tc>
          <w:tcPr>
            <w:tcW w:w="2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1CAD05" w14:textId="77777777" w:rsidR="00A871B5" w:rsidRPr="0027087F" w:rsidRDefault="00A871B5" w:rsidP="0027087F">
            <w:pPr>
              <w:keepNext/>
              <w:keepLines/>
              <w:jc w:val="left"/>
              <w:rPr>
                <w:rFonts w:ascii="Arial" w:hAnsi="Arial" w:cs="Arial"/>
                <w:bCs/>
                <w:color w:val="000000"/>
                <w:sz w:val="24"/>
              </w:rPr>
            </w:pPr>
          </w:p>
        </w:tc>
        <w:tc>
          <w:tcPr>
            <w:tcW w:w="498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26865C" w14:textId="77777777" w:rsidR="00A871B5" w:rsidRPr="0027087F" w:rsidRDefault="0027087F" w:rsidP="0027087F">
            <w:pPr>
              <w:keepNext/>
              <w:keepLines/>
              <w:spacing w:before="560" w:after="560"/>
              <w:ind w:left="127" w:right="1134"/>
              <w:jc w:val="left"/>
              <w:rPr>
                <w:rFonts w:ascii="Arial" w:hAnsi="Arial" w:cs="Arial"/>
                <w:bCs/>
                <w:color w:val="000000"/>
                <w:sz w:val="24"/>
              </w:rPr>
            </w:pPr>
            <w:r w:rsidRPr="0027087F">
              <w:rPr>
                <w:rFonts w:ascii="Arial" w:hAnsi="Arial" w:cs="Arial"/>
                <w:bCs/>
                <w:color w:val="000000"/>
                <w:sz w:val="24"/>
              </w:rPr>
              <w:t>Przewodniczący Rady Miasta</w:t>
            </w:r>
            <w:r w:rsidRPr="0027087F">
              <w:rPr>
                <w:rFonts w:ascii="Arial" w:hAnsi="Arial" w:cs="Arial"/>
                <w:bCs/>
                <w:color w:val="000000"/>
                <w:sz w:val="24"/>
              </w:rPr>
              <w:br/>
            </w:r>
            <w:r w:rsidRPr="0027087F">
              <w:rPr>
                <w:rFonts w:ascii="Arial" w:hAnsi="Arial" w:cs="Arial"/>
                <w:bCs/>
                <w:color w:val="000000"/>
                <w:sz w:val="24"/>
              </w:rPr>
              <w:br/>
            </w:r>
            <w:r w:rsidRPr="0027087F">
              <w:rPr>
                <w:rFonts w:ascii="Arial" w:hAnsi="Arial" w:cs="Arial"/>
                <w:bCs/>
                <w:color w:val="000000"/>
                <w:sz w:val="24"/>
              </w:rPr>
              <w:br/>
            </w:r>
            <w:r w:rsidRPr="0027087F">
              <w:rPr>
                <w:rFonts w:ascii="Arial" w:hAnsi="Arial" w:cs="Arial"/>
                <w:bCs/>
                <w:sz w:val="24"/>
              </w:rPr>
              <w:t>Mariusz Staszek</w:t>
            </w:r>
          </w:p>
        </w:tc>
      </w:tr>
    </w:tbl>
    <w:p w14:paraId="0D5F23C5" w14:textId="77777777" w:rsidR="00A77B3E" w:rsidRPr="0027087F" w:rsidRDefault="00A77B3E" w:rsidP="0027087F">
      <w:pPr>
        <w:keepNext/>
        <w:jc w:val="left"/>
        <w:rPr>
          <w:rFonts w:ascii="Arial" w:hAnsi="Arial" w:cs="Arial"/>
          <w:bCs/>
          <w:sz w:val="24"/>
        </w:rPr>
      </w:pPr>
    </w:p>
    <w:sectPr w:rsidR="00A77B3E" w:rsidRPr="0027087F">
      <w:footerReference w:type="default" r:id="rId9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5D34F" w14:textId="77777777" w:rsidR="0027087F" w:rsidRDefault="0027087F">
      <w:r>
        <w:separator/>
      </w:r>
    </w:p>
  </w:endnote>
  <w:endnote w:type="continuationSeparator" w:id="0">
    <w:p w14:paraId="68EA9626" w14:textId="77777777" w:rsidR="0027087F" w:rsidRDefault="0027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871B5" w14:paraId="45FBC06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D240899" w14:textId="77777777" w:rsidR="00A871B5" w:rsidRDefault="0027087F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5EC8FB65-81B3-49EA-8E14-4AA6DC9BC9D1.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A6A95A5" w14:textId="77777777" w:rsidR="00A871B5" w:rsidRDefault="0027087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610BA48" w14:textId="77777777" w:rsidR="00A871B5" w:rsidRDefault="00A871B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871B5" w14:paraId="7DFFB4A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96092F0" w14:textId="77777777" w:rsidR="00A871B5" w:rsidRDefault="0027087F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5EC8FB65-81B3-49EA-8E14-4AA6DC9BC9D1.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8F1C42C" w14:textId="2D31486F" w:rsidR="00A871B5" w:rsidRDefault="0027087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5C287B7" w14:textId="77777777" w:rsidR="00A871B5" w:rsidRDefault="00A871B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2A916" w14:textId="77777777" w:rsidR="0027087F" w:rsidRDefault="0027087F">
      <w:r>
        <w:separator/>
      </w:r>
    </w:p>
  </w:footnote>
  <w:footnote w:type="continuationSeparator" w:id="0">
    <w:p w14:paraId="39EE0EC2" w14:textId="77777777" w:rsidR="0027087F" w:rsidRDefault="00270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7087F"/>
    <w:rsid w:val="004353EC"/>
    <w:rsid w:val="00A77B3E"/>
    <w:rsid w:val="00A871B5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12CD3"/>
  <w15:docId w15:val="{6A9E0B5B-51D6-4EBA-B4D6-7A78DE7A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53CF113D-AC00-40F8-812C-3361A85F3636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IV/65/24  z dnia 27 czerwca 2024 r.</dc:title>
  <dc:subject>zmieniająca Uchwałę w^sprawie utworzenia Piotrkowskiej Strefy Aktywności Gospodarczej</dc:subject>
  <dc:creator>Zablocka_A</dc:creator>
  <cp:lastModifiedBy>Zabłocka Anna</cp:lastModifiedBy>
  <cp:revision>2</cp:revision>
  <dcterms:created xsi:type="dcterms:W3CDTF">2024-07-04T14:42:00Z</dcterms:created>
  <dcterms:modified xsi:type="dcterms:W3CDTF">2024-07-04T12:45:00Z</dcterms:modified>
  <cp:category>Akt prawny</cp:category>
</cp:coreProperties>
</file>