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Załącznik </w:t>
      </w:r>
      <w:r w:rsidR="0044279D" w:rsidRPr="0044279D">
        <w:rPr>
          <w:rFonts w:ascii="Arial" w:hAnsi="Arial" w:cs="Arial"/>
          <w:sz w:val="24"/>
          <w:szCs w:val="24"/>
        </w:rPr>
        <w:t>do zarządzenia Nr 206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Prezydenta Miasta Piotrkowa Trybunalskiego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z dnia 27-06-2024 roku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279D">
        <w:rPr>
          <w:rFonts w:ascii="Arial" w:hAnsi="Arial" w:cs="Arial"/>
          <w:bCs/>
          <w:sz w:val="24"/>
          <w:szCs w:val="24"/>
        </w:rPr>
        <w:t>Wykaz części nieruchomości gruntowej niezabudowanej stanowiącej własność gminy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279D">
        <w:rPr>
          <w:rFonts w:ascii="Arial" w:hAnsi="Arial" w:cs="Arial"/>
          <w:bCs/>
          <w:sz w:val="24"/>
          <w:szCs w:val="24"/>
        </w:rPr>
        <w:t xml:space="preserve">Miasta Piotrków Trybunalski, przeznaczonej do wydzierżawienia, położonej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Piotrkowie </w:t>
      </w:r>
      <w:r w:rsidR="0044279D" w:rsidRPr="0044279D">
        <w:rPr>
          <w:rFonts w:ascii="Arial" w:hAnsi="Arial" w:cs="Arial"/>
          <w:bCs/>
          <w:sz w:val="24"/>
          <w:szCs w:val="24"/>
        </w:rPr>
        <w:t>Trybunalskim przy ulicy Dalekiej</w:t>
      </w:r>
      <w:r>
        <w:rPr>
          <w:rFonts w:ascii="Arial" w:hAnsi="Arial" w:cs="Arial"/>
          <w:bCs/>
          <w:sz w:val="24"/>
          <w:szCs w:val="24"/>
        </w:rPr>
        <w:t>.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1. Nieruchomość położona jest w Piotrkowie Trybunalski</w:t>
      </w:r>
      <w:r w:rsidR="00A40E3A">
        <w:rPr>
          <w:rFonts w:ascii="Arial" w:hAnsi="Arial" w:cs="Arial"/>
          <w:sz w:val="24"/>
          <w:szCs w:val="24"/>
        </w:rPr>
        <w:t xml:space="preserve">m przy ulicy Dalekiej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stanowi </w:t>
      </w:r>
      <w:r w:rsidR="0044279D" w:rsidRPr="0044279D">
        <w:rPr>
          <w:rFonts w:ascii="Arial" w:hAnsi="Arial" w:cs="Arial"/>
          <w:sz w:val="24"/>
          <w:szCs w:val="24"/>
        </w:rPr>
        <w:t>własność gminy Miasta Piotrków Trybunalski.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 xml:space="preserve">2. Nieruchomość oznaczona jest w ewidencji gruntów w obrębie 19 jako działka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19/10 </w:t>
      </w:r>
      <w:r w:rsidR="0044279D" w:rsidRPr="0044279D">
        <w:rPr>
          <w:rFonts w:ascii="Arial" w:hAnsi="Arial" w:cs="Arial"/>
          <w:sz w:val="24"/>
          <w:szCs w:val="24"/>
        </w:rPr>
        <w:t>o powierzchni 1293 m</w:t>
      </w:r>
      <w:r w:rsidR="0044279D" w:rsidRPr="00A40E3A">
        <w:rPr>
          <w:rFonts w:ascii="Arial" w:hAnsi="Arial" w:cs="Arial"/>
          <w:sz w:val="24"/>
          <w:szCs w:val="24"/>
          <w:vertAlign w:val="superscript"/>
        </w:rPr>
        <w:t>2</w:t>
      </w:r>
      <w:r w:rsidR="0044279D" w:rsidRPr="0044279D">
        <w:rPr>
          <w:rFonts w:ascii="Arial" w:hAnsi="Arial" w:cs="Arial"/>
          <w:sz w:val="24"/>
          <w:szCs w:val="24"/>
        </w:rPr>
        <w:t>. Przedmiotowa nieruchomoś</w:t>
      </w:r>
      <w:r>
        <w:rPr>
          <w:rFonts w:ascii="Arial" w:hAnsi="Arial" w:cs="Arial"/>
          <w:sz w:val="24"/>
          <w:szCs w:val="24"/>
        </w:rPr>
        <w:t xml:space="preserve">ć ma urządzoną księgę wieczystą </w:t>
      </w:r>
      <w:r w:rsidR="0044279D" w:rsidRPr="0044279D">
        <w:rPr>
          <w:rFonts w:ascii="Arial" w:hAnsi="Arial" w:cs="Arial"/>
          <w:sz w:val="24"/>
          <w:szCs w:val="24"/>
        </w:rPr>
        <w:t>Nr PT1P/00110221/5.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3. Przedmiotowa nieruchomość nie jest zabudowana.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4. Nieruchomość jest objęta ustaleniami miejscowego planu zagospodarowania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przestrzennego. Zgodnie z miejscowym planem zagospodarowania przestrzennego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terenów w rejonie ulic: Sulejowskiej, Dalekiej i Wierzeje w Piotrkowie Trybunalskim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działka nr 19/10 położona jest w jednostce urbanisty</w:t>
      </w:r>
      <w:r w:rsidR="00A40E3A">
        <w:rPr>
          <w:rFonts w:ascii="Arial" w:hAnsi="Arial" w:cs="Arial"/>
          <w:sz w:val="24"/>
          <w:szCs w:val="24"/>
        </w:rPr>
        <w:t xml:space="preserve">cznej 6ZP – tereny przeznaczone </w:t>
      </w:r>
      <w:r w:rsidRPr="0044279D">
        <w:rPr>
          <w:rFonts w:ascii="Arial" w:hAnsi="Arial" w:cs="Arial"/>
          <w:sz w:val="24"/>
          <w:szCs w:val="24"/>
        </w:rPr>
        <w:t>pod zieleń urządzoną.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5. Część przedmiotowej nieruchomości przeznacza się do</w:t>
      </w:r>
      <w:r w:rsidR="00A40E3A">
        <w:rPr>
          <w:rFonts w:ascii="Arial" w:hAnsi="Arial" w:cs="Arial"/>
          <w:sz w:val="24"/>
          <w:szCs w:val="24"/>
        </w:rPr>
        <w:t xml:space="preserve"> wydzierżawienia na okres 3 lat </w:t>
      </w:r>
      <w:r w:rsidRPr="0044279D">
        <w:rPr>
          <w:rFonts w:ascii="Arial" w:hAnsi="Arial" w:cs="Arial"/>
          <w:sz w:val="24"/>
          <w:szCs w:val="24"/>
        </w:rPr>
        <w:t>z przeznaczeniem na zieleń.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6. Do dzierżawy przeznacza się teren o pow. 225 m</w:t>
      </w:r>
      <w:r w:rsidRPr="00DA71EB">
        <w:rPr>
          <w:rFonts w:ascii="Arial" w:hAnsi="Arial" w:cs="Arial"/>
          <w:sz w:val="24"/>
          <w:szCs w:val="24"/>
          <w:vertAlign w:val="superscript"/>
        </w:rPr>
        <w:t>2</w:t>
      </w:r>
      <w:r w:rsidRPr="0044279D">
        <w:rPr>
          <w:rFonts w:ascii="Arial" w:hAnsi="Arial" w:cs="Arial"/>
          <w:sz w:val="24"/>
          <w:szCs w:val="24"/>
        </w:rPr>
        <w:t xml:space="preserve"> st</w:t>
      </w:r>
      <w:r w:rsidR="00A40E3A">
        <w:rPr>
          <w:rFonts w:ascii="Arial" w:hAnsi="Arial" w:cs="Arial"/>
          <w:sz w:val="24"/>
          <w:szCs w:val="24"/>
        </w:rPr>
        <w:t xml:space="preserve">anowiący część działki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19/10 </w:t>
      </w:r>
      <w:r w:rsidR="0044279D" w:rsidRPr="0044279D">
        <w:rPr>
          <w:rFonts w:ascii="Arial" w:hAnsi="Arial" w:cs="Arial"/>
          <w:sz w:val="24"/>
          <w:szCs w:val="24"/>
        </w:rPr>
        <w:t>obręb 19, zaznaczony na załączniku graficznym.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7. Czynsz dzierżawny wynosi 669,75 zł brutto rocznie: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225 m</w:t>
      </w:r>
      <w:r w:rsidRPr="00DA71EB">
        <w:rPr>
          <w:rFonts w:ascii="Arial" w:hAnsi="Arial" w:cs="Arial"/>
          <w:sz w:val="24"/>
          <w:szCs w:val="24"/>
          <w:vertAlign w:val="superscript"/>
        </w:rPr>
        <w:t>2</w:t>
      </w:r>
      <w:r w:rsidRPr="0044279D">
        <w:rPr>
          <w:rFonts w:ascii="Arial" w:hAnsi="Arial" w:cs="Arial"/>
          <w:sz w:val="24"/>
          <w:szCs w:val="24"/>
        </w:rPr>
        <w:t xml:space="preserve"> x 2,42 zł/m</w:t>
      </w:r>
      <w:r w:rsidRPr="00DA71EB">
        <w:rPr>
          <w:rFonts w:ascii="Arial" w:hAnsi="Arial" w:cs="Arial"/>
          <w:sz w:val="24"/>
          <w:szCs w:val="24"/>
          <w:vertAlign w:val="superscript"/>
        </w:rPr>
        <w:t>2</w:t>
      </w:r>
      <w:r w:rsidRPr="0044279D">
        <w:rPr>
          <w:rFonts w:ascii="Arial" w:hAnsi="Arial" w:cs="Arial"/>
          <w:sz w:val="24"/>
          <w:szCs w:val="24"/>
        </w:rPr>
        <w:t xml:space="preserve"> = 544,50 zł + 23% VAT = 669,75 zł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8. Tytułem zabezpieczenia terminowego uiszczania czynszu</w:t>
      </w:r>
      <w:r w:rsidR="00A40E3A">
        <w:rPr>
          <w:rFonts w:ascii="Arial" w:hAnsi="Arial" w:cs="Arial"/>
          <w:sz w:val="24"/>
          <w:szCs w:val="24"/>
        </w:rPr>
        <w:t xml:space="preserve"> i innych roszczeń wynikających </w:t>
      </w:r>
      <w:r w:rsidRPr="0044279D">
        <w:rPr>
          <w:rFonts w:ascii="Arial" w:hAnsi="Arial" w:cs="Arial"/>
          <w:sz w:val="24"/>
          <w:szCs w:val="24"/>
        </w:rPr>
        <w:t>z umowy, Dzierżawca zobowią</w:t>
      </w:r>
      <w:r w:rsidRPr="0044279D">
        <w:rPr>
          <w:rFonts w:ascii="Arial" w:hAnsi="Arial" w:cs="Arial"/>
          <w:sz w:val="24"/>
          <w:szCs w:val="24"/>
        </w:rPr>
        <w:lastRenderedPageBreak/>
        <w:t>zany będzie do uiszczeni</w:t>
      </w:r>
      <w:r w:rsidR="00A40E3A">
        <w:rPr>
          <w:rFonts w:ascii="Arial" w:hAnsi="Arial" w:cs="Arial"/>
          <w:sz w:val="24"/>
          <w:szCs w:val="24"/>
        </w:rPr>
        <w:t xml:space="preserve">a kaucji pieniężnej w wysokości </w:t>
      </w:r>
      <w:r w:rsidRPr="0044279D">
        <w:rPr>
          <w:rFonts w:ascii="Arial" w:hAnsi="Arial" w:cs="Arial"/>
          <w:sz w:val="24"/>
          <w:szCs w:val="24"/>
        </w:rPr>
        <w:t>równej połowie rocznego czynszu dzierżawnego netto określonego w pkt 7 wykazu.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9. Czynsz płatny jest rocznie z góry do dnia 31 marca każdego roku.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10. Wysokość czynszu w latach następnych może ulegać zm</w:t>
      </w:r>
      <w:r w:rsidR="00A40E3A">
        <w:rPr>
          <w:rFonts w:ascii="Arial" w:hAnsi="Arial" w:cs="Arial"/>
          <w:sz w:val="24"/>
          <w:szCs w:val="24"/>
        </w:rPr>
        <w:t xml:space="preserve">ianie. Czynsz dzierżawny będzie </w:t>
      </w:r>
      <w:r w:rsidRPr="0044279D">
        <w:rPr>
          <w:rFonts w:ascii="Arial" w:hAnsi="Arial" w:cs="Arial"/>
          <w:sz w:val="24"/>
          <w:szCs w:val="24"/>
        </w:rPr>
        <w:t xml:space="preserve">aktualizowany w IV kwartale każdego roku kalendarzowego </w:t>
      </w:r>
    </w:p>
    <w:p w:rsidR="00A40E3A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mocą obowiązywania </w:t>
      </w:r>
      <w:r w:rsidR="0044279D" w:rsidRPr="0044279D">
        <w:rPr>
          <w:rFonts w:ascii="Arial" w:hAnsi="Arial" w:cs="Arial"/>
          <w:sz w:val="24"/>
          <w:szCs w:val="24"/>
        </w:rPr>
        <w:t xml:space="preserve">od 1 stycznia następnego roku – wg wskaźnika cen towarów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usług konsumpcyjnych </w:t>
      </w:r>
      <w:r w:rsidR="0044279D" w:rsidRPr="0044279D">
        <w:rPr>
          <w:rFonts w:ascii="Arial" w:hAnsi="Arial" w:cs="Arial"/>
          <w:sz w:val="24"/>
          <w:szCs w:val="24"/>
        </w:rPr>
        <w:t>za trzy kwartały w stosunku do analogicznego okresu</w:t>
      </w:r>
      <w:r>
        <w:rPr>
          <w:rFonts w:ascii="Arial" w:hAnsi="Arial" w:cs="Arial"/>
          <w:sz w:val="24"/>
          <w:szCs w:val="24"/>
        </w:rPr>
        <w:t xml:space="preserve"> roku poprzedniego, ogłoszonego </w:t>
      </w:r>
      <w:r w:rsidR="0044279D" w:rsidRPr="0044279D">
        <w:rPr>
          <w:rFonts w:ascii="Arial" w:hAnsi="Arial" w:cs="Arial"/>
          <w:sz w:val="24"/>
          <w:szCs w:val="24"/>
        </w:rPr>
        <w:t>przez Prezesa GUS na dzień 30 września danego roku.</w:t>
      </w:r>
    </w:p>
    <w:p w:rsidR="00A40E3A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11. Wykaz nieruchomości podlega wywieszeniu na tab</w:t>
      </w:r>
      <w:r w:rsidR="00A40E3A">
        <w:rPr>
          <w:rFonts w:ascii="Arial" w:hAnsi="Arial" w:cs="Arial"/>
          <w:sz w:val="24"/>
          <w:szCs w:val="24"/>
        </w:rPr>
        <w:t xml:space="preserve">licy ogłoszeń w Urzędzie Miasta </w:t>
      </w:r>
      <w:r w:rsidRPr="0044279D">
        <w:rPr>
          <w:rFonts w:ascii="Arial" w:hAnsi="Arial" w:cs="Arial"/>
          <w:sz w:val="24"/>
          <w:szCs w:val="24"/>
        </w:rPr>
        <w:t>Piotrkowa Trybunalskiego oraz zamieszcza się na stroni</w:t>
      </w:r>
      <w:r w:rsidR="00A40E3A">
        <w:rPr>
          <w:rFonts w:ascii="Arial" w:hAnsi="Arial" w:cs="Arial"/>
          <w:sz w:val="24"/>
          <w:szCs w:val="24"/>
        </w:rPr>
        <w:t xml:space="preserve">e internetowej: </w:t>
      </w:r>
      <w:hyperlink r:id="rId4" w:history="1">
        <w:r w:rsidR="00A40E3A" w:rsidRPr="00A40E3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www.piotrkow.pl</w:t>
        </w:r>
      </w:hyperlink>
      <w:r w:rsidR="00A40E3A" w:rsidRPr="00A40E3A">
        <w:rPr>
          <w:rFonts w:ascii="Arial" w:hAnsi="Arial" w:cs="Arial"/>
          <w:sz w:val="24"/>
          <w:szCs w:val="24"/>
        </w:rPr>
        <w:t xml:space="preserve"> </w:t>
      </w:r>
      <w:r w:rsidRPr="0044279D">
        <w:rPr>
          <w:rFonts w:ascii="Arial" w:hAnsi="Arial" w:cs="Arial"/>
          <w:sz w:val="24"/>
          <w:szCs w:val="24"/>
        </w:rPr>
        <w:t xml:space="preserve">i w Biuletynie Informacji Publicznej www.bip.piotrkow.pl, na okres </w:t>
      </w:r>
    </w:p>
    <w:p w:rsidR="0044279D" w:rsidRPr="0044279D" w:rsidRDefault="00A40E3A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dni tj. </w:t>
      </w:r>
      <w:r w:rsidR="0044279D" w:rsidRPr="0044279D">
        <w:rPr>
          <w:rFonts w:ascii="Arial" w:hAnsi="Arial" w:cs="Arial"/>
          <w:sz w:val="24"/>
          <w:szCs w:val="24"/>
        </w:rPr>
        <w:t xml:space="preserve">od dnia </w:t>
      </w:r>
      <w:r w:rsidR="0044279D">
        <w:rPr>
          <w:rFonts w:ascii="Arial" w:hAnsi="Arial" w:cs="Arial"/>
          <w:sz w:val="24"/>
          <w:szCs w:val="24"/>
        </w:rPr>
        <w:t>1 lipca 2024 r.</w:t>
      </w:r>
      <w:r w:rsidR="0044279D" w:rsidRPr="0044279D">
        <w:rPr>
          <w:rFonts w:ascii="Arial" w:hAnsi="Arial" w:cs="Arial"/>
          <w:sz w:val="24"/>
          <w:szCs w:val="24"/>
        </w:rPr>
        <w:t xml:space="preserve"> do dnia </w:t>
      </w:r>
      <w:r w:rsidR="0044279D">
        <w:rPr>
          <w:rFonts w:ascii="Arial" w:hAnsi="Arial" w:cs="Arial"/>
          <w:sz w:val="24"/>
          <w:szCs w:val="24"/>
        </w:rPr>
        <w:t>22 lipca 2024 r.</w:t>
      </w:r>
      <w:r w:rsidR="0044279D" w:rsidRPr="0044279D">
        <w:rPr>
          <w:rFonts w:ascii="Arial" w:hAnsi="Arial" w:cs="Arial"/>
          <w:sz w:val="24"/>
          <w:szCs w:val="24"/>
        </w:rPr>
        <w:t>, a informacja o wywieszeniu</w:t>
      </w:r>
    </w:p>
    <w:p w:rsidR="0044279D" w:rsidRPr="0044279D" w:rsidRDefault="0044279D" w:rsidP="004427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wykazu podana zostanie do publicznej wiadomości w prasie lokalnej o zasięgu</w:t>
      </w:r>
    </w:p>
    <w:p w:rsidR="00616C27" w:rsidRDefault="0044279D" w:rsidP="0044279D">
      <w:pPr>
        <w:spacing w:line="360" w:lineRule="auto"/>
        <w:rPr>
          <w:rFonts w:ascii="Arial" w:hAnsi="Arial" w:cs="Arial"/>
          <w:sz w:val="24"/>
          <w:szCs w:val="24"/>
        </w:rPr>
      </w:pPr>
      <w:r w:rsidRPr="0044279D">
        <w:rPr>
          <w:rFonts w:ascii="Arial" w:hAnsi="Arial" w:cs="Arial"/>
          <w:sz w:val="24"/>
          <w:szCs w:val="24"/>
        </w:rPr>
        <w:t>obejmującym co najmniej powiat, na terenie którego położona jest nieruchomość.</w:t>
      </w:r>
    </w:p>
    <w:p w:rsidR="001868CA" w:rsidRDefault="001868CA" w:rsidP="0044279D">
      <w:pPr>
        <w:spacing w:line="360" w:lineRule="auto"/>
        <w:rPr>
          <w:rFonts w:ascii="Arial" w:hAnsi="Arial" w:cs="Arial"/>
          <w:sz w:val="24"/>
          <w:szCs w:val="24"/>
        </w:rPr>
      </w:pPr>
    </w:p>
    <w:p w:rsidR="001868CA" w:rsidRDefault="001868CA" w:rsidP="001868CA">
      <w:pPr>
        <w:pStyle w:val="Akapitzlist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:rsidR="001868CA" w:rsidRDefault="001868CA" w:rsidP="001868CA">
      <w:pPr>
        <w:pStyle w:val="Akapitzlist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:rsidR="001868CA" w:rsidRPr="00D70FC8" w:rsidRDefault="001868CA" w:rsidP="001868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/dokument został podpisany kwalifikowanym podpisem elektronicznym/</w:t>
      </w:r>
    </w:p>
    <w:p w:rsidR="001868CA" w:rsidRPr="0044279D" w:rsidRDefault="001868CA" w:rsidP="0044279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868CA" w:rsidRPr="0044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11"/>
    <w:rsid w:val="000F64CA"/>
    <w:rsid w:val="001868CA"/>
    <w:rsid w:val="0044279D"/>
    <w:rsid w:val="00616C27"/>
    <w:rsid w:val="00704B2D"/>
    <w:rsid w:val="00A40E3A"/>
    <w:rsid w:val="00C73211"/>
    <w:rsid w:val="00D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56FF7-40D6-4CD0-B0AE-BE31B0E2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E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Szmalec Marta</dc:creator>
  <cp:keywords/>
  <dc:description/>
  <cp:lastModifiedBy>Budkowska Paulina</cp:lastModifiedBy>
  <cp:revision>2</cp:revision>
  <dcterms:created xsi:type="dcterms:W3CDTF">2024-07-01T08:57:00Z</dcterms:created>
  <dcterms:modified xsi:type="dcterms:W3CDTF">2024-07-01T08:57:00Z</dcterms:modified>
</cp:coreProperties>
</file>