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966"/>
        <w:gridCol w:w="3969"/>
        <w:gridCol w:w="1560"/>
        <w:gridCol w:w="1791"/>
        <w:gridCol w:w="1213"/>
        <w:gridCol w:w="2074"/>
      </w:tblGrid>
      <w:tr w:rsidR="00C52B5F" w:rsidRPr="00B309E6" w:rsidTr="00C52B5F">
        <w:trPr>
          <w:trHeight w:val="2409"/>
        </w:trPr>
        <w:tc>
          <w:tcPr>
            <w:tcW w:w="2431" w:type="dxa"/>
            <w:shd w:val="clear" w:color="auto" w:fill="auto"/>
            <w:vAlign w:val="center"/>
          </w:tcPr>
          <w:p w:rsidR="00F869FE" w:rsidRPr="00B309E6" w:rsidRDefault="00F869FE" w:rsidP="00EC6C7E">
            <w:pPr>
              <w:pStyle w:val="Zawartotabeli"/>
              <w:jc w:val="center"/>
              <w:rPr>
                <w:rFonts w:ascii="Arial" w:hAnsi="Arial" w:cs="Arial"/>
              </w:rPr>
            </w:pPr>
            <w:r w:rsidRPr="00B309E6">
              <w:rPr>
                <w:rFonts w:ascii="Arial" w:hAnsi="Arial" w:cs="Arial"/>
                <w:b/>
                <w:bCs/>
              </w:rPr>
              <w:t>Imię i nazwisko</w:t>
            </w:r>
            <w:r w:rsidRPr="00B309E6">
              <w:rPr>
                <w:rFonts w:ascii="Arial" w:hAnsi="Arial" w:cs="Arial"/>
                <w:b/>
                <w:bCs/>
              </w:rPr>
              <w:br/>
              <w:t>lub nazwa podmiotu</w:t>
            </w:r>
            <w:r w:rsidRPr="00B309E6">
              <w:rPr>
                <w:rFonts w:ascii="Arial" w:hAnsi="Arial" w:cs="Arial"/>
                <w:b/>
                <w:bCs/>
              </w:rPr>
              <w:br/>
              <w:t xml:space="preserve"> wnoszącego petycje</w:t>
            </w:r>
            <w:r w:rsidRPr="00B309E6">
              <w:rPr>
                <w:rFonts w:ascii="Arial" w:hAnsi="Arial" w:cs="Arial"/>
              </w:rPr>
              <w:br/>
              <w:t xml:space="preserve"> (w przypadku </w:t>
            </w:r>
            <w:r w:rsidRPr="00B309E6">
              <w:rPr>
                <w:rFonts w:ascii="Arial" w:hAnsi="Arial" w:cs="Arial"/>
              </w:rPr>
              <w:br/>
              <w:t xml:space="preserve">wyrażenia zgody, </w:t>
            </w:r>
            <w:r w:rsidRPr="00B309E6">
              <w:rPr>
                <w:rFonts w:ascii="Arial" w:hAnsi="Arial" w:cs="Arial"/>
              </w:rPr>
              <w:br/>
              <w:t>o której mowa w art. 4</w:t>
            </w:r>
            <w:r w:rsidRPr="00B309E6">
              <w:rPr>
                <w:rFonts w:ascii="Arial" w:hAnsi="Arial" w:cs="Arial"/>
              </w:rPr>
              <w:br/>
              <w:t>ust. 3 ustawy o petycjach)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869FE" w:rsidRPr="00B309E6" w:rsidRDefault="00F869FE" w:rsidP="00EC6C7E">
            <w:pPr>
              <w:pStyle w:val="Zawartotabeli"/>
              <w:jc w:val="center"/>
              <w:rPr>
                <w:rFonts w:ascii="Arial" w:hAnsi="Arial" w:cs="Arial"/>
                <w:b/>
                <w:bCs/>
              </w:rPr>
            </w:pPr>
            <w:r w:rsidRPr="00B309E6">
              <w:rPr>
                <w:rFonts w:ascii="Arial" w:hAnsi="Arial" w:cs="Arial"/>
                <w:b/>
                <w:bCs/>
              </w:rPr>
              <w:t>Skan petycji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869FE" w:rsidRPr="00B309E6" w:rsidRDefault="00F869FE" w:rsidP="00EC6C7E">
            <w:pPr>
              <w:pStyle w:val="Zawartotabeli"/>
              <w:jc w:val="center"/>
              <w:rPr>
                <w:rFonts w:ascii="Arial" w:hAnsi="Arial" w:cs="Arial"/>
                <w:b/>
                <w:bCs/>
              </w:rPr>
            </w:pPr>
            <w:r w:rsidRPr="00B309E6">
              <w:rPr>
                <w:rFonts w:ascii="Arial" w:hAnsi="Arial" w:cs="Arial"/>
                <w:b/>
                <w:bCs/>
              </w:rPr>
              <w:t>Przedmiot petycji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9FE" w:rsidRPr="00B309E6" w:rsidRDefault="00F869FE" w:rsidP="00EC6C7E">
            <w:pPr>
              <w:pStyle w:val="Zawartotabeli"/>
              <w:jc w:val="center"/>
              <w:rPr>
                <w:rFonts w:ascii="Arial" w:hAnsi="Arial" w:cs="Arial"/>
                <w:b/>
                <w:bCs/>
              </w:rPr>
            </w:pPr>
            <w:r w:rsidRPr="00B309E6">
              <w:rPr>
                <w:rFonts w:ascii="Arial" w:hAnsi="Arial" w:cs="Arial"/>
                <w:b/>
                <w:bCs/>
              </w:rPr>
              <w:t>Data złożenia petycji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F869FE" w:rsidRPr="00B309E6" w:rsidRDefault="00F869FE" w:rsidP="00EC6C7E">
            <w:pPr>
              <w:pStyle w:val="Zawartotabeli"/>
              <w:jc w:val="center"/>
              <w:rPr>
                <w:rFonts w:ascii="Arial" w:hAnsi="Arial" w:cs="Arial"/>
                <w:b/>
                <w:bCs/>
              </w:rPr>
            </w:pPr>
            <w:r w:rsidRPr="00B309E6">
              <w:rPr>
                <w:rFonts w:ascii="Arial" w:hAnsi="Arial" w:cs="Arial"/>
                <w:b/>
                <w:bCs/>
              </w:rPr>
              <w:t>Przewidywany termin załatwienia sprawy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869FE" w:rsidRPr="00B309E6" w:rsidRDefault="00F869FE" w:rsidP="00EC6C7E">
            <w:pPr>
              <w:pStyle w:val="Zawartotabeli"/>
              <w:jc w:val="center"/>
              <w:rPr>
                <w:rFonts w:ascii="Arial" w:hAnsi="Arial" w:cs="Arial"/>
                <w:b/>
                <w:bCs/>
              </w:rPr>
            </w:pPr>
            <w:r w:rsidRPr="00B309E6">
              <w:rPr>
                <w:rFonts w:ascii="Arial" w:hAnsi="Arial" w:cs="Arial"/>
                <w:b/>
                <w:bCs/>
              </w:rPr>
              <w:t>Zasięgane opinie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869FE" w:rsidRPr="00B309E6" w:rsidRDefault="00F869FE" w:rsidP="00EC6C7E">
            <w:pPr>
              <w:pStyle w:val="Zawartotabeli"/>
              <w:jc w:val="center"/>
              <w:rPr>
                <w:rFonts w:ascii="Arial" w:hAnsi="Arial" w:cs="Arial"/>
                <w:b/>
                <w:bCs/>
              </w:rPr>
            </w:pPr>
            <w:bookmarkStart w:id="0" w:name="__DdeLink__497_3552480957"/>
            <w:r w:rsidRPr="00B309E6">
              <w:rPr>
                <w:rFonts w:ascii="Arial" w:hAnsi="Arial" w:cs="Arial"/>
                <w:b/>
                <w:bCs/>
              </w:rPr>
              <w:t xml:space="preserve">Informacja </w:t>
            </w:r>
            <w:r w:rsidR="00EB6DBD" w:rsidRPr="00B309E6">
              <w:rPr>
                <w:rFonts w:ascii="Arial" w:hAnsi="Arial" w:cs="Arial"/>
                <w:b/>
                <w:bCs/>
              </w:rPr>
              <w:br/>
            </w:r>
            <w:r w:rsidRPr="00B309E6">
              <w:rPr>
                <w:rFonts w:ascii="Arial" w:hAnsi="Arial" w:cs="Arial"/>
                <w:b/>
                <w:bCs/>
              </w:rPr>
              <w:t>o sposobie załatwienia petycji</w:t>
            </w:r>
            <w:bookmarkEnd w:id="0"/>
          </w:p>
        </w:tc>
      </w:tr>
      <w:tr w:rsidR="00C52B5F" w:rsidRPr="00B309E6" w:rsidTr="009B62F1">
        <w:trPr>
          <w:trHeight w:val="1833"/>
        </w:trPr>
        <w:tc>
          <w:tcPr>
            <w:tcW w:w="2431" w:type="dxa"/>
            <w:shd w:val="clear" w:color="auto" w:fill="auto"/>
            <w:vAlign w:val="center"/>
          </w:tcPr>
          <w:p w:rsidR="00F869FE" w:rsidRPr="00B309E6" w:rsidRDefault="006B1EC5" w:rsidP="008A6735">
            <w:pPr>
              <w:pStyle w:val="Zawartotabeli"/>
              <w:rPr>
                <w:rFonts w:ascii="Arial" w:hAnsi="Arial" w:cs="Arial"/>
              </w:rPr>
            </w:pPr>
            <w:r w:rsidRPr="00B309E6">
              <w:rPr>
                <w:rFonts w:ascii="Arial" w:hAnsi="Arial" w:cs="Arial"/>
                <w:color w:val="000000"/>
              </w:rPr>
              <w:t xml:space="preserve">Wyłączenie jawności w związku z niewyrażeniem zgody, </w:t>
            </w:r>
            <w:r w:rsidRPr="00B309E6">
              <w:rPr>
                <w:rFonts w:ascii="Arial" w:hAnsi="Arial" w:cs="Arial"/>
                <w:color w:val="000000"/>
              </w:rPr>
              <w:br/>
              <w:t>o której mowa w art.4 ust.3 ustawy o petycjach.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869FE" w:rsidRPr="00B309E6" w:rsidRDefault="006B1EC5" w:rsidP="006B1EC5">
            <w:pPr>
              <w:pStyle w:val="Zawartotabeli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1EC5" w:rsidRDefault="00F869FE" w:rsidP="006B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E6">
              <w:rPr>
                <w:rFonts w:ascii="Arial" w:hAnsi="Arial" w:cs="Arial"/>
              </w:rPr>
              <w:t xml:space="preserve">Postulat  </w:t>
            </w:r>
            <w:r w:rsidR="006B1EC5">
              <w:rPr>
                <w:rFonts w:ascii="Arial" w:hAnsi="Arial" w:cs="Arial"/>
              </w:rPr>
              <w:t xml:space="preserve">w sprawie </w:t>
            </w:r>
            <w:r w:rsidR="006B1EC5">
              <w:rPr>
                <w:rFonts w:ascii="Times New Roman" w:hAnsi="Times New Roman" w:cs="Times New Roman"/>
                <w:sz w:val="24"/>
                <w:szCs w:val="24"/>
              </w:rPr>
              <w:t>dyskryminacji</w:t>
            </w:r>
          </w:p>
          <w:p w:rsidR="00F869FE" w:rsidRPr="00B309E6" w:rsidRDefault="006B1EC5" w:rsidP="006B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wynagradzaniu nauczycieli przedmiot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 zawodowych przygotowujących ucznió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egzaminu zawodowego praktycznego w Zespole Szkol Ponadpodstawowych Nr 5 w Piotrkowie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Trybunalsk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im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9FE" w:rsidRPr="00B309E6" w:rsidRDefault="006B1EC5" w:rsidP="006B1EC5">
            <w:pPr>
              <w:spacing w:before="3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sierpnia 2023 r.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F869FE" w:rsidRPr="00B309E6" w:rsidRDefault="00F869FE" w:rsidP="00EC6C7E">
            <w:pPr>
              <w:pStyle w:val="Zawartotabeli"/>
              <w:ind w:left="57"/>
              <w:rPr>
                <w:rFonts w:ascii="Arial" w:hAnsi="Arial" w:cs="Arial"/>
              </w:rPr>
            </w:pPr>
            <w:r w:rsidRPr="00B309E6">
              <w:rPr>
                <w:rFonts w:ascii="Arial" w:hAnsi="Arial" w:cs="Arial"/>
                <w:color w:val="000000"/>
              </w:rPr>
              <w:t>Zgodnie z art. 10 ust.1 ustawy o petycjach, nie później niż w terminie 3 miesięcy od dnia złożenia petycji</w:t>
            </w:r>
            <w:r w:rsidRPr="00B309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869FE" w:rsidRPr="00B309E6" w:rsidRDefault="00F869FE" w:rsidP="00EC6C7E">
            <w:pPr>
              <w:pStyle w:val="Zawartotabeli"/>
              <w:jc w:val="center"/>
              <w:rPr>
                <w:rFonts w:ascii="Arial" w:hAnsi="Arial" w:cs="Arial"/>
              </w:rPr>
            </w:pPr>
            <w:r w:rsidRPr="00B309E6">
              <w:rPr>
                <w:rFonts w:ascii="Arial" w:hAnsi="Arial" w:cs="Arial"/>
              </w:rPr>
              <w:t>brak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869FE" w:rsidRPr="00B309E6" w:rsidRDefault="005601DD" w:rsidP="00EC6C7E">
            <w:pPr>
              <w:pStyle w:val="Zawartotabeli"/>
              <w:jc w:val="center"/>
              <w:rPr>
                <w:rFonts w:ascii="Arial" w:hAnsi="Arial" w:cs="Arial"/>
              </w:rPr>
            </w:pPr>
            <w:r w:rsidRPr="00B309E6">
              <w:rPr>
                <w:rFonts w:ascii="Arial" w:hAnsi="Arial" w:cs="Arial"/>
              </w:rPr>
              <w:t xml:space="preserve">Scan odpowiedzi </w:t>
            </w:r>
          </w:p>
        </w:tc>
      </w:tr>
    </w:tbl>
    <w:p w:rsidR="00C52B5F" w:rsidRPr="00B47E85" w:rsidRDefault="00C52B5F" w:rsidP="00B47E85">
      <w:pPr>
        <w:rPr>
          <w:rFonts w:ascii="Arial" w:hAnsi="Arial" w:cs="Arial"/>
        </w:rPr>
      </w:pPr>
    </w:p>
    <w:sectPr w:rsidR="00C52B5F" w:rsidRPr="00B47E85" w:rsidSect="00F869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278FF"/>
    <w:multiLevelType w:val="hybridMultilevel"/>
    <w:tmpl w:val="AE826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6848B99-3B72-44D4-B3EA-5D07337CECEB}"/>
  </w:docVars>
  <w:rsids>
    <w:rsidRoot w:val="00F869FE"/>
    <w:rsid w:val="000426ED"/>
    <w:rsid w:val="00054B7E"/>
    <w:rsid w:val="0036187F"/>
    <w:rsid w:val="003E70EB"/>
    <w:rsid w:val="004B035C"/>
    <w:rsid w:val="004B450B"/>
    <w:rsid w:val="005601DD"/>
    <w:rsid w:val="005C35B0"/>
    <w:rsid w:val="005F1062"/>
    <w:rsid w:val="006B1EC5"/>
    <w:rsid w:val="007B06FA"/>
    <w:rsid w:val="008A6735"/>
    <w:rsid w:val="008B7656"/>
    <w:rsid w:val="00922225"/>
    <w:rsid w:val="009A115E"/>
    <w:rsid w:val="009A3FFA"/>
    <w:rsid w:val="009B62F1"/>
    <w:rsid w:val="009F6D78"/>
    <w:rsid w:val="00A32233"/>
    <w:rsid w:val="00A35B60"/>
    <w:rsid w:val="00B06AB3"/>
    <w:rsid w:val="00B309E6"/>
    <w:rsid w:val="00B47E85"/>
    <w:rsid w:val="00C52B5F"/>
    <w:rsid w:val="00CA5B0A"/>
    <w:rsid w:val="00D868A9"/>
    <w:rsid w:val="00E371DE"/>
    <w:rsid w:val="00EB6DBD"/>
    <w:rsid w:val="00F07A0F"/>
    <w:rsid w:val="00F869FE"/>
    <w:rsid w:val="00F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28E88-C3C3-4A4C-B761-0EC62BC4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F869FE"/>
    <w:pPr>
      <w:suppressLineNumbers/>
    </w:pPr>
  </w:style>
  <w:style w:type="paragraph" w:styleId="Akapitzlist">
    <w:name w:val="List Paragraph"/>
    <w:basedOn w:val="Normalny"/>
    <w:uiPriority w:val="34"/>
    <w:qFormat/>
    <w:rsid w:val="00C52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6848B99-3B72-44D4-B3EA-5D07337CECE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Łągwa-Plich Zdzisława</cp:lastModifiedBy>
  <cp:revision>4</cp:revision>
  <dcterms:created xsi:type="dcterms:W3CDTF">2024-06-21T11:53:00Z</dcterms:created>
  <dcterms:modified xsi:type="dcterms:W3CDTF">2024-06-21T11:57:00Z</dcterms:modified>
</cp:coreProperties>
</file>