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5EE8855B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E90323">
        <w:rPr>
          <w:rFonts w:ascii="Arial" w:hAnsi="Arial" w:cs="Arial"/>
        </w:rPr>
        <w:t>0</w:t>
      </w:r>
      <w:r w:rsidR="00C5212C">
        <w:rPr>
          <w:rFonts w:ascii="Arial" w:hAnsi="Arial" w:cs="Arial"/>
        </w:rPr>
        <w:t>7</w:t>
      </w:r>
      <w:r w:rsidR="00B42E35">
        <w:rPr>
          <w:rFonts w:ascii="Arial" w:hAnsi="Arial" w:cs="Arial"/>
        </w:rPr>
        <w:t>.</w:t>
      </w:r>
      <w:r w:rsidR="00A00EC4">
        <w:rPr>
          <w:rFonts w:ascii="Arial" w:hAnsi="Arial" w:cs="Arial"/>
        </w:rPr>
        <w:t>0</w:t>
      </w:r>
      <w:r w:rsidR="00E90323">
        <w:rPr>
          <w:rFonts w:ascii="Arial" w:hAnsi="Arial" w:cs="Arial"/>
        </w:rPr>
        <w:t>6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54591A2E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C5212C">
        <w:rPr>
          <w:rFonts w:ascii="Arial" w:hAnsi="Arial" w:cs="Arial"/>
        </w:rPr>
        <w:t>2</w:t>
      </w:r>
      <w:r w:rsidR="00E90323">
        <w:rPr>
          <w:rFonts w:ascii="Arial" w:hAnsi="Arial" w:cs="Arial"/>
        </w:rPr>
        <w:t>2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0CCB8798" w:rsidR="00131CF9" w:rsidRDefault="00E90323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Rower </w:t>
      </w:r>
      <w:r w:rsidR="007000B1">
        <w:rPr>
          <w:rFonts w:ascii="Arial" w:hAnsi="Arial" w:cs="Arial"/>
          <w:b/>
          <w:sz w:val="32"/>
          <w:szCs w:val="32"/>
        </w:rPr>
        <w:t xml:space="preserve">m-ki </w:t>
      </w:r>
      <w:r>
        <w:rPr>
          <w:rFonts w:ascii="Arial" w:hAnsi="Arial" w:cs="Arial"/>
          <w:b/>
          <w:sz w:val="32"/>
          <w:szCs w:val="32"/>
        </w:rPr>
        <w:t>Kross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2E00D73B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E90323">
        <w:rPr>
          <w:rFonts w:ascii="Arial" w:hAnsi="Arial" w:cs="Arial"/>
        </w:rPr>
        <w:t xml:space="preserve">roweru </w:t>
      </w:r>
      <w:r w:rsidR="007000B1">
        <w:rPr>
          <w:rFonts w:ascii="Arial" w:hAnsi="Arial" w:cs="Arial"/>
        </w:rPr>
        <w:t>m-ki Kross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C5212C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czynne  od poniedziałku d</w:t>
      </w:r>
      <w:r w:rsidR="00103F44">
        <w:rPr>
          <w:rFonts w:ascii="Arial" w:hAnsi="Arial" w:cs="Arial"/>
        </w:rPr>
        <w:t xml:space="preserve">o piątku w godzinach od 8.30 do </w:t>
      </w:r>
      <w:r>
        <w:rPr>
          <w:rFonts w:ascii="Arial" w:hAnsi="Arial" w:cs="Arial"/>
        </w:rPr>
        <w:t xml:space="preserve">15.30. </w:t>
      </w:r>
    </w:p>
    <w:p w14:paraId="72B731B7" w14:textId="3465AD46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E90323">
        <w:rPr>
          <w:rFonts w:ascii="Arial" w:hAnsi="Arial" w:cs="Arial"/>
        </w:rPr>
        <w:t>0</w:t>
      </w:r>
      <w:r w:rsidR="00C5212C">
        <w:rPr>
          <w:rFonts w:ascii="Arial" w:hAnsi="Arial" w:cs="Arial"/>
        </w:rPr>
        <w:t>7</w:t>
      </w:r>
      <w:r w:rsidR="00350993">
        <w:rPr>
          <w:rFonts w:ascii="Arial" w:hAnsi="Arial" w:cs="Arial"/>
        </w:rPr>
        <w:t xml:space="preserve"> </w:t>
      </w:r>
      <w:r w:rsidR="00E90323">
        <w:rPr>
          <w:rFonts w:ascii="Arial" w:hAnsi="Arial" w:cs="Arial"/>
        </w:rPr>
        <w:t>czerwca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66239"/>
    <w:rsid w:val="000A346E"/>
    <w:rsid w:val="000A726C"/>
    <w:rsid w:val="000D2E7E"/>
    <w:rsid w:val="00103F44"/>
    <w:rsid w:val="00131CF9"/>
    <w:rsid w:val="001328A3"/>
    <w:rsid w:val="001463E7"/>
    <w:rsid w:val="00165031"/>
    <w:rsid w:val="00167B87"/>
    <w:rsid w:val="00172EF0"/>
    <w:rsid w:val="001B6097"/>
    <w:rsid w:val="002B4FE3"/>
    <w:rsid w:val="002C1AE6"/>
    <w:rsid w:val="002C4D6A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6502DD"/>
    <w:rsid w:val="006602B8"/>
    <w:rsid w:val="006748E7"/>
    <w:rsid w:val="00682646"/>
    <w:rsid w:val="00695EF8"/>
    <w:rsid w:val="006A514F"/>
    <w:rsid w:val="006A531A"/>
    <w:rsid w:val="007000B1"/>
    <w:rsid w:val="00745BCC"/>
    <w:rsid w:val="007A7B43"/>
    <w:rsid w:val="007D4C43"/>
    <w:rsid w:val="008020C9"/>
    <w:rsid w:val="00836824"/>
    <w:rsid w:val="00851BEC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514E3"/>
    <w:rsid w:val="00C5212C"/>
    <w:rsid w:val="00C65690"/>
    <w:rsid w:val="00C74634"/>
    <w:rsid w:val="00C83A2C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9032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Budkowska Paulina</cp:lastModifiedBy>
  <cp:revision>2</cp:revision>
  <cp:lastPrinted>2023-03-30T08:51:00Z</cp:lastPrinted>
  <dcterms:created xsi:type="dcterms:W3CDTF">2024-06-07T10:58:00Z</dcterms:created>
  <dcterms:modified xsi:type="dcterms:W3CDTF">2024-06-07T10:58:00Z</dcterms:modified>
</cp:coreProperties>
</file>