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8DECD" w14:textId="77777777" w:rsidR="00E64297" w:rsidRPr="00B560EF" w:rsidRDefault="00AA7C2B" w:rsidP="00B560EF">
      <w:pPr>
        <w:spacing w:line="360" w:lineRule="auto"/>
        <w:rPr>
          <w:rFonts w:ascii="Arial" w:hAnsi="Arial" w:cs="Arial"/>
          <w:bCs/>
          <w:iCs/>
        </w:rPr>
      </w:pPr>
      <w:bookmarkStart w:id="0" w:name="_GoBack"/>
      <w:bookmarkEnd w:id="0"/>
      <w:r w:rsidRPr="00B560EF">
        <w:rPr>
          <w:rFonts w:ascii="Arial" w:hAnsi="Arial" w:cs="Arial"/>
          <w:bCs/>
          <w:iCs/>
        </w:rPr>
        <w:t>- projekt-</w:t>
      </w:r>
      <w:r w:rsidR="00FC0658" w:rsidRPr="00B560EF">
        <w:rPr>
          <w:rFonts w:ascii="Arial" w:hAnsi="Arial" w:cs="Arial"/>
          <w:bCs/>
          <w:iCs/>
        </w:rPr>
        <w:t xml:space="preserve"> </w:t>
      </w:r>
    </w:p>
    <w:p w14:paraId="13A84C52" w14:textId="5FE46D36" w:rsidR="00E64297" w:rsidRPr="00B560EF" w:rsidRDefault="00B560EF" w:rsidP="00B560EF">
      <w:pPr>
        <w:spacing w:line="360" w:lineRule="auto"/>
        <w:outlineLvl w:val="0"/>
        <w:rPr>
          <w:rFonts w:ascii="Arial" w:hAnsi="Arial" w:cs="Arial"/>
          <w:bCs/>
          <w:iCs/>
        </w:rPr>
      </w:pPr>
      <w:r w:rsidRPr="00B560EF">
        <w:rPr>
          <w:rFonts w:ascii="Arial" w:hAnsi="Arial" w:cs="Arial"/>
          <w:bCs/>
          <w:iCs/>
        </w:rPr>
        <w:t xml:space="preserve">Umowa Dzierżawy </w:t>
      </w:r>
      <w:r w:rsidR="00E64297" w:rsidRPr="00B560EF">
        <w:rPr>
          <w:rFonts w:ascii="Arial" w:hAnsi="Arial" w:cs="Arial"/>
          <w:bCs/>
          <w:iCs/>
        </w:rPr>
        <w:t>N</w:t>
      </w:r>
      <w:r>
        <w:rPr>
          <w:rFonts w:ascii="Arial" w:hAnsi="Arial" w:cs="Arial"/>
          <w:bCs/>
          <w:iCs/>
        </w:rPr>
        <w:t>r</w:t>
      </w:r>
      <w:r w:rsidR="00E64297" w:rsidRPr="00B560EF">
        <w:rPr>
          <w:rFonts w:ascii="Arial" w:hAnsi="Arial" w:cs="Arial"/>
          <w:bCs/>
          <w:iCs/>
        </w:rPr>
        <w:t xml:space="preserve">  </w:t>
      </w:r>
    </w:p>
    <w:p w14:paraId="3A84A434" w14:textId="77777777" w:rsidR="009447C7" w:rsidRPr="00B560EF" w:rsidRDefault="009447C7" w:rsidP="00B560EF">
      <w:pPr>
        <w:spacing w:line="360" w:lineRule="auto"/>
        <w:outlineLvl w:val="0"/>
        <w:rPr>
          <w:rFonts w:ascii="Arial" w:hAnsi="Arial" w:cs="Arial"/>
          <w:bCs/>
          <w:iCs/>
        </w:rPr>
      </w:pPr>
    </w:p>
    <w:p w14:paraId="3EFC7B4D" w14:textId="740B8599" w:rsidR="00E64297" w:rsidRPr="00B560EF" w:rsidRDefault="00E64297" w:rsidP="00B560EF">
      <w:pPr>
        <w:spacing w:line="360" w:lineRule="auto"/>
        <w:rPr>
          <w:rFonts w:ascii="Arial" w:hAnsi="Arial" w:cs="Arial"/>
          <w:bCs/>
          <w:iCs/>
        </w:rPr>
      </w:pPr>
      <w:r w:rsidRPr="00B560EF">
        <w:rPr>
          <w:rFonts w:ascii="Arial" w:hAnsi="Arial" w:cs="Arial"/>
          <w:bCs/>
          <w:iCs/>
        </w:rPr>
        <w:t xml:space="preserve">W dniu </w:t>
      </w:r>
      <w:r w:rsidR="00D32ADD" w:rsidRPr="00B560EF">
        <w:rPr>
          <w:rFonts w:ascii="Arial" w:hAnsi="Arial" w:cs="Arial"/>
          <w:bCs/>
          <w:iCs/>
        </w:rPr>
        <w:t xml:space="preserve">  </w:t>
      </w:r>
      <w:r w:rsidR="00982BA1" w:rsidRPr="00B560EF">
        <w:rPr>
          <w:rFonts w:ascii="Arial" w:hAnsi="Arial" w:cs="Arial"/>
          <w:bCs/>
          <w:iCs/>
        </w:rPr>
        <w:t>_____________</w:t>
      </w:r>
      <w:r w:rsidR="00D32ADD" w:rsidRPr="00B560EF">
        <w:rPr>
          <w:rFonts w:ascii="Arial" w:hAnsi="Arial" w:cs="Arial"/>
          <w:bCs/>
          <w:iCs/>
        </w:rPr>
        <w:t xml:space="preserve"> </w:t>
      </w:r>
      <w:r w:rsidRPr="00B560EF">
        <w:rPr>
          <w:rFonts w:ascii="Arial" w:hAnsi="Arial" w:cs="Arial"/>
          <w:bCs/>
          <w:iCs/>
        </w:rPr>
        <w:t>20</w:t>
      </w:r>
      <w:r w:rsidR="005A6B8E" w:rsidRPr="00B560EF">
        <w:rPr>
          <w:rFonts w:ascii="Arial" w:hAnsi="Arial" w:cs="Arial"/>
          <w:bCs/>
          <w:iCs/>
        </w:rPr>
        <w:t>2</w:t>
      </w:r>
      <w:r w:rsidR="00212121" w:rsidRPr="00B560EF">
        <w:rPr>
          <w:rFonts w:ascii="Arial" w:hAnsi="Arial" w:cs="Arial"/>
          <w:bCs/>
          <w:iCs/>
        </w:rPr>
        <w:t>4</w:t>
      </w:r>
      <w:r w:rsidRPr="00B560EF">
        <w:rPr>
          <w:rFonts w:ascii="Arial" w:hAnsi="Arial" w:cs="Arial"/>
          <w:bCs/>
          <w:iCs/>
        </w:rPr>
        <w:t xml:space="preserve"> r. została zawarta umowa dzierżawy pomiędzy: </w:t>
      </w:r>
    </w:p>
    <w:p w14:paraId="77131787" w14:textId="77777777" w:rsidR="00FC0658" w:rsidRPr="00B560EF" w:rsidRDefault="00FC0658" w:rsidP="00B560EF">
      <w:pPr>
        <w:spacing w:line="360" w:lineRule="auto"/>
        <w:rPr>
          <w:rFonts w:ascii="Arial" w:hAnsi="Arial" w:cs="Arial"/>
          <w:bCs/>
          <w:iCs/>
        </w:rPr>
      </w:pPr>
    </w:p>
    <w:p w14:paraId="2179B64F" w14:textId="5437344E" w:rsidR="005A6B8E" w:rsidRPr="00B560EF" w:rsidRDefault="005A6B8E" w:rsidP="00B560EF">
      <w:pPr>
        <w:spacing w:line="360" w:lineRule="auto"/>
        <w:rPr>
          <w:rFonts w:ascii="Arial" w:hAnsi="Arial" w:cs="Arial"/>
          <w:bCs/>
          <w:iCs/>
        </w:rPr>
      </w:pPr>
      <w:r w:rsidRPr="00B560EF">
        <w:rPr>
          <w:rFonts w:ascii="Arial" w:hAnsi="Arial" w:cs="Arial"/>
          <w:bCs/>
          <w:iCs/>
        </w:rPr>
        <w:t xml:space="preserve">Miastem Piotrków Trybunalski reprezentowanym przez: </w:t>
      </w:r>
      <w:r w:rsidR="00B560EF">
        <w:rPr>
          <w:rFonts w:ascii="Arial" w:hAnsi="Arial" w:cs="Arial"/>
          <w:bCs/>
          <w:iCs/>
        </w:rPr>
        <w:t>___________________</w:t>
      </w:r>
    </w:p>
    <w:p w14:paraId="09ABE6E1" w14:textId="77777777" w:rsidR="005A6B8E" w:rsidRPr="00B560EF" w:rsidRDefault="005A6B8E" w:rsidP="00B560EF">
      <w:pPr>
        <w:spacing w:line="360" w:lineRule="auto"/>
        <w:rPr>
          <w:rFonts w:ascii="Arial" w:hAnsi="Arial" w:cs="Arial"/>
          <w:bCs/>
          <w:iCs/>
        </w:rPr>
      </w:pPr>
      <w:r w:rsidRPr="00B560EF">
        <w:rPr>
          <w:rFonts w:ascii="Arial" w:hAnsi="Arial" w:cs="Arial"/>
          <w:bCs/>
          <w:iCs/>
        </w:rPr>
        <w:t xml:space="preserve">w dalszej części umowy zwanym "Wydzierżawiającym" </w:t>
      </w:r>
    </w:p>
    <w:p w14:paraId="22C4FFA9" w14:textId="77777777" w:rsidR="00E64297" w:rsidRPr="00B560EF" w:rsidRDefault="00E64297" w:rsidP="00B560EF">
      <w:pPr>
        <w:spacing w:line="360" w:lineRule="auto"/>
        <w:rPr>
          <w:rFonts w:ascii="Arial" w:hAnsi="Arial" w:cs="Arial"/>
          <w:bCs/>
          <w:iCs/>
        </w:rPr>
      </w:pPr>
      <w:r w:rsidRPr="00B560EF">
        <w:rPr>
          <w:rFonts w:ascii="Arial" w:hAnsi="Arial" w:cs="Arial"/>
          <w:bCs/>
          <w:iCs/>
        </w:rPr>
        <w:t xml:space="preserve">a </w:t>
      </w:r>
    </w:p>
    <w:p w14:paraId="1D2A66A8" w14:textId="46DB4BB5" w:rsidR="00FC0658" w:rsidRPr="00B560EF" w:rsidRDefault="00B560EF" w:rsidP="00B560EF">
      <w:pPr>
        <w:spacing w:line="360" w:lineRule="auto"/>
        <w:rPr>
          <w:rFonts w:ascii="Arial" w:hAnsi="Arial" w:cs="Arial"/>
          <w:bCs/>
          <w:iCs/>
        </w:rPr>
      </w:pPr>
      <w:r>
        <w:rPr>
          <w:rFonts w:ascii="Arial" w:hAnsi="Arial" w:cs="Arial"/>
          <w:bCs/>
          <w:iCs/>
          <w:color w:val="000000"/>
        </w:rPr>
        <w:t>_________________________________________________________________</w:t>
      </w:r>
    </w:p>
    <w:p w14:paraId="7EB1032F" w14:textId="77777777" w:rsidR="00E64297" w:rsidRPr="00B560EF" w:rsidRDefault="0003034E" w:rsidP="00B560EF">
      <w:pPr>
        <w:spacing w:line="360" w:lineRule="auto"/>
        <w:rPr>
          <w:rFonts w:ascii="Arial" w:hAnsi="Arial" w:cs="Arial"/>
          <w:bCs/>
          <w:iCs/>
        </w:rPr>
      </w:pPr>
      <w:r w:rsidRPr="00B560EF">
        <w:rPr>
          <w:rFonts w:ascii="Arial" w:hAnsi="Arial" w:cs="Arial"/>
          <w:bCs/>
          <w:iCs/>
        </w:rPr>
        <w:t>w dalszej części umowy zwanym</w:t>
      </w:r>
      <w:r w:rsidR="00E64297" w:rsidRPr="00B560EF">
        <w:rPr>
          <w:rFonts w:ascii="Arial" w:hAnsi="Arial" w:cs="Arial"/>
          <w:bCs/>
          <w:iCs/>
        </w:rPr>
        <w:t xml:space="preserve"> „Dzierżawcą”.</w:t>
      </w:r>
    </w:p>
    <w:p w14:paraId="67D41F34" w14:textId="77777777" w:rsidR="00E64297" w:rsidRPr="00B560EF" w:rsidRDefault="00E64297" w:rsidP="00B560EF">
      <w:pPr>
        <w:spacing w:line="360" w:lineRule="auto"/>
        <w:rPr>
          <w:rFonts w:ascii="Arial" w:hAnsi="Arial" w:cs="Arial"/>
          <w:bCs/>
          <w:iCs/>
        </w:rPr>
      </w:pPr>
    </w:p>
    <w:p w14:paraId="4569ABD8" w14:textId="77777777" w:rsidR="00C85FCE" w:rsidRPr="00B560EF" w:rsidRDefault="00C85FCE" w:rsidP="00B560EF">
      <w:pPr>
        <w:spacing w:line="360" w:lineRule="auto"/>
        <w:rPr>
          <w:rFonts w:ascii="Arial" w:hAnsi="Arial" w:cs="Arial"/>
          <w:bCs/>
          <w:iCs/>
        </w:rPr>
      </w:pPr>
      <w:r w:rsidRPr="00B560EF">
        <w:rPr>
          <w:rFonts w:ascii="Arial" w:hAnsi="Arial" w:cs="Arial"/>
          <w:bCs/>
          <w:iCs/>
        </w:rPr>
        <w:t>§ 1.</w:t>
      </w:r>
    </w:p>
    <w:p w14:paraId="4984FDF0" w14:textId="65FDC773" w:rsidR="00AD028D" w:rsidRPr="00B560EF" w:rsidRDefault="00AD028D" w:rsidP="00B560EF">
      <w:pPr>
        <w:spacing w:line="360" w:lineRule="auto"/>
        <w:rPr>
          <w:rFonts w:ascii="Arial" w:hAnsi="Arial" w:cs="Arial"/>
          <w:bCs/>
          <w:iCs/>
        </w:rPr>
      </w:pPr>
      <w:r w:rsidRPr="00B560EF">
        <w:rPr>
          <w:rFonts w:ascii="Arial" w:hAnsi="Arial" w:cs="Arial"/>
          <w:bCs/>
          <w:iCs/>
        </w:rPr>
        <w:t>Nieruchomość położona jest w Piotrkowie Trybunalskim przy ul. Przemysłowej i oznaczona jest w ewidencji gruntów obręb 32 jako działka numer 17/69 o powierzchni 0,1430 ha. Dla nieruchomości prowadzona jest w Sądzie Rejonowym w Piotrkowie Trybunalskim – VI Wydział Ksiąg Wieczystych księga wieczysta PT1P/00114214/1.</w:t>
      </w:r>
    </w:p>
    <w:p w14:paraId="0E0ECC51" w14:textId="77777777" w:rsidR="00AD028D" w:rsidRPr="00B560EF" w:rsidRDefault="00AD028D" w:rsidP="00B560EF">
      <w:pPr>
        <w:spacing w:line="360" w:lineRule="auto"/>
        <w:rPr>
          <w:rFonts w:ascii="Arial" w:hAnsi="Arial" w:cs="Arial"/>
          <w:bCs/>
          <w:iCs/>
        </w:rPr>
      </w:pPr>
    </w:p>
    <w:p w14:paraId="68C0E7A9" w14:textId="77777777" w:rsidR="00E64297" w:rsidRPr="00B560EF" w:rsidRDefault="00E64297" w:rsidP="00B560EF">
      <w:pPr>
        <w:spacing w:line="360" w:lineRule="auto"/>
        <w:rPr>
          <w:rFonts w:ascii="Arial" w:hAnsi="Arial" w:cs="Arial"/>
          <w:bCs/>
          <w:iCs/>
        </w:rPr>
      </w:pPr>
      <w:r w:rsidRPr="00B560EF">
        <w:rPr>
          <w:rFonts w:ascii="Arial" w:hAnsi="Arial" w:cs="Arial"/>
          <w:bCs/>
          <w:iCs/>
        </w:rPr>
        <w:t xml:space="preserve">§ </w:t>
      </w:r>
      <w:r w:rsidR="00921634" w:rsidRPr="00B560EF">
        <w:rPr>
          <w:rFonts w:ascii="Arial" w:hAnsi="Arial" w:cs="Arial"/>
          <w:bCs/>
          <w:iCs/>
        </w:rPr>
        <w:t>2</w:t>
      </w:r>
      <w:r w:rsidRPr="00B560EF">
        <w:rPr>
          <w:rFonts w:ascii="Arial" w:hAnsi="Arial" w:cs="Arial"/>
          <w:bCs/>
          <w:iCs/>
        </w:rPr>
        <w:t>.</w:t>
      </w:r>
    </w:p>
    <w:p w14:paraId="28BEC3A6" w14:textId="7B573698" w:rsidR="00FC0658" w:rsidRPr="00B560EF" w:rsidRDefault="006C6C4C" w:rsidP="00B560EF">
      <w:pPr>
        <w:spacing w:line="360" w:lineRule="auto"/>
        <w:rPr>
          <w:rFonts w:ascii="Arial" w:hAnsi="Arial" w:cs="Arial"/>
          <w:bCs/>
          <w:iCs/>
          <w:color w:val="000000"/>
        </w:rPr>
      </w:pPr>
      <w:r w:rsidRPr="00B560EF">
        <w:rPr>
          <w:rFonts w:ascii="Arial" w:hAnsi="Arial" w:cs="Arial"/>
          <w:bCs/>
          <w:iCs/>
        </w:rPr>
        <w:t>1.</w:t>
      </w:r>
      <w:r w:rsidR="00F038F9" w:rsidRPr="00B560EF">
        <w:rPr>
          <w:rFonts w:ascii="Arial" w:hAnsi="Arial" w:cs="Arial"/>
          <w:bCs/>
          <w:iCs/>
        </w:rPr>
        <w:t xml:space="preserve"> </w:t>
      </w:r>
      <w:r w:rsidR="00E64297" w:rsidRPr="00B560EF">
        <w:rPr>
          <w:rFonts w:ascii="Arial" w:hAnsi="Arial" w:cs="Arial"/>
          <w:bCs/>
          <w:iCs/>
        </w:rPr>
        <w:t xml:space="preserve">Wydzierżawiający oddaje Dzierżawcy do używania i pobierania pożytków, </w:t>
      </w:r>
      <w:r w:rsidR="004D7C5A" w:rsidRPr="00B560EF">
        <w:rPr>
          <w:rFonts w:ascii="Arial" w:hAnsi="Arial" w:cs="Arial"/>
          <w:bCs/>
          <w:iCs/>
        </w:rPr>
        <w:t>od dnia ____________________ 202</w:t>
      </w:r>
      <w:r w:rsidR="00212121" w:rsidRPr="00B560EF">
        <w:rPr>
          <w:rFonts w:ascii="Arial" w:hAnsi="Arial" w:cs="Arial"/>
          <w:bCs/>
          <w:iCs/>
        </w:rPr>
        <w:t>4</w:t>
      </w:r>
      <w:r w:rsidR="004D7C5A" w:rsidRPr="00B560EF">
        <w:rPr>
          <w:rFonts w:ascii="Arial" w:hAnsi="Arial" w:cs="Arial"/>
          <w:bCs/>
          <w:iCs/>
        </w:rPr>
        <w:t xml:space="preserve"> r. do </w:t>
      </w:r>
      <w:r w:rsidR="00AD028D" w:rsidRPr="00B560EF">
        <w:rPr>
          <w:rFonts w:ascii="Arial" w:hAnsi="Arial" w:cs="Arial"/>
          <w:bCs/>
          <w:iCs/>
        </w:rPr>
        <w:t>d</w:t>
      </w:r>
      <w:r w:rsidR="004D7C5A" w:rsidRPr="00B560EF">
        <w:rPr>
          <w:rFonts w:ascii="Arial" w:hAnsi="Arial" w:cs="Arial"/>
          <w:bCs/>
          <w:iCs/>
        </w:rPr>
        <w:t>nia ____________________</w:t>
      </w:r>
      <w:r w:rsidR="009447C7" w:rsidRPr="00B560EF">
        <w:rPr>
          <w:rFonts w:ascii="Arial" w:hAnsi="Arial" w:cs="Arial"/>
          <w:bCs/>
          <w:iCs/>
        </w:rPr>
        <w:t xml:space="preserve"> </w:t>
      </w:r>
      <w:r w:rsidR="004D7C5A" w:rsidRPr="00B560EF">
        <w:rPr>
          <w:rFonts w:ascii="Arial" w:hAnsi="Arial" w:cs="Arial"/>
          <w:bCs/>
          <w:iCs/>
        </w:rPr>
        <w:t>203</w:t>
      </w:r>
      <w:r w:rsidR="00212121" w:rsidRPr="00B560EF">
        <w:rPr>
          <w:rFonts w:ascii="Arial" w:hAnsi="Arial" w:cs="Arial"/>
          <w:bCs/>
          <w:iCs/>
        </w:rPr>
        <w:t>4</w:t>
      </w:r>
      <w:r w:rsidR="004D7C5A" w:rsidRPr="00B560EF">
        <w:rPr>
          <w:rFonts w:ascii="Arial" w:hAnsi="Arial" w:cs="Arial"/>
          <w:bCs/>
          <w:iCs/>
        </w:rPr>
        <w:t xml:space="preserve"> r., tj. </w:t>
      </w:r>
      <w:r w:rsidR="00E64297" w:rsidRPr="00B560EF">
        <w:rPr>
          <w:rFonts w:ascii="Arial" w:hAnsi="Arial" w:cs="Arial"/>
          <w:bCs/>
          <w:iCs/>
        </w:rPr>
        <w:t xml:space="preserve">na okres </w:t>
      </w:r>
      <w:r w:rsidR="00DD31BE" w:rsidRPr="00B560EF">
        <w:rPr>
          <w:rFonts w:ascii="Arial" w:hAnsi="Arial" w:cs="Arial"/>
          <w:bCs/>
          <w:iCs/>
        </w:rPr>
        <w:t>1</w:t>
      </w:r>
      <w:r w:rsidR="00E64297" w:rsidRPr="00B560EF">
        <w:rPr>
          <w:rFonts w:ascii="Arial" w:hAnsi="Arial" w:cs="Arial"/>
          <w:bCs/>
          <w:iCs/>
        </w:rPr>
        <w:t xml:space="preserve">0 lat, nieruchomość </w:t>
      </w:r>
      <w:r w:rsidR="009447C7" w:rsidRPr="00B560EF">
        <w:rPr>
          <w:rFonts w:ascii="Arial" w:hAnsi="Arial" w:cs="Arial"/>
          <w:bCs/>
          <w:iCs/>
        </w:rPr>
        <w:t>nie</w:t>
      </w:r>
      <w:r w:rsidR="009753AB" w:rsidRPr="00B560EF">
        <w:rPr>
          <w:rFonts w:ascii="Arial" w:hAnsi="Arial" w:cs="Arial"/>
          <w:bCs/>
          <w:iCs/>
        </w:rPr>
        <w:t>zabudowaną</w:t>
      </w:r>
      <w:r w:rsidRPr="00B560EF">
        <w:rPr>
          <w:rFonts w:ascii="Arial" w:hAnsi="Arial" w:cs="Arial"/>
          <w:bCs/>
          <w:iCs/>
        </w:rPr>
        <w:t xml:space="preserve"> </w:t>
      </w:r>
      <w:r w:rsidR="00E64297" w:rsidRPr="00B560EF">
        <w:rPr>
          <w:rFonts w:ascii="Arial" w:hAnsi="Arial" w:cs="Arial"/>
          <w:bCs/>
          <w:iCs/>
        </w:rPr>
        <w:t>położoną w Piotrkowie</w:t>
      </w:r>
      <w:r w:rsidR="00B560EF">
        <w:rPr>
          <w:rFonts w:ascii="Arial" w:hAnsi="Arial" w:cs="Arial"/>
          <w:bCs/>
          <w:iCs/>
        </w:rPr>
        <w:t xml:space="preserve"> </w:t>
      </w:r>
      <w:r w:rsidR="00E64297" w:rsidRPr="00B560EF">
        <w:rPr>
          <w:rFonts w:ascii="Arial" w:hAnsi="Arial" w:cs="Arial"/>
          <w:bCs/>
          <w:iCs/>
        </w:rPr>
        <w:t xml:space="preserve">Trybunalskim </w:t>
      </w:r>
      <w:r w:rsidR="009447C7" w:rsidRPr="00B560EF">
        <w:rPr>
          <w:rFonts w:ascii="Arial" w:hAnsi="Arial" w:cs="Arial"/>
          <w:bCs/>
          <w:iCs/>
        </w:rPr>
        <w:t xml:space="preserve">przy ul. </w:t>
      </w:r>
      <w:r w:rsidR="00AD028D" w:rsidRPr="00B560EF">
        <w:rPr>
          <w:rFonts w:ascii="Arial" w:hAnsi="Arial" w:cs="Arial"/>
          <w:bCs/>
          <w:iCs/>
        </w:rPr>
        <w:t xml:space="preserve">Przemysłowej </w:t>
      </w:r>
      <w:r w:rsidR="009753AB" w:rsidRPr="00B560EF">
        <w:rPr>
          <w:rFonts w:ascii="Arial" w:hAnsi="Arial" w:cs="Arial"/>
          <w:bCs/>
          <w:iCs/>
        </w:rPr>
        <w:t>z przeznaczeniem</w:t>
      </w:r>
      <w:r w:rsidR="004658EE" w:rsidRPr="00B560EF">
        <w:rPr>
          <w:rFonts w:ascii="Arial" w:hAnsi="Arial" w:cs="Arial"/>
          <w:bCs/>
          <w:iCs/>
        </w:rPr>
        <w:t xml:space="preserve"> </w:t>
      </w:r>
      <w:r w:rsidR="00F10121" w:rsidRPr="00B560EF">
        <w:rPr>
          <w:rFonts w:ascii="Arial" w:hAnsi="Arial" w:cs="Arial"/>
          <w:bCs/>
          <w:iCs/>
        </w:rPr>
        <w:t>na</w:t>
      </w:r>
      <w:r w:rsidR="00FC0658" w:rsidRPr="00B560EF">
        <w:rPr>
          <w:rFonts w:ascii="Arial" w:hAnsi="Arial" w:cs="Arial"/>
          <w:bCs/>
          <w:iCs/>
        </w:rPr>
        <w:t xml:space="preserve"> prowadzenie działalności gospodarczej polegającej na</w:t>
      </w:r>
      <w:r w:rsidRPr="00B560EF">
        <w:rPr>
          <w:rFonts w:ascii="Arial" w:hAnsi="Arial" w:cs="Arial"/>
          <w:bCs/>
          <w:iCs/>
        </w:rPr>
        <w:t xml:space="preserve">: </w:t>
      </w:r>
      <w:r w:rsidR="00AD028D" w:rsidRPr="00B560EF">
        <w:rPr>
          <w:rFonts w:ascii="Arial" w:hAnsi="Arial" w:cs="Arial"/>
          <w:bCs/>
          <w:iCs/>
        </w:rPr>
        <w:t>__________________________________________________________________</w:t>
      </w:r>
    </w:p>
    <w:p w14:paraId="396473B3" w14:textId="684202D7" w:rsidR="00C65718" w:rsidRPr="00B560EF" w:rsidRDefault="00C65718" w:rsidP="00B560EF">
      <w:pPr>
        <w:spacing w:line="360" w:lineRule="auto"/>
        <w:rPr>
          <w:rFonts w:ascii="Arial" w:hAnsi="Arial" w:cs="Arial"/>
          <w:bCs/>
          <w:iCs/>
        </w:rPr>
      </w:pPr>
      <w:r w:rsidRPr="00B560EF">
        <w:rPr>
          <w:rFonts w:ascii="Arial" w:hAnsi="Arial" w:cs="Arial"/>
          <w:bCs/>
          <w:iCs/>
        </w:rPr>
        <w:t xml:space="preserve">Wyklucza się lokalizację usług polegających na składowaniu, magazynowaniu, przetwarzaniu i obrocie handlowym kopalinami, kruszywami budowlanymi, ziemią, węglem opałowym we wszystkich postaciach, </w:t>
      </w:r>
      <w:r w:rsidR="00DD1DD5" w:rsidRPr="00B560EF">
        <w:rPr>
          <w:rFonts w:ascii="Arial" w:hAnsi="Arial" w:cs="Arial"/>
          <w:bCs/>
          <w:iCs/>
        </w:rPr>
        <w:t>w</w:t>
      </w:r>
      <w:r w:rsidRPr="00B560EF">
        <w:rPr>
          <w:rFonts w:ascii="Arial" w:hAnsi="Arial" w:cs="Arial"/>
          <w:bCs/>
          <w:iCs/>
        </w:rPr>
        <w:t>szelkich odpadów w rozumieniu przepisów szczególnych oraz lokalizację stacji demontażu pojazdów i obrót materiałami wtórnymi i odpadowymi.</w:t>
      </w:r>
    </w:p>
    <w:p w14:paraId="5DB75CF0" w14:textId="0AB6E333" w:rsidR="00270132" w:rsidRPr="00B560EF" w:rsidRDefault="009F6716" w:rsidP="00B560EF">
      <w:pPr>
        <w:pStyle w:val="Zwykytekst"/>
        <w:tabs>
          <w:tab w:val="left" w:pos="142"/>
        </w:tabs>
        <w:spacing w:line="360" w:lineRule="auto"/>
        <w:rPr>
          <w:rFonts w:ascii="Arial" w:hAnsi="Arial" w:cs="Arial"/>
          <w:bCs/>
          <w:iCs/>
          <w:sz w:val="24"/>
          <w:szCs w:val="24"/>
        </w:rPr>
      </w:pPr>
      <w:r w:rsidRPr="00B560EF">
        <w:rPr>
          <w:rFonts w:ascii="Arial" w:hAnsi="Arial" w:cs="Arial"/>
          <w:bCs/>
          <w:iCs/>
          <w:sz w:val="24"/>
          <w:szCs w:val="24"/>
        </w:rPr>
        <w:t>2.</w:t>
      </w:r>
      <w:r w:rsidR="007A58FF" w:rsidRPr="00B560EF">
        <w:rPr>
          <w:rFonts w:ascii="Arial" w:hAnsi="Arial" w:cs="Arial"/>
          <w:bCs/>
          <w:iCs/>
          <w:sz w:val="24"/>
          <w:szCs w:val="24"/>
        </w:rPr>
        <w:t xml:space="preserve"> </w:t>
      </w:r>
      <w:r w:rsidR="00270132" w:rsidRPr="00B560EF">
        <w:rPr>
          <w:rFonts w:ascii="Arial" w:hAnsi="Arial" w:cs="Arial"/>
          <w:bCs/>
          <w:iCs/>
          <w:sz w:val="24"/>
          <w:szCs w:val="24"/>
        </w:rPr>
        <w:t>Niniejsza umowa uprawnia Dzierżawcę do dysponowania gruntem bę</w:t>
      </w:r>
      <w:r w:rsidR="00441C48" w:rsidRPr="00B560EF">
        <w:rPr>
          <w:rFonts w:ascii="Arial" w:hAnsi="Arial" w:cs="Arial"/>
          <w:bCs/>
          <w:iCs/>
          <w:sz w:val="24"/>
          <w:szCs w:val="24"/>
        </w:rPr>
        <w:t>dą</w:t>
      </w:r>
      <w:r w:rsidR="00270132" w:rsidRPr="00B560EF">
        <w:rPr>
          <w:rFonts w:ascii="Arial" w:hAnsi="Arial" w:cs="Arial"/>
          <w:bCs/>
          <w:iCs/>
          <w:sz w:val="24"/>
          <w:szCs w:val="24"/>
        </w:rPr>
        <w:t>cym przedmiotem umowy na cele budowlane, w tym również do składania oświadczeń w tym zakresie.</w:t>
      </w:r>
    </w:p>
    <w:p w14:paraId="5E7544E4" w14:textId="50BFDE53" w:rsidR="00E64297" w:rsidRPr="00B560EF" w:rsidRDefault="009F6716" w:rsidP="00B560EF">
      <w:pPr>
        <w:pStyle w:val="Zwykytekst"/>
        <w:tabs>
          <w:tab w:val="left" w:pos="142"/>
        </w:tabs>
        <w:spacing w:line="360" w:lineRule="auto"/>
        <w:rPr>
          <w:rFonts w:ascii="Arial" w:hAnsi="Arial" w:cs="Arial"/>
          <w:bCs/>
          <w:iCs/>
          <w:sz w:val="24"/>
          <w:szCs w:val="24"/>
        </w:rPr>
      </w:pPr>
      <w:r w:rsidRPr="00B560EF">
        <w:rPr>
          <w:rFonts w:ascii="Arial" w:hAnsi="Arial" w:cs="Arial"/>
          <w:bCs/>
          <w:iCs/>
          <w:sz w:val="24"/>
          <w:szCs w:val="24"/>
        </w:rPr>
        <w:t xml:space="preserve">3. </w:t>
      </w:r>
      <w:r w:rsidR="00E64297" w:rsidRPr="00B560EF">
        <w:rPr>
          <w:rFonts w:ascii="Arial" w:hAnsi="Arial" w:cs="Arial"/>
          <w:bCs/>
          <w:iCs/>
          <w:sz w:val="24"/>
          <w:szCs w:val="24"/>
        </w:rPr>
        <w:t>Przejęcie przedmiotu dzierżawy przez Dzierżawcę nastąpi na podstawie</w:t>
      </w:r>
      <w:r w:rsidR="009753AB" w:rsidRPr="00B560EF">
        <w:rPr>
          <w:rFonts w:ascii="Arial" w:hAnsi="Arial" w:cs="Arial"/>
          <w:bCs/>
          <w:iCs/>
          <w:sz w:val="24"/>
          <w:szCs w:val="24"/>
        </w:rPr>
        <w:t xml:space="preserve"> </w:t>
      </w:r>
      <w:r w:rsidR="00E64297" w:rsidRPr="00B560EF">
        <w:rPr>
          <w:rFonts w:ascii="Arial" w:hAnsi="Arial" w:cs="Arial"/>
          <w:bCs/>
          <w:iCs/>
          <w:sz w:val="24"/>
          <w:szCs w:val="24"/>
        </w:rPr>
        <w:t>protokołu zdawczo-odbiorczego, w którym opisany</w:t>
      </w:r>
      <w:r w:rsidRPr="00B560EF">
        <w:rPr>
          <w:rFonts w:ascii="Arial" w:hAnsi="Arial" w:cs="Arial"/>
          <w:bCs/>
          <w:iCs/>
          <w:sz w:val="24"/>
          <w:szCs w:val="24"/>
        </w:rPr>
        <w:t xml:space="preserve"> </w:t>
      </w:r>
      <w:r w:rsidR="00E64297" w:rsidRPr="00B560EF">
        <w:rPr>
          <w:rFonts w:ascii="Arial" w:hAnsi="Arial" w:cs="Arial"/>
          <w:bCs/>
          <w:iCs/>
          <w:sz w:val="24"/>
          <w:szCs w:val="24"/>
        </w:rPr>
        <w:t>zostanie stan nieruchomości.</w:t>
      </w:r>
    </w:p>
    <w:p w14:paraId="65BD9E2F" w14:textId="77777777" w:rsidR="00B560EF" w:rsidRDefault="00B560EF" w:rsidP="00B560EF">
      <w:pPr>
        <w:spacing w:line="360" w:lineRule="auto"/>
        <w:rPr>
          <w:rFonts w:ascii="Arial" w:hAnsi="Arial" w:cs="Arial"/>
          <w:bCs/>
          <w:iCs/>
        </w:rPr>
      </w:pPr>
    </w:p>
    <w:p w14:paraId="53E0D9A2" w14:textId="6BC0FD2D" w:rsidR="00D508B5" w:rsidRPr="00B560EF" w:rsidRDefault="00D508B5" w:rsidP="00B560EF">
      <w:pPr>
        <w:spacing w:line="360" w:lineRule="auto"/>
        <w:rPr>
          <w:rFonts w:ascii="Arial" w:hAnsi="Arial" w:cs="Arial"/>
          <w:bCs/>
          <w:iCs/>
        </w:rPr>
      </w:pPr>
      <w:r w:rsidRPr="00B560EF">
        <w:rPr>
          <w:rFonts w:ascii="Arial" w:hAnsi="Arial" w:cs="Arial"/>
          <w:bCs/>
          <w:iCs/>
        </w:rPr>
        <w:lastRenderedPageBreak/>
        <w:t>§ 3.</w:t>
      </w:r>
    </w:p>
    <w:p w14:paraId="4136CA07" w14:textId="77777777" w:rsidR="00A36F1F" w:rsidRPr="00B560EF" w:rsidRDefault="00A36F1F" w:rsidP="00B560EF">
      <w:pPr>
        <w:pStyle w:val="Akapitzlist"/>
        <w:spacing w:after="120" w:line="360" w:lineRule="auto"/>
        <w:ind w:left="0"/>
        <w:rPr>
          <w:rFonts w:ascii="Arial" w:hAnsi="Arial" w:cs="Arial"/>
          <w:bCs/>
          <w:iCs/>
        </w:rPr>
      </w:pPr>
      <w:r w:rsidRPr="00B560EF">
        <w:rPr>
          <w:rFonts w:ascii="Arial" w:hAnsi="Arial" w:cs="Arial"/>
          <w:bCs/>
          <w:iCs/>
        </w:rPr>
        <w:t>W zakresie lokalizacji tablic informacyjnych oraz reklam i nośników reklamowych obowiązuje:</w:t>
      </w:r>
    </w:p>
    <w:p w14:paraId="6DF1483B" w14:textId="07D4FDEE" w:rsidR="009739AF" w:rsidRPr="00B560EF" w:rsidRDefault="00A36F1F" w:rsidP="00B560EF">
      <w:pPr>
        <w:pStyle w:val="Akapitzlist"/>
        <w:spacing w:line="360" w:lineRule="auto"/>
        <w:ind w:left="0"/>
        <w:rPr>
          <w:rFonts w:ascii="Arial" w:hAnsi="Arial" w:cs="Arial"/>
          <w:bCs/>
          <w:iCs/>
        </w:rPr>
      </w:pPr>
      <w:r w:rsidRPr="00B560EF">
        <w:rPr>
          <w:rFonts w:ascii="Arial" w:hAnsi="Arial" w:cs="Arial"/>
          <w:bCs/>
          <w:iCs/>
        </w:rPr>
        <w:t>-</w:t>
      </w:r>
      <w:r w:rsidR="007A58FF" w:rsidRPr="00B560EF">
        <w:rPr>
          <w:rFonts w:ascii="Arial" w:hAnsi="Arial" w:cs="Arial"/>
          <w:bCs/>
          <w:iCs/>
        </w:rPr>
        <w:t xml:space="preserve"> </w:t>
      </w:r>
      <w:r w:rsidRPr="00B560EF">
        <w:rPr>
          <w:rFonts w:ascii="Arial" w:hAnsi="Arial" w:cs="Arial"/>
          <w:bCs/>
          <w:iCs/>
        </w:rPr>
        <w:t>zakaz umieszczania tablic informacyjnych oraz reklam i nośników reklamowych niezwiązanych z prowadzoną na terenie dzierżawionej nieruchomości działalnością gospodarczą,</w:t>
      </w:r>
    </w:p>
    <w:p w14:paraId="5C6CE988" w14:textId="77777777" w:rsidR="009739AF" w:rsidRPr="00B560EF" w:rsidRDefault="00A36F1F" w:rsidP="00B560EF">
      <w:pPr>
        <w:pStyle w:val="Akapitzlist"/>
        <w:spacing w:line="360" w:lineRule="auto"/>
        <w:ind w:left="0"/>
        <w:rPr>
          <w:rFonts w:ascii="Arial" w:hAnsi="Arial" w:cs="Arial"/>
          <w:bCs/>
          <w:iCs/>
        </w:rPr>
      </w:pPr>
      <w:r w:rsidRPr="00B560EF">
        <w:rPr>
          <w:rFonts w:ascii="Arial" w:hAnsi="Arial" w:cs="Arial"/>
          <w:bCs/>
          <w:iCs/>
        </w:rPr>
        <w:t xml:space="preserve">- maksymalna, łączna powierzchnia tablic informacyjnych i reklam lokalizowanych na nieruchomości nie może </w:t>
      </w:r>
      <w:r w:rsidR="009739AF" w:rsidRPr="00B560EF">
        <w:rPr>
          <w:rFonts w:ascii="Arial" w:hAnsi="Arial" w:cs="Arial"/>
          <w:bCs/>
          <w:iCs/>
        </w:rPr>
        <w:t xml:space="preserve">przekroczyć </w:t>
      </w:r>
    </w:p>
    <w:p w14:paraId="38C34B18" w14:textId="77777777" w:rsidR="00B560EF" w:rsidRDefault="009739AF" w:rsidP="00B560EF">
      <w:pPr>
        <w:pStyle w:val="Akapitzlist"/>
        <w:spacing w:line="360" w:lineRule="auto"/>
        <w:ind w:left="0"/>
        <w:rPr>
          <w:rFonts w:ascii="Arial" w:hAnsi="Arial" w:cs="Arial"/>
          <w:bCs/>
          <w:iCs/>
        </w:rPr>
      </w:pPr>
      <w:r w:rsidRPr="00B560EF">
        <w:rPr>
          <w:rFonts w:ascii="Arial" w:hAnsi="Arial" w:cs="Arial"/>
          <w:bCs/>
          <w:iCs/>
        </w:rPr>
        <w:t xml:space="preserve"> </w:t>
      </w:r>
      <w:r w:rsidR="00A36F1F" w:rsidRPr="00B560EF">
        <w:rPr>
          <w:rFonts w:ascii="Arial" w:hAnsi="Arial" w:cs="Arial"/>
          <w:bCs/>
          <w:iCs/>
        </w:rPr>
        <w:t>15</w:t>
      </w:r>
      <w:r w:rsidRPr="00B560EF">
        <w:rPr>
          <w:rFonts w:ascii="Arial" w:hAnsi="Arial" w:cs="Arial"/>
          <w:bCs/>
          <w:iCs/>
        </w:rPr>
        <w:t xml:space="preserve"> </w:t>
      </w:r>
      <w:r w:rsidR="00A36F1F" w:rsidRPr="00B560EF">
        <w:rPr>
          <w:rFonts w:ascii="Arial" w:hAnsi="Arial" w:cs="Arial"/>
          <w:bCs/>
          <w:iCs/>
        </w:rPr>
        <w:t>m</w:t>
      </w:r>
      <w:r w:rsidR="00A36F1F" w:rsidRPr="00B560EF">
        <w:rPr>
          <w:rFonts w:ascii="Arial" w:hAnsi="Arial" w:cs="Arial"/>
          <w:bCs/>
          <w:iCs/>
          <w:vertAlign w:val="superscript"/>
        </w:rPr>
        <w:t>2</w:t>
      </w:r>
      <w:r w:rsidRPr="00B560EF">
        <w:rPr>
          <w:rFonts w:ascii="Arial" w:hAnsi="Arial" w:cs="Arial"/>
          <w:bCs/>
          <w:iCs/>
        </w:rPr>
        <w:t xml:space="preserve">. </w:t>
      </w:r>
    </w:p>
    <w:p w14:paraId="1366A786" w14:textId="77777777" w:rsidR="00B560EF" w:rsidRDefault="00B560EF" w:rsidP="00B560EF">
      <w:pPr>
        <w:pStyle w:val="Akapitzlist"/>
        <w:spacing w:line="360" w:lineRule="auto"/>
        <w:ind w:left="0"/>
        <w:rPr>
          <w:rFonts w:ascii="Arial" w:hAnsi="Arial" w:cs="Arial"/>
          <w:bCs/>
          <w:iCs/>
        </w:rPr>
      </w:pPr>
    </w:p>
    <w:p w14:paraId="369D951C" w14:textId="3724A1F9" w:rsidR="00A36F1F" w:rsidRPr="00B560EF" w:rsidRDefault="00A36F1F" w:rsidP="00B560EF">
      <w:pPr>
        <w:pStyle w:val="Akapitzlist"/>
        <w:spacing w:line="360" w:lineRule="auto"/>
        <w:ind w:left="0"/>
        <w:rPr>
          <w:rFonts w:ascii="Arial" w:hAnsi="Arial" w:cs="Arial"/>
          <w:bCs/>
          <w:iCs/>
        </w:rPr>
      </w:pPr>
      <w:r w:rsidRPr="00B560EF">
        <w:rPr>
          <w:rFonts w:ascii="Arial" w:hAnsi="Arial" w:cs="Arial"/>
          <w:bCs/>
          <w:iCs/>
        </w:rPr>
        <w:t>§ 4.</w:t>
      </w:r>
    </w:p>
    <w:p w14:paraId="5AB369EB" w14:textId="1C8BFD84" w:rsidR="00C350A3" w:rsidRPr="00B560EF" w:rsidRDefault="00B560EF" w:rsidP="00B560EF">
      <w:pPr>
        <w:spacing w:line="360" w:lineRule="auto"/>
        <w:rPr>
          <w:rFonts w:ascii="Arial" w:hAnsi="Arial" w:cs="Arial"/>
          <w:bCs/>
          <w:iCs/>
        </w:rPr>
      </w:pPr>
      <w:r>
        <w:rPr>
          <w:rFonts w:ascii="Arial" w:hAnsi="Arial" w:cs="Arial"/>
          <w:bCs/>
          <w:iCs/>
        </w:rPr>
        <w:t>1.</w:t>
      </w:r>
      <w:r w:rsidR="00C350A3" w:rsidRPr="00B560EF">
        <w:rPr>
          <w:rFonts w:ascii="Arial" w:hAnsi="Arial" w:cs="Arial"/>
          <w:bCs/>
          <w:iCs/>
        </w:rPr>
        <w:t xml:space="preserve">W terminie </w:t>
      </w:r>
      <w:r w:rsidR="009447C7" w:rsidRPr="00B560EF">
        <w:rPr>
          <w:rFonts w:ascii="Arial" w:hAnsi="Arial" w:cs="Arial"/>
          <w:bCs/>
          <w:iCs/>
        </w:rPr>
        <w:t>18</w:t>
      </w:r>
      <w:r w:rsidR="00C350A3" w:rsidRPr="00B560EF">
        <w:rPr>
          <w:rFonts w:ascii="Arial" w:hAnsi="Arial" w:cs="Arial"/>
          <w:bCs/>
          <w:iCs/>
        </w:rPr>
        <w:t xml:space="preserve"> miesięcy od podpisania umowy dzierżawy Dzierżawca zobowiązany jest do uzyskania wymaganych</w:t>
      </w:r>
      <w:r w:rsidR="00456AEE" w:rsidRPr="00B560EF">
        <w:rPr>
          <w:rFonts w:ascii="Arial" w:hAnsi="Arial" w:cs="Arial"/>
          <w:bCs/>
          <w:iCs/>
        </w:rPr>
        <w:t xml:space="preserve"> </w:t>
      </w:r>
      <w:r w:rsidR="00C350A3" w:rsidRPr="00B560EF">
        <w:rPr>
          <w:rFonts w:ascii="Arial" w:hAnsi="Arial" w:cs="Arial"/>
          <w:bCs/>
          <w:iCs/>
        </w:rPr>
        <w:t>ustawowo pozwoleń lub dokonania zgłoszenia właściwemu organowi administrac</w:t>
      </w:r>
      <w:r w:rsidR="00292EE9" w:rsidRPr="00B560EF">
        <w:rPr>
          <w:rFonts w:ascii="Arial" w:hAnsi="Arial" w:cs="Arial"/>
          <w:bCs/>
          <w:iCs/>
        </w:rPr>
        <w:t>ji architektoniczno-budowlane</w:t>
      </w:r>
      <w:r w:rsidR="00982BA1" w:rsidRPr="00B560EF">
        <w:rPr>
          <w:rFonts w:ascii="Arial" w:hAnsi="Arial" w:cs="Arial"/>
          <w:bCs/>
          <w:iCs/>
        </w:rPr>
        <w:t>j</w:t>
      </w:r>
      <w:r w:rsidR="00292EE9" w:rsidRPr="00B560EF">
        <w:rPr>
          <w:rFonts w:ascii="Arial" w:hAnsi="Arial" w:cs="Arial"/>
          <w:bCs/>
          <w:iCs/>
        </w:rPr>
        <w:t xml:space="preserve"> </w:t>
      </w:r>
      <w:r w:rsidR="00C350A3" w:rsidRPr="00B560EF">
        <w:rPr>
          <w:rFonts w:ascii="Arial" w:hAnsi="Arial" w:cs="Arial"/>
          <w:bCs/>
          <w:iCs/>
        </w:rPr>
        <w:t>na budowę obiektu/obiektów budowlanych.</w:t>
      </w:r>
    </w:p>
    <w:p w14:paraId="2FF33982" w14:textId="3737596D" w:rsidR="00C350A3" w:rsidRPr="00B560EF" w:rsidRDefault="00C350A3" w:rsidP="00B560EF">
      <w:pPr>
        <w:spacing w:line="360" w:lineRule="auto"/>
        <w:rPr>
          <w:rFonts w:ascii="Arial" w:hAnsi="Arial" w:cs="Arial"/>
          <w:bCs/>
          <w:iCs/>
        </w:rPr>
      </w:pPr>
      <w:r w:rsidRPr="00B560EF">
        <w:rPr>
          <w:rFonts w:ascii="Arial" w:hAnsi="Arial" w:cs="Arial"/>
          <w:bCs/>
          <w:iCs/>
        </w:rPr>
        <w:t xml:space="preserve">Niespełnienie </w:t>
      </w:r>
      <w:r w:rsidR="006C6C4C" w:rsidRPr="00B560EF">
        <w:rPr>
          <w:rFonts w:ascii="Arial" w:hAnsi="Arial" w:cs="Arial"/>
          <w:bCs/>
          <w:iCs/>
        </w:rPr>
        <w:t xml:space="preserve">wyżej </w:t>
      </w:r>
      <w:r w:rsidRPr="00B560EF">
        <w:rPr>
          <w:rFonts w:ascii="Arial" w:hAnsi="Arial" w:cs="Arial"/>
          <w:bCs/>
          <w:iCs/>
        </w:rPr>
        <w:t>w</w:t>
      </w:r>
      <w:r w:rsidR="006C6C4C" w:rsidRPr="00B560EF">
        <w:rPr>
          <w:rFonts w:ascii="Arial" w:hAnsi="Arial" w:cs="Arial"/>
          <w:bCs/>
          <w:iCs/>
        </w:rPr>
        <w:t>ymienionych</w:t>
      </w:r>
      <w:r w:rsidRPr="00B560EF">
        <w:rPr>
          <w:rFonts w:ascii="Arial" w:hAnsi="Arial" w:cs="Arial"/>
          <w:bCs/>
          <w:iCs/>
        </w:rPr>
        <w:t xml:space="preserve"> warunków z winy Dzierżawcy, skutkować będzie podwyższeniem czynszu dzierżawnego o 100%, naliczanego zgodnie z dotychczasową umową (kwota netto+ podatek VAT). Podwyższona stawka czynszu obowiązywać będzie do czasu uzyska</w:t>
      </w:r>
      <w:r w:rsidR="006C6C4C" w:rsidRPr="00B560EF">
        <w:rPr>
          <w:rFonts w:ascii="Arial" w:hAnsi="Arial" w:cs="Arial"/>
          <w:bCs/>
          <w:iCs/>
        </w:rPr>
        <w:t>nia wymaganych wyżej dokumentów.</w:t>
      </w:r>
    </w:p>
    <w:p w14:paraId="20F2019A" w14:textId="517BB012" w:rsidR="00C350A3" w:rsidRPr="00B560EF" w:rsidRDefault="00C350A3" w:rsidP="00B560EF">
      <w:pPr>
        <w:tabs>
          <w:tab w:val="left" w:pos="142"/>
        </w:tabs>
        <w:spacing w:line="360" w:lineRule="auto"/>
        <w:rPr>
          <w:rFonts w:ascii="Arial" w:hAnsi="Arial" w:cs="Arial"/>
          <w:bCs/>
          <w:iCs/>
        </w:rPr>
      </w:pPr>
      <w:r w:rsidRPr="00B560EF">
        <w:rPr>
          <w:rFonts w:ascii="Arial" w:hAnsi="Arial" w:cs="Arial"/>
          <w:bCs/>
          <w:iCs/>
        </w:rPr>
        <w:t xml:space="preserve">2. W terminie </w:t>
      </w:r>
      <w:r w:rsidR="009447C7" w:rsidRPr="00B560EF">
        <w:rPr>
          <w:rFonts w:ascii="Arial" w:hAnsi="Arial" w:cs="Arial"/>
          <w:bCs/>
          <w:iCs/>
        </w:rPr>
        <w:t>3</w:t>
      </w:r>
      <w:r w:rsidRPr="00B560EF">
        <w:rPr>
          <w:rFonts w:ascii="Arial" w:hAnsi="Arial" w:cs="Arial"/>
          <w:bCs/>
          <w:iCs/>
        </w:rPr>
        <w:t xml:space="preserve"> lat od daty podpisania umowy dzierżawy, Dzierżawca zobowiązany jest do zabudowania dzierżawionej nieruchomości obiektem/obiektami budowlanymi.</w:t>
      </w:r>
    </w:p>
    <w:p w14:paraId="0FE74394" w14:textId="3F5C0298" w:rsidR="00A06F45" w:rsidRPr="00B560EF" w:rsidRDefault="00A06F45" w:rsidP="00B560EF">
      <w:pPr>
        <w:spacing w:line="360" w:lineRule="auto"/>
        <w:rPr>
          <w:rFonts w:ascii="Arial" w:hAnsi="Arial" w:cs="Arial"/>
          <w:bCs/>
          <w:iCs/>
        </w:rPr>
      </w:pPr>
      <w:r w:rsidRPr="00B560EF">
        <w:rPr>
          <w:rFonts w:ascii="Arial" w:hAnsi="Arial" w:cs="Arial"/>
          <w:bCs/>
          <w:iCs/>
        </w:rPr>
        <w:t xml:space="preserve">W przypadku niezabudowania przez Dzierżawcę nieruchomości w wyżej wymienionym terminie, </w:t>
      </w:r>
      <w:r w:rsidR="00212121" w:rsidRPr="00B560EF">
        <w:rPr>
          <w:rFonts w:ascii="Arial" w:hAnsi="Arial" w:cs="Arial"/>
          <w:bCs/>
          <w:iCs/>
        </w:rPr>
        <w:t>u</w:t>
      </w:r>
      <w:r w:rsidRPr="00B560EF">
        <w:rPr>
          <w:rFonts w:ascii="Arial" w:hAnsi="Arial" w:cs="Arial"/>
          <w:bCs/>
          <w:iCs/>
        </w:rPr>
        <w:t>mowa dzierżawy podlega rozwiązaniu z przyczyn leżących po stronie Dzierżawcy.</w:t>
      </w:r>
    </w:p>
    <w:p w14:paraId="36184F05" w14:textId="347D0955" w:rsidR="00C350A3" w:rsidRPr="00B560EF" w:rsidRDefault="00C350A3" w:rsidP="00B560EF">
      <w:pPr>
        <w:spacing w:line="360" w:lineRule="auto"/>
        <w:rPr>
          <w:rFonts w:ascii="Arial" w:eastAsia="MS Mincho" w:hAnsi="Arial" w:cs="Arial"/>
          <w:bCs/>
          <w:iCs/>
        </w:rPr>
      </w:pPr>
      <w:r w:rsidRPr="00B560EF">
        <w:rPr>
          <w:rFonts w:ascii="Arial" w:eastAsia="MS Mincho" w:hAnsi="Arial" w:cs="Arial"/>
          <w:bCs/>
          <w:iCs/>
        </w:rPr>
        <w:t xml:space="preserve">3. Planowane prace winny być wykonane zgodnie z obowiązującymi przepisami prawa w tym zakresie </w:t>
      </w:r>
    </w:p>
    <w:p w14:paraId="5D9C4CE1" w14:textId="3FF89ED8" w:rsidR="00C350A3" w:rsidRPr="00B560EF" w:rsidRDefault="00C350A3" w:rsidP="00B560EF">
      <w:pPr>
        <w:spacing w:line="360" w:lineRule="auto"/>
        <w:rPr>
          <w:rFonts w:ascii="Arial" w:hAnsi="Arial" w:cs="Arial"/>
          <w:bCs/>
          <w:iCs/>
        </w:rPr>
      </w:pPr>
      <w:r w:rsidRPr="00B560EF">
        <w:rPr>
          <w:rFonts w:ascii="Arial" w:hAnsi="Arial" w:cs="Arial"/>
          <w:bCs/>
          <w:iCs/>
        </w:rPr>
        <w:t>Potwierdzenie wykonania prac nastąpi na podstawie oględzin nieruchomości dokonanych przy udziale s</w:t>
      </w:r>
      <w:r w:rsidR="00486359" w:rsidRPr="00B560EF">
        <w:rPr>
          <w:rFonts w:ascii="Arial" w:hAnsi="Arial" w:cs="Arial"/>
          <w:bCs/>
          <w:iCs/>
        </w:rPr>
        <w:t xml:space="preserve">trony umowy, </w:t>
      </w:r>
      <w:r w:rsidRPr="00B560EF">
        <w:rPr>
          <w:rFonts w:ascii="Arial" w:hAnsi="Arial" w:cs="Arial"/>
          <w:bCs/>
          <w:iCs/>
        </w:rPr>
        <w:t>w oparciu o przedstawione przez Dzierżawcę pozwolenie na użytkowanie obiektu/obiektów budowlanych lub potwierdzenie przyjęcia zgłoszenia w stosownym organie nadzoru budowlanego do użytkowania wzniesionego na dzierżawionym terenie obiektu/obiektów budowlanego.</w:t>
      </w:r>
    </w:p>
    <w:p w14:paraId="5E7AEB7D" w14:textId="77777777" w:rsidR="009447C7" w:rsidRPr="00B560EF" w:rsidRDefault="009447C7" w:rsidP="00B560EF">
      <w:pPr>
        <w:tabs>
          <w:tab w:val="left" w:pos="142"/>
        </w:tabs>
        <w:spacing w:line="360" w:lineRule="auto"/>
        <w:ind w:left="284"/>
        <w:rPr>
          <w:rFonts w:ascii="Arial" w:hAnsi="Arial" w:cs="Arial"/>
          <w:bCs/>
          <w:iCs/>
        </w:rPr>
      </w:pPr>
    </w:p>
    <w:p w14:paraId="2CA9020A" w14:textId="77777777" w:rsidR="004006E1" w:rsidRPr="00B560EF" w:rsidRDefault="004006E1" w:rsidP="00B560EF">
      <w:pPr>
        <w:spacing w:line="360" w:lineRule="auto"/>
        <w:rPr>
          <w:rFonts w:ascii="Arial" w:hAnsi="Arial" w:cs="Arial"/>
          <w:bCs/>
          <w:iCs/>
        </w:rPr>
      </w:pPr>
      <w:r w:rsidRPr="00B560EF">
        <w:rPr>
          <w:rFonts w:ascii="Arial" w:hAnsi="Arial" w:cs="Arial"/>
          <w:bCs/>
          <w:iCs/>
        </w:rPr>
        <w:t xml:space="preserve">§ </w:t>
      </w:r>
      <w:r w:rsidR="002B27E7" w:rsidRPr="00B560EF">
        <w:rPr>
          <w:rFonts w:ascii="Arial" w:hAnsi="Arial" w:cs="Arial"/>
          <w:bCs/>
          <w:iCs/>
        </w:rPr>
        <w:t>5</w:t>
      </w:r>
      <w:r w:rsidRPr="00B560EF">
        <w:rPr>
          <w:rFonts w:ascii="Arial" w:hAnsi="Arial" w:cs="Arial"/>
          <w:bCs/>
          <w:iCs/>
        </w:rPr>
        <w:t>.</w:t>
      </w:r>
    </w:p>
    <w:p w14:paraId="6ABFF520" w14:textId="1646D900" w:rsidR="0074316C" w:rsidRPr="00B560EF" w:rsidRDefault="00B560EF" w:rsidP="00B560EF">
      <w:pPr>
        <w:spacing w:line="360" w:lineRule="auto"/>
        <w:rPr>
          <w:rFonts w:ascii="Arial" w:hAnsi="Arial" w:cs="Arial"/>
          <w:bCs/>
          <w:iCs/>
          <w:color w:val="000000"/>
        </w:rPr>
      </w:pPr>
      <w:r>
        <w:rPr>
          <w:rFonts w:ascii="Arial" w:hAnsi="Arial" w:cs="Arial"/>
          <w:bCs/>
          <w:iCs/>
          <w:color w:val="000000"/>
        </w:rPr>
        <w:t>1.</w:t>
      </w:r>
      <w:r w:rsidR="0074316C" w:rsidRPr="00B560EF">
        <w:rPr>
          <w:rFonts w:ascii="Arial" w:hAnsi="Arial" w:cs="Arial"/>
          <w:bCs/>
          <w:iCs/>
          <w:color w:val="000000"/>
        </w:rPr>
        <w:t xml:space="preserve">Minimalna liczba nowoutworzonych miejsc pracy dla nieruchomości położonej </w:t>
      </w:r>
      <w:r w:rsidR="009447C7" w:rsidRPr="00B560EF">
        <w:rPr>
          <w:rFonts w:ascii="Arial" w:hAnsi="Arial" w:cs="Arial"/>
          <w:bCs/>
          <w:iCs/>
        </w:rPr>
        <w:t xml:space="preserve">przy ul. </w:t>
      </w:r>
      <w:r w:rsidR="00AD028D" w:rsidRPr="00B560EF">
        <w:rPr>
          <w:rFonts w:ascii="Arial" w:hAnsi="Arial" w:cs="Arial"/>
          <w:bCs/>
          <w:iCs/>
        </w:rPr>
        <w:t xml:space="preserve">Przemysłowej </w:t>
      </w:r>
      <w:r w:rsidR="0074316C" w:rsidRPr="00B560EF">
        <w:rPr>
          <w:rFonts w:ascii="Arial" w:hAnsi="Arial" w:cs="Arial"/>
          <w:bCs/>
          <w:iCs/>
          <w:color w:val="000000"/>
        </w:rPr>
        <w:t xml:space="preserve">wynosi </w:t>
      </w:r>
      <w:r w:rsidR="00AA7C2B" w:rsidRPr="00B560EF">
        <w:rPr>
          <w:rFonts w:ascii="Arial" w:hAnsi="Arial" w:cs="Arial"/>
          <w:bCs/>
          <w:iCs/>
        </w:rPr>
        <w:t>3</w:t>
      </w:r>
      <w:r w:rsidR="0074316C" w:rsidRPr="00B560EF">
        <w:rPr>
          <w:rFonts w:ascii="Arial" w:hAnsi="Arial" w:cs="Arial"/>
          <w:bCs/>
          <w:iCs/>
        </w:rPr>
        <w:t xml:space="preserve"> pełne etaty,</w:t>
      </w:r>
      <w:r w:rsidR="0074316C" w:rsidRPr="00B560EF">
        <w:rPr>
          <w:rFonts w:ascii="Arial" w:hAnsi="Arial" w:cs="Arial"/>
          <w:bCs/>
          <w:iCs/>
          <w:color w:val="000000"/>
        </w:rPr>
        <w:t xml:space="preserve"> utworzone w ciągu 3 lat od daty podpisania </w:t>
      </w:r>
      <w:r w:rsidR="0074316C" w:rsidRPr="00B560EF">
        <w:rPr>
          <w:rFonts w:ascii="Arial" w:hAnsi="Arial" w:cs="Arial"/>
          <w:bCs/>
          <w:iCs/>
          <w:color w:val="000000"/>
        </w:rPr>
        <w:lastRenderedPageBreak/>
        <w:t>umowy dzierżawy wraz z obowiązkiem ich utrzymania przez</w:t>
      </w:r>
      <w:r w:rsidR="00E358B5" w:rsidRPr="00B560EF">
        <w:rPr>
          <w:rFonts w:ascii="Arial" w:hAnsi="Arial" w:cs="Arial"/>
          <w:bCs/>
          <w:iCs/>
          <w:color w:val="000000"/>
        </w:rPr>
        <w:t xml:space="preserve"> </w:t>
      </w:r>
      <w:r w:rsidR="0074316C" w:rsidRPr="00B560EF">
        <w:rPr>
          <w:rFonts w:ascii="Arial" w:hAnsi="Arial" w:cs="Arial"/>
          <w:bCs/>
          <w:iCs/>
          <w:color w:val="000000"/>
        </w:rPr>
        <w:t>okres co najmniej 36 miesięcy.</w:t>
      </w:r>
    </w:p>
    <w:p w14:paraId="612BAF01" w14:textId="4A909454" w:rsidR="0074316C" w:rsidRPr="00B560EF" w:rsidRDefault="0074316C" w:rsidP="00B560EF">
      <w:pPr>
        <w:tabs>
          <w:tab w:val="left" w:pos="0"/>
        </w:tabs>
        <w:spacing w:line="360" w:lineRule="auto"/>
        <w:rPr>
          <w:rFonts w:ascii="Arial" w:hAnsi="Arial" w:cs="Arial"/>
          <w:bCs/>
          <w:iCs/>
          <w:color w:val="000000"/>
        </w:rPr>
      </w:pPr>
      <w:r w:rsidRPr="00B560EF">
        <w:rPr>
          <w:rFonts w:ascii="Arial" w:hAnsi="Arial" w:cs="Arial"/>
          <w:bCs/>
          <w:iCs/>
          <w:color w:val="000000"/>
        </w:rPr>
        <w:t>Warunek utworzenia nowych miejsc pracy (przyrost netto miejsc pracy) uważa się za spełniony, jeżeli nastąpi wzrost liczby osób zatrudnionych na umowę o pracę, w przeliczeniu na pełne etaty, w danym przedsiębiorstwie.</w:t>
      </w:r>
    </w:p>
    <w:p w14:paraId="63E5A628" w14:textId="22CC9AD1" w:rsidR="0074316C" w:rsidRPr="00B560EF" w:rsidRDefault="0074316C" w:rsidP="00B560EF">
      <w:pPr>
        <w:pStyle w:val="Akapitzlist"/>
        <w:tabs>
          <w:tab w:val="left" w:pos="284"/>
          <w:tab w:val="left" w:pos="720"/>
        </w:tabs>
        <w:spacing w:line="360" w:lineRule="auto"/>
        <w:ind w:left="0"/>
        <w:rPr>
          <w:rFonts w:ascii="Arial" w:hAnsi="Arial" w:cs="Arial"/>
          <w:bCs/>
          <w:iCs/>
        </w:rPr>
      </w:pPr>
      <w:r w:rsidRPr="00B560EF">
        <w:rPr>
          <w:rFonts w:ascii="Arial" w:hAnsi="Arial" w:cs="Arial"/>
          <w:bCs/>
          <w:iCs/>
        </w:rPr>
        <w:t xml:space="preserve">2. Podmiot, z którym zawierana jest umowa dzierżawy terenu, w dniu podpisania umowy składa oświadczenie informujące o stanie zatrudnienia na podstawie zawartych umów o pracę. Oświadczenie to będzie podstawą do wyliczenia </w:t>
      </w:r>
      <w:r w:rsidR="007C40C9" w:rsidRPr="00B560EF">
        <w:rPr>
          <w:rFonts w:ascii="Arial" w:hAnsi="Arial" w:cs="Arial"/>
          <w:bCs/>
          <w:iCs/>
        </w:rPr>
        <w:t>liczby</w:t>
      </w:r>
      <w:r w:rsidR="00B560EF">
        <w:rPr>
          <w:rFonts w:ascii="Arial" w:hAnsi="Arial" w:cs="Arial"/>
          <w:bCs/>
          <w:iCs/>
        </w:rPr>
        <w:t xml:space="preserve"> </w:t>
      </w:r>
      <w:r w:rsidRPr="00B560EF">
        <w:rPr>
          <w:rFonts w:ascii="Arial" w:hAnsi="Arial" w:cs="Arial"/>
          <w:bCs/>
          <w:iCs/>
        </w:rPr>
        <w:t>nowoutworzonych miejsc pracy.</w:t>
      </w:r>
    </w:p>
    <w:p w14:paraId="7C2442D7" w14:textId="024F37A8" w:rsidR="0074316C" w:rsidRPr="00B560EF" w:rsidRDefault="0074316C" w:rsidP="00B560EF">
      <w:pPr>
        <w:pStyle w:val="Akapitzlist"/>
        <w:spacing w:line="360" w:lineRule="auto"/>
        <w:ind w:left="0"/>
        <w:rPr>
          <w:rFonts w:ascii="Arial" w:hAnsi="Arial" w:cs="Arial"/>
          <w:bCs/>
          <w:iCs/>
        </w:rPr>
      </w:pPr>
      <w:r w:rsidRPr="00B560EF">
        <w:rPr>
          <w:rFonts w:ascii="Arial" w:hAnsi="Arial" w:cs="Arial"/>
          <w:bCs/>
          <w:iCs/>
        </w:rPr>
        <w:t xml:space="preserve">3. </w:t>
      </w:r>
      <w:r w:rsidR="007A58FF" w:rsidRPr="00B560EF">
        <w:rPr>
          <w:rFonts w:ascii="Arial" w:hAnsi="Arial" w:cs="Arial"/>
          <w:bCs/>
          <w:iCs/>
        </w:rPr>
        <w:t xml:space="preserve"> </w:t>
      </w:r>
      <w:r w:rsidRPr="00B560EF">
        <w:rPr>
          <w:rFonts w:ascii="Arial" w:hAnsi="Arial" w:cs="Arial"/>
          <w:bCs/>
          <w:iCs/>
        </w:rPr>
        <w:t>Po utworzeniu każdego nowego miejsca pracy, przedsiębiorca złoży Wydzierżawiającemu oświadczenie o jego utworzeniu, w terminie 7 dni od daty zatrudnienia nowego pracownika.</w:t>
      </w:r>
    </w:p>
    <w:p w14:paraId="16252B0B" w14:textId="66363E2B" w:rsidR="0074316C" w:rsidRPr="00B560EF" w:rsidRDefault="0074316C" w:rsidP="00B560EF">
      <w:pPr>
        <w:pStyle w:val="Akapitzlist"/>
        <w:spacing w:line="360" w:lineRule="auto"/>
        <w:ind w:left="0"/>
        <w:rPr>
          <w:rFonts w:ascii="Arial" w:hAnsi="Arial" w:cs="Arial"/>
          <w:bCs/>
          <w:iCs/>
        </w:rPr>
      </w:pPr>
      <w:r w:rsidRPr="00B560EF">
        <w:rPr>
          <w:rFonts w:ascii="Arial" w:hAnsi="Arial" w:cs="Arial"/>
          <w:bCs/>
          <w:iCs/>
        </w:rPr>
        <w:t>Obowiązuje zakaz przenoszenia dotychczas prowadzonej działalności w granicach administracyjnych Piotrkowa</w:t>
      </w:r>
      <w:r w:rsidR="00CC310B" w:rsidRPr="00B560EF">
        <w:rPr>
          <w:rFonts w:ascii="Arial" w:hAnsi="Arial" w:cs="Arial"/>
          <w:bCs/>
          <w:iCs/>
        </w:rPr>
        <w:t xml:space="preserve"> </w:t>
      </w:r>
      <w:r w:rsidRPr="00B560EF">
        <w:rPr>
          <w:rFonts w:ascii="Arial" w:hAnsi="Arial" w:cs="Arial"/>
          <w:bCs/>
          <w:iCs/>
        </w:rPr>
        <w:t>Trybunalskiego do PSAG z wyłączeniem przypadku, kiedy przeniesienie spowodowane jest planowanym rozwojem firmy</w:t>
      </w:r>
      <w:r w:rsidR="007A58FF" w:rsidRPr="00B560EF">
        <w:rPr>
          <w:rFonts w:ascii="Arial" w:hAnsi="Arial" w:cs="Arial"/>
          <w:bCs/>
          <w:iCs/>
        </w:rPr>
        <w:t xml:space="preserve"> </w:t>
      </w:r>
      <w:r w:rsidR="00212121" w:rsidRPr="00B560EF">
        <w:rPr>
          <w:rFonts w:ascii="Arial" w:hAnsi="Arial" w:cs="Arial"/>
          <w:bCs/>
          <w:iCs/>
        </w:rPr>
        <w:t>pr</w:t>
      </w:r>
      <w:r w:rsidRPr="00B560EF">
        <w:rPr>
          <w:rFonts w:ascii="Arial" w:hAnsi="Arial" w:cs="Arial"/>
          <w:bCs/>
          <w:iCs/>
        </w:rPr>
        <w:t>owadzącym do zwiększenia produkcji czy rozszerzenia działalności usługowej, a liczba miejsc pracy netto zwiększy się, o określoną w umowie dzierżawy ilość.</w:t>
      </w:r>
    </w:p>
    <w:p w14:paraId="5F2070B3" w14:textId="77777777" w:rsidR="00B560EF" w:rsidRDefault="00B560EF" w:rsidP="00B560EF">
      <w:pPr>
        <w:spacing w:line="360" w:lineRule="auto"/>
        <w:rPr>
          <w:rFonts w:ascii="Arial" w:hAnsi="Arial" w:cs="Arial"/>
          <w:bCs/>
          <w:iCs/>
        </w:rPr>
      </w:pPr>
    </w:p>
    <w:p w14:paraId="2AF0FF11" w14:textId="49FBE22B" w:rsidR="00E64297" w:rsidRPr="00B560EF" w:rsidRDefault="00E64297" w:rsidP="00B560EF">
      <w:pPr>
        <w:spacing w:line="360" w:lineRule="auto"/>
        <w:rPr>
          <w:rFonts w:ascii="Arial" w:hAnsi="Arial" w:cs="Arial"/>
          <w:bCs/>
          <w:iCs/>
        </w:rPr>
      </w:pPr>
      <w:r w:rsidRPr="00B560EF">
        <w:rPr>
          <w:rFonts w:ascii="Arial" w:hAnsi="Arial" w:cs="Arial"/>
          <w:bCs/>
          <w:iCs/>
        </w:rPr>
        <w:t xml:space="preserve">§ </w:t>
      </w:r>
      <w:r w:rsidR="002B27E7" w:rsidRPr="00B560EF">
        <w:rPr>
          <w:rFonts w:ascii="Arial" w:hAnsi="Arial" w:cs="Arial"/>
          <w:bCs/>
          <w:iCs/>
        </w:rPr>
        <w:t>6</w:t>
      </w:r>
      <w:r w:rsidRPr="00B560EF">
        <w:rPr>
          <w:rFonts w:ascii="Arial" w:hAnsi="Arial" w:cs="Arial"/>
          <w:bCs/>
          <w:iCs/>
        </w:rPr>
        <w:t>.</w:t>
      </w:r>
    </w:p>
    <w:p w14:paraId="7A76003F" w14:textId="52B435D6" w:rsidR="00FC0658" w:rsidRPr="00B560EF" w:rsidRDefault="009F6716" w:rsidP="00B560EF">
      <w:pPr>
        <w:pStyle w:val="Akapitzlist"/>
        <w:spacing w:line="360" w:lineRule="auto"/>
        <w:ind w:left="0"/>
        <w:rPr>
          <w:rFonts w:ascii="Arial" w:hAnsi="Arial" w:cs="Arial"/>
          <w:bCs/>
          <w:iCs/>
        </w:rPr>
      </w:pPr>
      <w:r w:rsidRPr="00B560EF">
        <w:rPr>
          <w:rFonts w:ascii="Arial" w:hAnsi="Arial" w:cs="Arial"/>
          <w:bCs/>
          <w:iCs/>
        </w:rPr>
        <w:t>1.</w:t>
      </w:r>
      <w:r w:rsidR="00FC0658" w:rsidRPr="00B560EF">
        <w:rPr>
          <w:rFonts w:ascii="Arial" w:hAnsi="Arial" w:cs="Arial"/>
          <w:bCs/>
          <w:iCs/>
        </w:rPr>
        <w:t xml:space="preserve"> </w:t>
      </w:r>
      <w:r w:rsidR="00E64297" w:rsidRPr="00B560EF">
        <w:rPr>
          <w:rFonts w:ascii="Arial" w:hAnsi="Arial" w:cs="Arial"/>
          <w:bCs/>
          <w:iCs/>
        </w:rPr>
        <w:t>Wylicytowany w drodze</w:t>
      </w:r>
      <w:r w:rsidR="00FE2BE0" w:rsidRPr="00B560EF">
        <w:rPr>
          <w:rFonts w:ascii="Arial" w:hAnsi="Arial" w:cs="Arial"/>
          <w:bCs/>
          <w:iCs/>
        </w:rPr>
        <w:t xml:space="preserve"> pisemnego </w:t>
      </w:r>
      <w:r w:rsidR="00E64297" w:rsidRPr="00B560EF">
        <w:rPr>
          <w:rFonts w:ascii="Arial" w:hAnsi="Arial" w:cs="Arial"/>
          <w:bCs/>
          <w:iCs/>
        </w:rPr>
        <w:t xml:space="preserve">przetargu </w:t>
      </w:r>
      <w:r w:rsidR="00FE2BE0" w:rsidRPr="00B560EF">
        <w:rPr>
          <w:rFonts w:ascii="Arial" w:hAnsi="Arial" w:cs="Arial"/>
          <w:bCs/>
          <w:iCs/>
        </w:rPr>
        <w:t xml:space="preserve">nieograniczonego </w:t>
      </w:r>
      <w:r w:rsidR="00E64297" w:rsidRPr="00B560EF">
        <w:rPr>
          <w:rFonts w:ascii="Arial" w:hAnsi="Arial" w:cs="Arial"/>
          <w:bCs/>
          <w:iCs/>
        </w:rPr>
        <w:t xml:space="preserve">przeprowadzonego w dniu </w:t>
      </w:r>
      <w:r w:rsidR="00212121" w:rsidRPr="00B560EF">
        <w:rPr>
          <w:rFonts w:ascii="Arial" w:hAnsi="Arial" w:cs="Arial"/>
          <w:bCs/>
          <w:iCs/>
        </w:rPr>
        <w:t>05</w:t>
      </w:r>
      <w:r w:rsidR="00B53BFF" w:rsidRPr="00B560EF">
        <w:rPr>
          <w:rFonts w:ascii="Arial" w:hAnsi="Arial" w:cs="Arial"/>
          <w:bCs/>
          <w:iCs/>
        </w:rPr>
        <w:t xml:space="preserve"> lipca</w:t>
      </w:r>
      <w:r w:rsidR="009F11B8" w:rsidRPr="00B560EF">
        <w:rPr>
          <w:rFonts w:ascii="Arial" w:hAnsi="Arial" w:cs="Arial"/>
          <w:bCs/>
          <w:iCs/>
        </w:rPr>
        <w:t xml:space="preserve"> </w:t>
      </w:r>
      <w:r w:rsidR="00E64297" w:rsidRPr="00B560EF">
        <w:rPr>
          <w:rFonts w:ascii="Arial" w:hAnsi="Arial" w:cs="Arial"/>
          <w:bCs/>
          <w:iCs/>
        </w:rPr>
        <w:t>20</w:t>
      </w:r>
      <w:r w:rsidR="005A6B8E" w:rsidRPr="00B560EF">
        <w:rPr>
          <w:rFonts w:ascii="Arial" w:hAnsi="Arial" w:cs="Arial"/>
          <w:bCs/>
          <w:iCs/>
        </w:rPr>
        <w:t>2</w:t>
      </w:r>
      <w:r w:rsidR="00212121" w:rsidRPr="00B560EF">
        <w:rPr>
          <w:rFonts w:ascii="Arial" w:hAnsi="Arial" w:cs="Arial"/>
          <w:bCs/>
          <w:iCs/>
        </w:rPr>
        <w:t>4</w:t>
      </w:r>
      <w:r w:rsidR="00E64297" w:rsidRPr="00B560EF">
        <w:rPr>
          <w:rFonts w:ascii="Arial" w:hAnsi="Arial" w:cs="Arial"/>
          <w:bCs/>
          <w:iCs/>
        </w:rPr>
        <w:t xml:space="preserve"> r. miesięczny czynsz dzierżawny wynosi:</w:t>
      </w:r>
      <w:r w:rsidR="002E52A9" w:rsidRPr="00B560EF">
        <w:rPr>
          <w:rFonts w:ascii="Arial" w:hAnsi="Arial" w:cs="Arial"/>
          <w:bCs/>
          <w:iCs/>
        </w:rPr>
        <w:t xml:space="preserve"> </w:t>
      </w:r>
      <w:r w:rsidR="00B560EF">
        <w:rPr>
          <w:rFonts w:ascii="Arial" w:eastAsia="MS Mincho" w:hAnsi="Arial" w:cs="Arial"/>
          <w:bCs/>
          <w:iCs/>
        </w:rPr>
        <w:t>______________</w:t>
      </w:r>
      <w:r w:rsidR="00FC0658" w:rsidRPr="00B560EF">
        <w:rPr>
          <w:rFonts w:ascii="Arial" w:eastAsia="MS Mincho" w:hAnsi="Arial" w:cs="Arial"/>
          <w:bCs/>
          <w:iCs/>
        </w:rPr>
        <w:t xml:space="preserve"> </w:t>
      </w:r>
      <w:r w:rsidR="00FC0658" w:rsidRPr="00B560EF">
        <w:rPr>
          <w:rFonts w:ascii="Arial" w:hAnsi="Arial" w:cs="Arial"/>
          <w:bCs/>
          <w:iCs/>
        </w:rPr>
        <w:t>zł netto</w:t>
      </w:r>
      <w:r w:rsidR="00AA7C2B" w:rsidRPr="00B560EF">
        <w:rPr>
          <w:rFonts w:ascii="Arial" w:hAnsi="Arial" w:cs="Arial"/>
          <w:bCs/>
          <w:iCs/>
        </w:rPr>
        <w:t>,</w:t>
      </w:r>
      <w:r w:rsidR="00FC0658" w:rsidRPr="00B560EF">
        <w:rPr>
          <w:rFonts w:ascii="Arial" w:hAnsi="Arial" w:cs="Arial"/>
          <w:bCs/>
          <w:iCs/>
        </w:rPr>
        <w:t xml:space="preserve"> słownie złotych: </w:t>
      </w:r>
      <w:r w:rsidR="00B560EF">
        <w:rPr>
          <w:rFonts w:ascii="Arial" w:hAnsi="Arial" w:cs="Arial"/>
          <w:bCs/>
          <w:iCs/>
        </w:rPr>
        <w:t>___________________________</w:t>
      </w:r>
      <w:r w:rsidR="00FC0658" w:rsidRPr="00B560EF">
        <w:rPr>
          <w:rFonts w:ascii="Arial" w:hAnsi="Arial" w:cs="Arial"/>
          <w:bCs/>
          <w:iCs/>
        </w:rPr>
        <w:t>netto.</w:t>
      </w:r>
    </w:p>
    <w:p w14:paraId="1BF45F42" w14:textId="64FA962B" w:rsidR="00157B08" w:rsidRPr="00B560EF" w:rsidRDefault="00FC0658" w:rsidP="00B560EF">
      <w:pPr>
        <w:spacing w:line="360" w:lineRule="auto"/>
        <w:rPr>
          <w:rFonts w:ascii="Arial" w:hAnsi="Arial" w:cs="Arial"/>
          <w:bCs/>
          <w:iCs/>
        </w:rPr>
      </w:pPr>
      <w:r w:rsidRPr="00B560EF">
        <w:rPr>
          <w:rFonts w:ascii="Arial" w:hAnsi="Arial" w:cs="Arial"/>
          <w:bCs/>
          <w:iCs/>
        </w:rPr>
        <w:t xml:space="preserve">Do ceny czynszu dzierżawnego osiągniętej w wyniku przetargu dolicza się podatek VAT według obowiązującej stawki (obecnie 23%) w kwocie: </w:t>
      </w:r>
      <w:r w:rsidR="00B560EF">
        <w:rPr>
          <w:rFonts w:ascii="Arial" w:hAnsi="Arial" w:cs="Arial"/>
          <w:bCs/>
          <w:iCs/>
        </w:rPr>
        <w:t>__________________</w:t>
      </w:r>
    </w:p>
    <w:p w14:paraId="08F72FE3" w14:textId="3C1846B6" w:rsidR="00FC0658" w:rsidRPr="00B560EF" w:rsidRDefault="00FC0658" w:rsidP="00B560EF">
      <w:pPr>
        <w:spacing w:line="360" w:lineRule="auto"/>
        <w:rPr>
          <w:rFonts w:ascii="Arial" w:hAnsi="Arial" w:cs="Arial"/>
          <w:bCs/>
          <w:iCs/>
        </w:rPr>
      </w:pPr>
      <w:r w:rsidRPr="00B560EF">
        <w:rPr>
          <w:rFonts w:ascii="Arial" w:hAnsi="Arial" w:cs="Arial"/>
          <w:bCs/>
          <w:iCs/>
        </w:rPr>
        <w:t xml:space="preserve">Miesięczny czynsz dzierżawny wynosi łącznie </w:t>
      </w:r>
      <w:r w:rsidR="00B560EF">
        <w:rPr>
          <w:rFonts w:ascii="Arial" w:hAnsi="Arial" w:cs="Arial"/>
          <w:bCs/>
          <w:iCs/>
        </w:rPr>
        <w:t>______________________</w:t>
      </w:r>
      <w:r w:rsidRPr="00B560EF">
        <w:rPr>
          <w:rFonts w:ascii="Arial" w:hAnsi="Arial" w:cs="Arial"/>
          <w:bCs/>
          <w:iCs/>
        </w:rPr>
        <w:t xml:space="preserve"> zł brutto.</w:t>
      </w:r>
    </w:p>
    <w:p w14:paraId="0DF4C0D4" w14:textId="6E4273F5" w:rsidR="00FC0658" w:rsidRPr="00B560EF" w:rsidRDefault="00FC0658" w:rsidP="00B560EF">
      <w:pPr>
        <w:spacing w:line="360" w:lineRule="auto"/>
        <w:rPr>
          <w:rFonts w:ascii="Arial" w:hAnsi="Arial" w:cs="Arial"/>
          <w:bCs/>
          <w:iCs/>
        </w:rPr>
      </w:pPr>
      <w:r w:rsidRPr="00B560EF">
        <w:rPr>
          <w:rFonts w:ascii="Arial" w:hAnsi="Arial" w:cs="Arial"/>
          <w:bCs/>
          <w:iCs/>
        </w:rPr>
        <w:t xml:space="preserve">słownie złotych: </w:t>
      </w:r>
      <w:r w:rsidR="00B560EF">
        <w:rPr>
          <w:rFonts w:ascii="Arial" w:hAnsi="Arial" w:cs="Arial"/>
          <w:bCs/>
          <w:iCs/>
        </w:rPr>
        <w:t>_________________________________________________</w:t>
      </w:r>
      <w:r w:rsidRPr="00B560EF">
        <w:rPr>
          <w:rFonts w:ascii="Arial" w:hAnsi="Arial" w:cs="Arial"/>
          <w:bCs/>
          <w:iCs/>
        </w:rPr>
        <w:t>brutto.</w:t>
      </w:r>
    </w:p>
    <w:p w14:paraId="019642B0" w14:textId="3BF1CA51" w:rsidR="00486359" w:rsidRPr="00B560EF" w:rsidRDefault="0023711D" w:rsidP="00B560EF">
      <w:pPr>
        <w:tabs>
          <w:tab w:val="num" w:pos="142"/>
        </w:tabs>
        <w:spacing w:line="360" w:lineRule="auto"/>
        <w:rPr>
          <w:rFonts w:ascii="Arial" w:hAnsi="Arial" w:cs="Arial"/>
          <w:bCs/>
          <w:iCs/>
        </w:rPr>
      </w:pPr>
      <w:r w:rsidRPr="00B560EF">
        <w:rPr>
          <w:rFonts w:ascii="Arial" w:hAnsi="Arial" w:cs="Arial"/>
          <w:bCs/>
          <w:iCs/>
        </w:rPr>
        <w:t>2.</w:t>
      </w:r>
      <w:r w:rsidR="00486359" w:rsidRPr="00B560EF">
        <w:rPr>
          <w:rFonts w:ascii="Arial" w:hAnsi="Arial" w:cs="Arial"/>
          <w:bCs/>
          <w:iCs/>
        </w:rPr>
        <w:t xml:space="preserve"> </w:t>
      </w:r>
      <w:r w:rsidR="00982BA1" w:rsidRPr="00B560EF">
        <w:rPr>
          <w:rFonts w:ascii="Arial" w:hAnsi="Arial" w:cs="Arial"/>
          <w:bCs/>
          <w:iCs/>
        </w:rPr>
        <w:t>C</w:t>
      </w:r>
      <w:r w:rsidR="00486359" w:rsidRPr="00B560EF">
        <w:rPr>
          <w:rFonts w:ascii="Arial" w:hAnsi="Arial" w:cs="Arial"/>
          <w:bCs/>
          <w:iCs/>
        </w:rPr>
        <w:t>zynsz dzierżawn</w:t>
      </w:r>
      <w:r w:rsidR="00982BA1" w:rsidRPr="00B560EF">
        <w:rPr>
          <w:rFonts w:ascii="Arial" w:hAnsi="Arial" w:cs="Arial"/>
          <w:bCs/>
          <w:iCs/>
        </w:rPr>
        <w:t xml:space="preserve">y </w:t>
      </w:r>
      <w:r w:rsidR="00486359" w:rsidRPr="00B560EF">
        <w:rPr>
          <w:rFonts w:ascii="Arial" w:hAnsi="Arial" w:cs="Arial"/>
          <w:bCs/>
          <w:iCs/>
        </w:rPr>
        <w:t xml:space="preserve">należy uiszczać na rachunek </w:t>
      </w:r>
      <w:r w:rsidR="00486359" w:rsidRPr="00B560EF">
        <w:rPr>
          <w:rFonts w:ascii="Arial" w:hAnsi="Arial" w:cs="Arial"/>
          <w:bCs/>
          <w:iCs/>
          <w:color w:val="000000"/>
        </w:rPr>
        <w:t xml:space="preserve">bankowy Miasta Piotrkowa Trybunalskiego </w:t>
      </w:r>
      <w:r w:rsidR="00486359" w:rsidRPr="00B560EF">
        <w:rPr>
          <w:rFonts w:ascii="Arial" w:hAnsi="Arial" w:cs="Arial"/>
          <w:bCs/>
          <w:iCs/>
        </w:rPr>
        <w:t>prowadzony</w:t>
      </w:r>
      <w:r w:rsidR="00A93F00" w:rsidRPr="00B560EF">
        <w:rPr>
          <w:rFonts w:ascii="Arial" w:hAnsi="Arial" w:cs="Arial"/>
          <w:bCs/>
          <w:iCs/>
        </w:rPr>
        <w:t xml:space="preserve"> </w:t>
      </w:r>
      <w:r w:rsidR="004D1CB9" w:rsidRPr="00B560EF">
        <w:rPr>
          <w:rFonts w:ascii="Arial" w:hAnsi="Arial" w:cs="Arial"/>
          <w:bCs/>
          <w:iCs/>
        </w:rPr>
        <w:t>w Santander Bank Polska SA numer konta: 34 1090 2590 0000 0001 5213 1372</w:t>
      </w:r>
      <w:r w:rsidR="00486359" w:rsidRPr="00B560EF">
        <w:rPr>
          <w:rFonts w:ascii="Arial" w:hAnsi="Arial" w:cs="Arial"/>
          <w:bCs/>
          <w:iCs/>
          <w:color w:val="000000"/>
        </w:rPr>
        <w:t xml:space="preserve"> </w:t>
      </w:r>
      <w:r w:rsidR="00486359" w:rsidRPr="00B560EF">
        <w:rPr>
          <w:rFonts w:ascii="Arial" w:hAnsi="Arial" w:cs="Arial"/>
          <w:bCs/>
          <w:iCs/>
        </w:rPr>
        <w:t xml:space="preserve">lub w kasach Urzędu Miasta. </w:t>
      </w:r>
    </w:p>
    <w:p w14:paraId="7C88F9DB" w14:textId="6E76AA9E" w:rsidR="00486359" w:rsidRPr="00B560EF" w:rsidRDefault="00486359" w:rsidP="00B560EF">
      <w:pPr>
        <w:spacing w:line="360" w:lineRule="auto"/>
        <w:rPr>
          <w:rFonts w:ascii="Arial" w:hAnsi="Arial" w:cs="Arial"/>
          <w:bCs/>
          <w:iCs/>
        </w:rPr>
      </w:pPr>
      <w:r w:rsidRPr="00B560EF">
        <w:rPr>
          <w:rFonts w:ascii="Arial" w:hAnsi="Arial" w:cs="Arial"/>
          <w:bCs/>
          <w:iCs/>
        </w:rPr>
        <w:t>3. Czynsz dzierżawny płatny jest z góry, do dnia 10 każdego miesiąca.</w:t>
      </w:r>
    </w:p>
    <w:p w14:paraId="2DE62EF0" w14:textId="057948DC" w:rsidR="00FF1337" w:rsidRPr="00B560EF" w:rsidRDefault="00FF1337" w:rsidP="00B560EF">
      <w:pPr>
        <w:spacing w:line="360" w:lineRule="auto"/>
        <w:rPr>
          <w:rFonts w:ascii="Arial" w:hAnsi="Arial" w:cs="Arial"/>
          <w:bCs/>
          <w:iCs/>
          <w:color w:val="000000"/>
        </w:rPr>
      </w:pPr>
      <w:r w:rsidRPr="00B560EF">
        <w:rPr>
          <w:rFonts w:ascii="Arial" w:hAnsi="Arial" w:cs="Arial"/>
          <w:bCs/>
          <w:iCs/>
          <w:color w:val="000000"/>
        </w:rPr>
        <w:t>Zgodnie z ustawą z dnia 8 marca 2013 r.</w:t>
      </w:r>
      <w:r w:rsidR="00B560EF">
        <w:rPr>
          <w:rFonts w:ascii="Arial" w:hAnsi="Arial" w:cs="Arial"/>
          <w:bCs/>
          <w:iCs/>
          <w:color w:val="000000"/>
        </w:rPr>
        <w:t xml:space="preserve"> </w:t>
      </w:r>
      <w:r w:rsidRPr="00B560EF">
        <w:rPr>
          <w:rFonts w:ascii="Arial" w:hAnsi="Arial" w:cs="Arial"/>
          <w:bCs/>
          <w:iCs/>
          <w:color w:val="000000"/>
        </w:rPr>
        <w:t>o przeciwdziałaniu nadmiernym opóźnieniom w transakcjach handlowych (Dz.U. z 202</w:t>
      </w:r>
      <w:r w:rsidR="003700F6" w:rsidRPr="00B560EF">
        <w:rPr>
          <w:rFonts w:ascii="Arial" w:hAnsi="Arial" w:cs="Arial"/>
          <w:bCs/>
          <w:iCs/>
          <w:color w:val="000000"/>
        </w:rPr>
        <w:t>3</w:t>
      </w:r>
      <w:r w:rsidRPr="00B560EF">
        <w:rPr>
          <w:rFonts w:ascii="Arial" w:hAnsi="Arial" w:cs="Arial"/>
          <w:bCs/>
          <w:iCs/>
          <w:color w:val="000000"/>
        </w:rPr>
        <w:t xml:space="preserve"> r., poz. </w:t>
      </w:r>
      <w:r w:rsidR="00212121" w:rsidRPr="00B560EF">
        <w:rPr>
          <w:rFonts w:ascii="Arial" w:hAnsi="Arial" w:cs="Arial"/>
          <w:bCs/>
          <w:iCs/>
          <w:color w:val="000000"/>
        </w:rPr>
        <w:t>1</w:t>
      </w:r>
      <w:r w:rsidR="003700F6" w:rsidRPr="00B560EF">
        <w:rPr>
          <w:rFonts w:ascii="Arial" w:hAnsi="Arial" w:cs="Arial"/>
          <w:bCs/>
          <w:iCs/>
          <w:color w:val="000000"/>
        </w:rPr>
        <w:t>7</w:t>
      </w:r>
      <w:r w:rsidR="00212121" w:rsidRPr="00B560EF">
        <w:rPr>
          <w:rFonts w:ascii="Arial" w:hAnsi="Arial" w:cs="Arial"/>
          <w:bCs/>
          <w:iCs/>
          <w:color w:val="000000"/>
        </w:rPr>
        <w:t>90</w:t>
      </w:r>
      <w:r w:rsidRPr="00B560EF">
        <w:rPr>
          <w:rFonts w:ascii="Arial" w:hAnsi="Arial" w:cs="Arial"/>
          <w:bCs/>
          <w:iCs/>
          <w:color w:val="000000"/>
        </w:rPr>
        <w:t>) w przypadku nieterminowej zapłaty czynszu dzierżawnego, stosownie do art. 7 ust.1 ustawy naliczone zostaną odsetki ustawowe za opóźnienie w transakcjach handlowych oraz rekompensata za koszty odzyskiwania</w:t>
      </w:r>
      <w:r w:rsidR="00212121" w:rsidRPr="00B560EF">
        <w:rPr>
          <w:rFonts w:ascii="Arial" w:hAnsi="Arial" w:cs="Arial"/>
          <w:bCs/>
          <w:iCs/>
          <w:color w:val="000000"/>
        </w:rPr>
        <w:t xml:space="preserve"> </w:t>
      </w:r>
      <w:r w:rsidRPr="00B560EF">
        <w:rPr>
          <w:rFonts w:ascii="Arial" w:hAnsi="Arial" w:cs="Arial"/>
          <w:bCs/>
          <w:iCs/>
          <w:color w:val="000000"/>
        </w:rPr>
        <w:t>należności, określona w art. 10 tej ustawy.</w:t>
      </w:r>
    </w:p>
    <w:p w14:paraId="72A36D40" w14:textId="74EBB820" w:rsidR="00486359" w:rsidRPr="00B560EF" w:rsidRDefault="00486359" w:rsidP="00B560EF">
      <w:pPr>
        <w:spacing w:line="360" w:lineRule="auto"/>
        <w:rPr>
          <w:rFonts w:ascii="Arial" w:eastAsia="Calibri" w:hAnsi="Arial" w:cs="Arial"/>
          <w:bCs/>
          <w:iCs/>
        </w:rPr>
      </w:pPr>
      <w:r w:rsidRPr="00B560EF">
        <w:rPr>
          <w:rFonts w:ascii="Arial" w:hAnsi="Arial" w:cs="Arial"/>
          <w:bCs/>
          <w:iCs/>
        </w:rPr>
        <w:lastRenderedPageBreak/>
        <w:t xml:space="preserve">4. Wysokość czynszu w latach następnych może ulegać zmianie. Czynsz dzierżawny będzie </w:t>
      </w:r>
      <w:r w:rsidRPr="00B560EF">
        <w:rPr>
          <w:rFonts w:ascii="Arial" w:eastAsia="Calibri" w:hAnsi="Arial" w:cs="Arial"/>
          <w:bCs/>
          <w:iCs/>
        </w:rPr>
        <w:t xml:space="preserve">aktualizowany w IV kwartale każdego roku kalendarzowego z mocą obowiązywania od 1 stycznia następnego roku – według wskaźnika cen towarów i usług konsumpcyjnych za trzy kwartały </w:t>
      </w:r>
      <w:r w:rsidRPr="00B560EF">
        <w:rPr>
          <w:rFonts w:ascii="Arial" w:hAnsi="Arial" w:cs="Arial"/>
          <w:bCs/>
          <w:iCs/>
        </w:rPr>
        <w:t>w</w:t>
      </w:r>
      <w:r w:rsidRPr="00B560EF">
        <w:rPr>
          <w:rFonts w:ascii="Arial" w:eastAsia="Calibri" w:hAnsi="Arial" w:cs="Arial"/>
          <w:bCs/>
          <w:iCs/>
        </w:rPr>
        <w:t xml:space="preserve"> stosunku do analogicznego okresu roku poprzedniego, ogłoszonego przez Prezesa GUS na dzień 30 września danego roku.</w:t>
      </w:r>
    </w:p>
    <w:p w14:paraId="02A315B5" w14:textId="75727C3B" w:rsidR="002E52A9" w:rsidRPr="00B560EF" w:rsidRDefault="002E52A9" w:rsidP="00B560EF">
      <w:pPr>
        <w:tabs>
          <w:tab w:val="left" w:pos="284"/>
        </w:tabs>
        <w:spacing w:line="360" w:lineRule="auto"/>
        <w:rPr>
          <w:rFonts w:ascii="Arial" w:hAnsi="Arial" w:cs="Arial"/>
          <w:bCs/>
          <w:iCs/>
        </w:rPr>
      </w:pPr>
      <w:r w:rsidRPr="00B560EF">
        <w:rPr>
          <w:rFonts w:ascii="Arial" w:hAnsi="Arial" w:cs="Arial"/>
          <w:bCs/>
          <w:iCs/>
        </w:rPr>
        <w:t>O podwyższeniu czynszu dzierżawnego Dzierżawca będzie informowany w formie jednostronnego, pisemnego oświadczenia Wydzierżawiającego. Podwyższenie czynszu dzierżawnego, w tym spowodowan</w:t>
      </w:r>
      <w:r w:rsidR="007C40C9" w:rsidRPr="00B560EF">
        <w:rPr>
          <w:rFonts w:ascii="Arial" w:hAnsi="Arial" w:cs="Arial"/>
          <w:bCs/>
          <w:iCs/>
        </w:rPr>
        <w:t>ą</w:t>
      </w:r>
      <w:r w:rsidRPr="00B560EF">
        <w:rPr>
          <w:rFonts w:ascii="Arial" w:hAnsi="Arial" w:cs="Arial"/>
          <w:bCs/>
          <w:iCs/>
        </w:rPr>
        <w:t xml:space="preserve"> zmianą stawki podatku </w:t>
      </w:r>
      <w:r w:rsidRPr="00B560EF">
        <w:rPr>
          <w:rFonts w:ascii="Arial" w:hAnsi="Arial" w:cs="Arial"/>
          <w:bCs/>
          <w:iCs/>
        </w:rPr>
        <w:br/>
        <w:t>VAT, nie stanowi zmiany umowy.</w:t>
      </w:r>
    </w:p>
    <w:p w14:paraId="0E9140E0" w14:textId="77777777" w:rsidR="00B560EF" w:rsidRDefault="00B560EF" w:rsidP="00B560EF">
      <w:pPr>
        <w:spacing w:line="360" w:lineRule="auto"/>
        <w:rPr>
          <w:rFonts w:ascii="Arial" w:hAnsi="Arial" w:cs="Arial"/>
          <w:bCs/>
          <w:iCs/>
        </w:rPr>
      </w:pPr>
    </w:p>
    <w:p w14:paraId="45847222" w14:textId="2DB4DD0F" w:rsidR="00E64297" w:rsidRPr="00B560EF" w:rsidRDefault="00E64297" w:rsidP="00B560EF">
      <w:pPr>
        <w:spacing w:line="360" w:lineRule="auto"/>
        <w:rPr>
          <w:rFonts w:ascii="Arial" w:hAnsi="Arial" w:cs="Arial"/>
          <w:bCs/>
          <w:iCs/>
        </w:rPr>
      </w:pPr>
      <w:r w:rsidRPr="00B560EF">
        <w:rPr>
          <w:rFonts w:ascii="Arial" w:hAnsi="Arial" w:cs="Arial"/>
          <w:bCs/>
          <w:iCs/>
        </w:rPr>
        <w:t xml:space="preserve">§ </w:t>
      </w:r>
      <w:r w:rsidR="002B27E7" w:rsidRPr="00B560EF">
        <w:rPr>
          <w:rFonts w:ascii="Arial" w:hAnsi="Arial" w:cs="Arial"/>
          <w:bCs/>
          <w:iCs/>
        </w:rPr>
        <w:t>7</w:t>
      </w:r>
      <w:r w:rsidRPr="00B560EF">
        <w:rPr>
          <w:rFonts w:ascii="Arial" w:hAnsi="Arial" w:cs="Arial"/>
          <w:bCs/>
          <w:iCs/>
        </w:rPr>
        <w:t>.</w:t>
      </w:r>
    </w:p>
    <w:p w14:paraId="051B50BC" w14:textId="2D68D889" w:rsidR="00C350A3" w:rsidRPr="00B560EF" w:rsidRDefault="00C350A3" w:rsidP="00B560EF">
      <w:pPr>
        <w:spacing w:line="360" w:lineRule="auto"/>
        <w:rPr>
          <w:rFonts w:ascii="Arial" w:hAnsi="Arial" w:cs="Arial"/>
          <w:bCs/>
          <w:iCs/>
          <w:color w:val="000000"/>
        </w:rPr>
      </w:pPr>
      <w:r w:rsidRPr="00B560EF">
        <w:rPr>
          <w:rFonts w:ascii="Arial" w:hAnsi="Arial" w:cs="Arial"/>
          <w:bCs/>
          <w:iCs/>
        </w:rPr>
        <w:t xml:space="preserve">1. </w:t>
      </w:r>
      <w:r w:rsidRPr="00B560EF">
        <w:rPr>
          <w:rFonts w:ascii="Arial" w:hAnsi="Arial" w:cs="Arial"/>
          <w:bCs/>
          <w:iCs/>
          <w:color w:val="000000"/>
        </w:rPr>
        <w:t>Podmiot, z którym zawierana jest umowa dzierżawy, wn</w:t>
      </w:r>
      <w:r w:rsidR="00457A0C" w:rsidRPr="00B560EF">
        <w:rPr>
          <w:rFonts w:ascii="Arial" w:hAnsi="Arial" w:cs="Arial"/>
          <w:bCs/>
          <w:iCs/>
          <w:color w:val="000000"/>
        </w:rPr>
        <w:t xml:space="preserve">iósł </w:t>
      </w:r>
      <w:r w:rsidRPr="00B560EF">
        <w:rPr>
          <w:rFonts w:ascii="Arial" w:hAnsi="Arial" w:cs="Arial"/>
          <w:bCs/>
          <w:iCs/>
          <w:color w:val="000000"/>
        </w:rPr>
        <w:t xml:space="preserve">kaucję zabezpieczającą należyte wykonanie przedmiotu umowy w wysokości </w:t>
      </w:r>
      <w:r w:rsidR="009447C7" w:rsidRPr="00B560EF">
        <w:rPr>
          <w:rFonts w:ascii="Arial" w:hAnsi="Arial" w:cs="Arial"/>
          <w:bCs/>
          <w:iCs/>
          <w:color w:val="000000"/>
        </w:rPr>
        <w:t>1</w:t>
      </w:r>
      <w:r w:rsidRPr="00B560EF">
        <w:rPr>
          <w:rFonts w:ascii="Arial" w:hAnsi="Arial" w:cs="Arial"/>
          <w:bCs/>
          <w:iCs/>
        </w:rPr>
        <w:t xml:space="preserve">.000,00 zł, tj. </w:t>
      </w:r>
      <w:r w:rsidRPr="00B560EF">
        <w:rPr>
          <w:rFonts w:ascii="Arial" w:hAnsi="Arial" w:cs="Arial"/>
          <w:bCs/>
          <w:iCs/>
          <w:color w:val="000000"/>
        </w:rPr>
        <w:t>1</w:t>
      </w:r>
      <w:r w:rsidR="00F2379F" w:rsidRPr="00B560EF">
        <w:rPr>
          <w:rFonts w:ascii="Arial" w:hAnsi="Arial" w:cs="Arial"/>
          <w:bCs/>
          <w:iCs/>
          <w:color w:val="000000"/>
        </w:rPr>
        <w:t>.</w:t>
      </w:r>
      <w:r w:rsidRPr="00B560EF">
        <w:rPr>
          <w:rFonts w:ascii="Arial" w:hAnsi="Arial" w:cs="Arial"/>
          <w:bCs/>
          <w:iCs/>
          <w:color w:val="000000"/>
        </w:rPr>
        <w:t>000 złotych, za każde pełne 1000 m</w:t>
      </w:r>
      <w:r w:rsidRPr="00B560EF">
        <w:rPr>
          <w:rFonts w:ascii="Arial" w:hAnsi="Arial" w:cs="Arial"/>
          <w:bCs/>
          <w:iCs/>
          <w:color w:val="000000"/>
          <w:vertAlign w:val="superscript"/>
        </w:rPr>
        <w:t>2</w:t>
      </w:r>
      <w:r w:rsidRPr="00B560EF">
        <w:rPr>
          <w:rFonts w:ascii="Arial" w:hAnsi="Arial" w:cs="Arial"/>
          <w:bCs/>
          <w:iCs/>
          <w:color w:val="000000"/>
        </w:rPr>
        <w:t xml:space="preserve"> dzierżawionej powierzchni </w:t>
      </w:r>
      <w:r w:rsidR="00A93F00" w:rsidRPr="00B560EF">
        <w:rPr>
          <w:rFonts w:ascii="Arial" w:hAnsi="Arial" w:cs="Arial"/>
          <w:bCs/>
          <w:iCs/>
          <w:color w:val="000000"/>
        </w:rPr>
        <w:t>nieruchomości</w:t>
      </w:r>
      <w:r w:rsidR="009E35FE" w:rsidRPr="00B560EF">
        <w:rPr>
          <w:rFonts w:ascii="Arial" w:hAnsi="Arial" w:cs="Arial"/>
          <w:bCs/>
          <w:iCs/>
          <w:color w:val="000000"/>
        </w:rPr>
        <w:t>.</w:t>
      </w:r>
      <w:r w:rsidR="00A93F00" w:rsidRPr="00B560EF">
        <w:rPr>
          <w:rFonts w:ascii="Arial" w:hAnsi="Arial" w:cs="Arial"/>
          <w:bCs/>
          <w:iCs/>
          <w:color w:val="000000"/>
        </w:rPr>
        <w:t xml:space="preserve"> </w:t>
      </w:r>
      <w:r w:rsidR="009E35FE" w:rsidRPr="00B560EF">
        <w:rPr>
          <w:rFonts w:ascii="Arial" w:hAnsi="Arial" w:cs="Arial"/>
          <w:bCs/>
          <w:iCs/>
          <w:color w:val="000000"/>
        </w:rPr>
        <w:t>D</w:t>
      </w:r>
      <w:r w:rsidRPr="00B560EF">
        <w:rPr>
          <w:rFonts w:ascii="Arial" w:hAnsi="Arial" w:cs="Arial"/>
          <w:bCs/>
          <w:iCs/>
          <w:color w:val="000000"/>
        </w:rPr>
        <w:t xml:space="preserve">owód wpłaty kaucji </w:t>
      </w:r>
      <w:r w:rsidR="009E35FE" w:rsidRPr="00B560EF">
        <w:rPr>
          <w:rFonts w:ascii="Arial" w:hAnsi="Arial" w:cs="Arial"/>
          <w:bCs/>
          <w:iCs/>
          <w:color w:val="000000"/>
        </w:rPr>
        <w:t xml:space="preserve">okazany został </w:t>
      </w:r>
      <w:r w:rsidRPr="00B560EF">
        <w:rPr>
          <w:rFonts w:ascii="Arial" w:hAnsi="Arial" w:cs="Arial"/>
          <w:bCs/>
          <w:iCs/>
          <w:color w:val="000000"/>
        </w:rPr>
        <w:t xml:space="preserve">przed podpisaniem umowy dzierżawy. </w:t>
      </w:r>
    </w:p>
    <w:p w14:paraId="03F4E044" w14:textId="4BABABC4" w:rsidR="00C350A3" w:rsidRPr="00B560EF" w:rsidRDefault="00C350A3" w:rsidP="00B560EF">
      <w:pPr>
        <w:spacing w:line="360" w:lineRule="auto"/>
        <w:rPr>
          <w:rFonts w:ascii="Arial" w:hAnsi="Arial" w:cs="Arial"/>
          <w:bCs/>
          <w:iCs/>
          <w:color w:val="000000"/>
        </w:rPr>
      </w:pPr>
      <w:r w:rsidRPr="00B560EF">
        <w:rPr>
          <w:rFonts w:ascii="Arial" w:hAnsi="Arial" w:cs="Arial"/>
          <w:bCs/>
          <w:iCs/>
          <w:color w:val="000000"/>
        </w:rPr>
        <w:t xml:space="preserve">2. Kaucja wraz z odsetkami wynikającymi z umowy rachunku bankowego, na którym zostanie ona zdeponowana, pomniejszona o koszty prowadzenia rachunku zostanie zwrócona Dzierżawcy po dostarczeniu przez niego decyzji pozwolenia na użytkowanie obiektu/obiektów budowlanych lub potwierdzenia przyjęcia zgłoszenia obiektu/obiektów do użytkowania w organie nadzoru budowlanego, na podstawie pisemnego wniosku, w terminie 14 dni od daty wpływu wniosku do Urzędu Miasta Piotrkowa Trybunalskiego. </w:t>
      </w:r>
    </w:p>
    <w:p w14:paraId="644C4B5F" w14:textId="2A2A81E7" w:rsidR="00C350A3" w:rsidRPr="00B560EF" w:rsidRDefault="00C350A3" w:rsidP="00B560EF">
      <w:pPr>
        <w:widowControl w:val="0"/>
        <w:tabs>
          <w:tab w:val="left" w:pos="720"/>
        </w:tabs>
        <w:suppressAutoHyphens/>
        <w:overflowPunct w:val="0"/>
        <w:autoSpaceDE w:val="0"/>
        <w:autoSpaceDN w:val="0"/>
        <w:adjustRightInd w:val="0"/>
        <w:spacing w:line="360" w:lineRule="auto"/>
        <w:rPr>
          <w:rFonts w:ascii="Arial" w:hAnsi="Arial" w:cs="Arial"/>
          <w:bCs/>
          <w:iCs/>
          <w:spacing w:val="-3"/>
        </w:rPr>
      </w:pPr>
      <w:r w:rsidRPr="00B560EF">
        <w:rPr>
          <w:rFonts w:ascii="Arial" w:hAnsi="Arial" w:cs="Arial"/>
          <w:bCs/>
          <w:iCs/>
          <w:spacing w:val="-3"/>
        </w:rPr>
        <w:t xml:space="preserve">3. Kaucja nie podlega zwrotowi w razie niespełnienia warunków, o których mowa § 5 i </w:t>
      </w:r>
      <w:r w:rsidR="006C09F4" w:rsidRPr="00B560EF">
        <w:rPr>
          <w:rFonts w:ascii="Arial" w:hAnsi="Arial" w:cs="Arial"/>
          <w:bCs/>
          <w:iCs/>
          <w:spacing w:val="-3"/>
        </w:rPr>
        <w:t xml:space="preserve">§ </w:t>
      </w:r>
      <w:r w:rsidRPr="00B560EF">
        <w:rPr>
          <w:rFonts w:ascii="Arial" w:hAnsi="Arial" w:cs="Arial"/>
          <w:bCs/>
          <w:iCs/>
          <w:spacing w:val="-3"/>
        </w:rPr>
        <w:t>6 regulaminu Piotrkowskiej Strefy Aktywności Gospodarczej, wprowadzonego Zarządzeniem Nr 389 Prezydenta Miasta Piotrkowa Trybunalskiego z dnia 10 października 2019 r.</w:t>
      </w:r>
      <w:r w:rsidR="00FC0658" w:rsidRPr="00B560EF">
        <w:rPr>
          <w:rFonts w:ascii="Arial" w:hAnsi="Arial" w:cs="Arial"/>
          <w:bCs/>
          <w:iCs/>
          <w:spacing w:val="-3"/>
        </w:rPr>
        <w:t xml:space="preserve"> z późniejszymi zmianami.</w:t>
      </w:r>
    </w:p>
    <w:p w14:paraId="5DF45DF7" w14:textId="1679D8FC" w:rsidR="00C350A3" w:rsidRPr="00B560EF" w:rsidRDefault="00C350A3" w:rsidP="00B560EF">
      <w:pPr>
        <w:widowControl w:val="0"/>
        <w:tabs>
          <w:tab w:val="left" w:pos="720"/>
        </w:tabs>
        <w:suppressAutoHyphens/>
        <w:overflowPunct w:val="0"/>
        <w:autoSpaceDE w:val="0"/>
        <w:autoSpaceDN w:val="0"/>
        <w:adjustRightInd w:val="0"/>
        <w:spacing w:line="360" w:lineRule="auto"/>
        <w:rPr>
          <w:rFonts w:ascii="Arial" w:hAnsi="Arial" w:cs="Arial"/>
          <w:bCs/>
          <w:iCs/>
          <w:spacing w:val="-3"/>
        </w:rPr>
      </w:pPr>
      <w:r w:rsidRPr="00B560EF">
        <w:rPr>
          <w:rFonts w:ascii="Arial" w:hAnsi="Arial" w:cs="Arial"/>
          <w:bCs/>
          <w:iCs/>
          <w:spacing w:val="-3"/>
        </w:rPr>
        <w:t>4. Kaucja nie podlega zwrotowi w przypadku rozwiązania umowy za porozumieniem stron, na wniosek Dzierżawcy bądź też w przypadku jej rozwiązania z przyczyn leżących po stronie Dzierżawcy.</w:t>
      </w:r>
    </w:p>
    <w:p w14:paraId="02C5C080" w14:textId="77777777" w:rsidR="00157B08" w:rsidRPr="00B560EF" w:rsidRDefault="00157B08" w:rsidP="00B560EF">
      <w:pPr>
        <w:spacing w:line="360" w:lineRule="auto"/>
        <w:rPr>
          <w:rFonts w:ascii="Arial" w:hAnsi="Arial" w:cs="Arial"/>
          <w:bCs/>
          <w:iCs/>
        </w:rPr>
      </w:pPr>
    </w:p>
    <w:p w14:paraId="777693F6" w14:textId="77777777" w:rsidR="00100756" w:rsidRPr="00B560EF" w:rsidRDefault="00100756" w:rsidP="00B560EF">
      <w:pPr>
        <w:spacing w:line="360" w:lineRule="auto"/>
        <w:rPr>
          <w:rFonts w:ascii="Arial" w:hAnsi="Arial" w:cs="Arial"/>
          <w:bCs/>
          <w:iCs/>
        </w:rPr>
      </w:pPr>
      <w:r w:rsidRPr="00B560EF">
        <w:rPr>
          <w:rFonts w:ascii="Arial" w:hAnsi="Arial" w:cs="Arial"/>
          <w:bCs/>
          <w:iCs/>
        </w:rPr>
        <w:t xml:space="preserve">§ </w:t>
      </w:r>
      <w:r w:rsidR="002B27E7" w:rsidRPr="00B560EF">
        <w:rPr>
          <w:rFonts w:ascii="Arial" w:hAnsi="Arial" w:cs="Arial"/>
          <w:bCs/>
          <w:iCs/>
        </w:rPr>
        <w:t>8</w:t>
      </w:r>
      <w:r w:rsidRPr="00B560EF">
        <w:rPr>
          <w:rFonts w:ascii="Arial" w:hAnsi="Arial" w:cs="Arial"/>
          <w:bCs/>
          <w:iCs/>
        </w:rPr>
        <w:t>.</w:t>
      </w:r>
    </w:p>
    <w:p w14:paraId="1B173DAE" w14:textId="23604F41" w:rsidR="00566FF3" w:rsidRPr="00B560EF" w:rsidRDefault="00B560EF" w:rsidP="00B560EF">
      <w:pPr>
        <w:pStyle w:val="Akapitzlist"/>
        <w:tabs>
          <w:tab w:val="left" w:pos="0"/>
        </w:tabs>
        <w:spacing w:line="360" w:lineRule="auto"/>
        <w:ind w:left="0"/>
        <w:rPr>
          <w:rFonts w:ascii="Arial" w:hAnsi="Arial" w:cs="Arial"/>
          <w:bCs/>
          <w:iCs/>
        </w:rPr>
      </w:pPr>
      <w:r>
        <w:rPr>
          <w:rFonts w:ascii="Arial" w:hAnsi="Arial" w:cs="Arial"/>
          <w:bCs/>
          <w:iCs/>
        </w:rPr>
        <w:t>1.</w:t>
      </w:r>
      <w:r w:rsidR="00566FF3" w:rsidRPr="00B560EF">
        <w:rPr>
          <w:rFonts w:ascii="Arial" w:hAnsi="Arial" w:cs="Arial"/>
          <w:bCs/>
          <w:iCs/>
        </w:rPr>
        <w:t>W przypadku niemożności uzyskania przez Dzierżawcę decyzji o warunkach zabudowy, warunków technicznych od gestorów sieci lub pozwolenia na budowę, nastąpi rozwiązanie umowy, a kaucja wraz z odsetkami wynikającymi z umowy rachunku bankowego, na którym zostanie ona zdeponowana pomniejszona o koszty prowadzenia rachunku, zostanie zwrócona Dzierżawcy.</w:t>
      </w:r>
    </w:p>
    <w:p w14:paraId="65A6099C" w14:textId="600F6F3D" w:rsidR="00566FF3" w:rsidRPr="00B560EF" w:rsidRDefault="00B560EF" w:rsidP="00B560EF">
      <w:pPr>
        <w:pStyle w:val="Akapitzlist"/>
        <w:tabs>
          <w:tab w:val="left" w:pos="0"/>
        </w:tabs>
        <w:spacing w:line="360" w:lineRule="auto"/>
        <w:ind w:left="0"/>
        <w:rPr>
          <w:rFonts w:ascii="Arial" w:hAnsi="Arial" w:cs="Arial"/>
          <w:bCs/>
          <w:iCs/>
        </w:rPr>
      </w:pPr>
      <w:r>
        <w:rPr>
          <w:rFonts w:ascii="Arial" w:hAnsi="Arial" w:cs="Arial"/>
          <w:bCs/>
          <w:iCs/>
        </w:rPr>
        <w:lastRenderedPageBreak/>
        <w:t>2.</w:t>
      </w:r>
      <w:r w:rsidR="00566FF3" w:rsidRPr="00B560EF">
        <w:rPr>
          <w:rFonts w:ascii="Arial" w:hAnsi="Arial" w:cs="Arial"/>
          <w:bCs/>
          <w:iCs/>
        </w:rPr>
        <w:t>Dzierżawcy nie należy się zwrot innych poniesionych nakładów, poza wspomnianą kaucją.</w:t>
      </w:r>
    </w:p>
    <w:p w14:paraId="6D2FE73C" w14:textId="77777777" w:rsidR="00B560EF" w:rsidRDefault="00B560EF" w:rsidP="00B560EF">
      <w:pPr>
        <w:spacing w:line="360" w:lineRule="auto"/>
        <w:rPr>
          <w:rFonts w:ascii="Arial" w:hAnsi="Arial" w:cs="Arial"/>
          <w:bCs/>
          <w:iCs/>
        </w:rPr>
      </w:pPr>
    </w:p>
    <w:p w14:paraId="2DCB97DD" w14:textId="0A1BF26D" w:rsidR="002B27E7" w:rsidRPr="00B560EF" w:rsidRDefault="002B27E7" w:rsidP="00B560EF">
      <w:pPr>
        <w:spacing w:line="360" w:lineRule="auto"/>
        <w:rPr>
          <w:rFonts w:ascii="Arial" w:hAnsi="Arial" w:cs="Arial"/>
          <w:bCs/>
          <w:iCs/>
        </w:rPr>
      </w:pPr>
      <w:r w:rsidRPr="00B560EF">
        <w:rPr>
          <w:rFonts w:ascii="Arial" w:hAnsi="Arial" w:cs="Arial"/>
          <w:bCs/>
          <w:iCs/>
        </w:rPr>
        <w:t>§ 9.</w:t>
      </w:r>
    </w:p>
    <w:p w14:paraId="768DCC3A" w14:textId="59CEE7A7" w:rsidR="00566FF3" w:rsidRPr="00B560EF" w:rsidRDefault="00B560EF" w:rsidP="00B560EF">
      <w:pPr>
        <w:spacing w:line="360" w:lineRule="auto"/>
        <w:rPr>
          <w:rFonts w:ascii="Arial" w:hAnsi="Arial" w:cs="Arial"/>
          <w:bCs/>
          <w:iCs/>
        </w:rPr>
      </w:pPr>
      <w:r>
        <w:rPr>
          <w:rFonts w:ascii="Arial" w:hAnsi="Arial" w:cs="Arial"/>
          <w:bCs/>
          <w:iCs/>
        </w:rPr>
        <w:t>1.</w:t>
      </w:r>
      <w:r w:rsidR="00566FF3" w:rsidRPr="00B560EF">
        <w:rPr>
          <w:rFonts w:ascii="Arial" w:hAnsi="Arial" w:cs="Arial"/>
          <w:bCs/>
          <w:iCs/>
        </w:rPr>
        <w:t>Bez zgody Wydzierżawiającego, Dzierżawca nie może oddać przedmiotu dzierżawy osobie trzeciej do bezpłatnego używania ani go poddzierżawiać. Zastrzeżenie powyższe dotyczy także zawierania innych umów, przedmiotem których byłaby wydzierżawiona nieruchomość.</w:t>
      </w:r>
    </w:p>
    <w:p w14:paraId="38E0D032" w14:textId="23609B43" w:rsidR="005328E4" w:rsidRPr="00B560EF" w:rsidRDefault="00B560EF" w:rsidP="00B560EF">
      <w:pPr>
        <w:tabs>
          <w:tab w:val="left" w:pos="284"/>
        </w:tabs>
        <w:suppressAutoHyphens/>
        <w:spacing w:line="360" w:lineRule="auto"/>
        <w:contextualSpacing/>
        <w:rPr>
          <w:rFonts w:ascii="Arial" w:hAnsi="Arial" w:cs="Arial"/>
          <w:bCs/>
          <w:iCs/>
          <w:spacing w:val="-3"/>
        </w:rPr>
      </w:pPr>
      <w:r>
        <w:rPr>
          <w:rFonts w:ascii="Arial" w:hAnsi="Arial" w:cs="Arial"/>
          <w:bCs/>
          <w:iCs/>
          <w:spacing w:val="-3"/>
        </w:rPr>
        <w:t>2.</w:t>
      </w:r>
      <w:r w:rsidR="00566FF3" w:rsidRPr="00B560EF">
        <w:rPr>
          <w:rFonts w:ascii="Arial" w:hAnsi="Arial" w:cs="Arial"/>
          <w:bCs/>
          <w:iCs/>
          <w:spacing w:val="-3"/>
        </w:rPr>
        <w:t xml:space="preserve">Bez zgody Wydzierżawiającego Dzierżawca nie ma prawa przelewać ani w części ani w całości swych uprawnień wynikających z niniejszej umowy na rzecz osób trzecich tak fizycznych, jak i prawnych. </w:t>
      </w:r>
    </w:p>
    <w:p w14:paraId="239FE336" w14:textId="1537CC63" w:rsidR="00566FF3" w:rsidRPr="00B560EF" w:rsidRDefault="00B560EF" w:rsidP="00B560EF">
      <w:pPr>
        <w:spacing w:line="360" w:lineRule="auto"/>
        <w:rPr>
          <w:rFonts w:ascii="Arial" w:hAnsi="Arial" w:cs="Arial"/>
          <w:bCs/>
          <w:iCs/>
        </w:rPr>
      </w:pPr>
      <w:r>
        <w:rPr>
          <w:rFonts w:ascii="Arial" w:hAnsi="Arial" w:cs="Arial"/>
          <w:bCs/>
          <w:iCs/>
        </w:rPr>
        <w:t>3.</w:t>
      </w:r>
      <w:r w:rsidR="00566FF3" w:rsidRPr="00B560EF">
        <w:rPr>
          <w:rFonts w:ascii="Arial" w:hAnsi="Arial" w:cs="Arial"/>
          <w:bCs/>
          <w:iCs/>
        </w:rPr>
        <w:t>Jakakolwiek umowa określona w ust. 1 niniejszego paragrafu zawierana z osobami trzecimi w odniesieniu do której Wydzierżawiający wyraził zgodę, o której mowa w ust. 1, nie może być zawarta na okres dłuższy niż okres, na który zawarto umowę dzierżawy.</w:t>
      </w:r>
    </w:p>
    <w:p w14:paraId="47DC4850" w14:textId="33019B65" w:rsidR="00566FF3" w:rsidRPr="00B560EF" w:rsidRDefault="00B560EF" w:rsidP="00B560EF">
      <w:pPr>
        <w:spacing w:line="360" w:lineRule="auto"/>
        <w:contextualSpacing/>
        <w:rPr>
          <w:rFonts w:ascii="Arial" w:hAnsi="Arial" w:cs="Arial"/>
          <w:bCs/>
          <w:iCs/>
        </w:rPr>
      </w:pPr>
      <w:r>
        <w:rPr>
          <w:rFonts w:ascii="Arial" w:hAnsi="Arial" w:cs="Arial"/>
          <w:bCs/>
          <w:iCs/>
        </w:rPr>
        <w:t>4.</w:t>
      </w:r>
      <w:r w:rsidR="00566FF3" w:rsidRPr="00B560EF">
        <w:rPr>
          <w:rFonts w:ascii="Arial" w:hAnsi="Arial" w:cs="Arial"/>
          <w:bCs/>
          <w:iCs/>
        </w:rPr>
        <w:t>W przypadku uzyskania zgody Wydzierżawiającego na zawarcie umów określonych w niniejszym paragrafie, czynsz za dzierżawę podlega dodatkowemu podwyższeniu o 30% w stosunku do czynszu wynikającego z umowy.</w:t>
      </w:r>
    </w:p>
    <w:p w14:paraId="68CEF9A8" w14:textId="7C937001" w:rsidR="00566FF3" w:rsidRPr="00B560EF" w:rsidRDefault="00B560EF" w:rsidP="00B560EF">
      <w:pPr>
        <w:spacing w:line="360" w:lineRule="auto"/>
        <w:rPr>
          <w:rFonts w:ascii="Arial" w:hAnsi="Arial" w:cs="Arial"/>
          <w:bCs/>
          <w:iCs/>
        </w:rPr>
      </w:pPr>
      <w:r>
        <w:rPr>
          <w:rFonts w:ascii="Arial" w:hAnsi="Arial" w:cs="Arial"/>
          <w:bCs/>
          <w:iCs/>
        </w:rPr>
        <w:t>5.</w:t>
      </w:r>
      <w:r w:rsidR="00566FF3" w:rsidRPr="00B560EF">
        <w:rPr>
          <w:rFonts w:ascii="Arial" w:hAnsi="Arial" w:cs="Arial"/>
          <w:bCs/>
          <w:iCs/>
        </w:rPr>
        <w:t>Podwyższenie czynszu, o którym mowa w ust. 4, nie stanowi zmiany umowy i nie wymaga formy pisemnej aneksu do umowy. O podwyższeniu czynszu Dzierżawca zostanie poinformowany w formie jednostronnego pisemnego oświadczenia Wydzierżawiającego.</w:t>
      </w:r>
    </w:p>
    <w:p w14:paraId="674C7EA4" w14:textId="00E8C330" w:rsidR="003C2B7F" w:rsidRPr="00B560EF" w:rsidRDefault="00B560EF" w:rsidP="00B560EF">
      <w:pPr>
        <w:spacing w:after="120" w:line="360" w:lineRule="auto"/>
        <w:rPr>
          <w:rFonts w:ascii="Arial" w:hAnsi="Arial" w:cs="Arial"/>
          <w:bCs/>
          <w:iCs/>
        </w:rPr>
      </w:pPr>
      <w:r>
        <w:rPr>
          <w:rFonts w:ascii="Arial" w:hAnsi="Arial" w:cs="Arial"/>
          <w:bCs/>
          <w:iCs/>
        </w:rPr>
        <w:t>6.</w:t>
      </w:r>
      <w:r w:rsidR="003C2B7F" w:rsidRPr="00B560EF">
        <w:rPr>
          <w:rFonts w:ascii="Arial" w:hAnsi="Arial" w:cs="Arial"/>
          <w:bCs/>
          <w:iCs/>
        </w:rPr>
        <w:t>W przypadku oddania przedmiotu dzierżawy osobie trzeciej do bezpłatnego używania lub jego poddzierżawienia bez zgody Wydzierżawiającego, Dzierżawca traci prawo do stawki dzierżawy wynikającej z umowy dzierżawy, a czynsz zostanie naliczony według stawek rynkowych określonych przez rzeczoznawcę majątkowego.</w:t>
      </w:r>
    </w:p>
    <w:p w14:paraId="7CA346E5" w14:textId="77777777" w:rsidR="00566FF3" w:rsidRPr="00B560EF" w:rsidRDefault="00566FF3" w:rsidP="00B560EF">
      <w:pPr>
        <w:spacing w:line="360" w:lineRule="auto"/>
        <w:rPr>
          <w:rFonts w:ascii="Arial" w:hAnsi="Arial" w:cs="Arial"/>
          <w:bCs/>
          <w:iCs/>
        </w:rPr>
      </w:pPr>
      <w:r w:rsidRPr="00B560EF">
        <w:rPr>
          <w:rFonts w:ascii="Arial" w:hAnsi="Arial" w:cs="Arial"/>
          <w:bCs/>
          <w:iCs/>
        </w:rPr>
        <w:t>§ 1</w:t>
      </w:r>
      <w:r w:rsidR="00B35A2B" w:rsidRPr="00B560EF">
        <w:rPr>
          <w:rFonts w:ascii="Arial" w:hAnsi="Arial" w:cs="Arial"/>
          <w:bCs/>
          <w:iCs/>
        </w:rPr>
        <w:t>0</w:t>
      </w:r>
      <w:r w:rsidRPr="00B560EF">
        <w:rPr>
          <w:rFonts w:ascii="Arial" w:hAnsi="Arial" w:cs="Arial"/>
          <w:bCs/>
          <w:iCs/>
        </w:rPr>
        <w:t>.</w:t>
      </w:r>
    </w:p>
    <w:p w14:paraId="1EE3BFEC" w14:textId="77777777" w:rsidR="007B2781" w:rsidRPr="00B560EF" w:rsidRDefault="007B2781" w:rsidP="00B560EF">
      <w:pPr>
        <w:spacing w:line="360" w:lineRule="auto"/>
        <w:rPr>
          <w:rFonts w:ascii="Arial" w:hAnsi="Arial" w:cs="Arial"/>
          <w:bCs/>
          <w:iCs/>
        </w:rPr>
      </w:pPr>
      <w:r w:rsidRPr="00B560EF">
        <w:rPr>
          <w:rFonts w:ascii="Arial" w:hAnsi="Arial" w:cs="Arial"/>
          <w:bCs/>
          <w:iCs/>
        </w:rPr>
        <w:t>Dzierżawca zobowiązuje się do:</w:t>
      </w:r>
    </w:p>
    <w:p w14:paraId="2246769C" w14:textId="0F31EAD0" w:rsidR="007B2781" w:rsidRPr="00B560EF" w:rsidRDefault="00B560EF" w:rsidP="00B560EF">
      <w:pPr>
        <w:spacing w:line="360" w:lineRule="auto"/>
        <w:contextualSpacing/>
        <w:rPr>
          <w:rFonts w:ascii="Arial" w:hAnsi="Arial" w:cs="Arial"/>
          <w:bCs/>
          <w:iCs/>
        </w:rPr>
      </w:pPr>
      <w:r>
        <w:rPr>
          <w:rFonts w:ascii="Arial" w:hAnsi="Arial" w:cs="Arial"/>
          <w:bCs/>
          <w:iCs/>
        </w:rPr>
        <w:t xml:space="preserve">1) </w:t>
      </w:r>
      <w:r w:rsidR="007B2781" w:rsidRPr="00B560EF">
        <w:rPr>
          <w:rFonts w:ascii="Arial" w:hAnsi="Arial" w:cs="Arial"/>
          <w:bCs/>
          <w:iCs/>
        </w:rPr>
        <w:t>zagospodarowania na własny koszt dzierżawionego terenu, zgodnie z obowiązującymi przepisami prawa budowlanego,</w:t>
      </w:r>
    </w:p>
    <w:p w14:paraId="04410928" w14:textId="20936B50" w:rsidR="00B35A2B" w:rsidRPr="00B560EF" w:rsidRDefault="00B560EF" w:rsidP="00B560EF">
      <w:pPr>
        <w:spacing w:line="360" w:lineRule="auto"/>
        <w:contextualSpacing/>
        <w:rPr>
          <w:rFonts w:ascii="Arial" w:hAnsi="Arial" w:cs="Arial"/>
          <w:bCs/>
          <w:iCs/>
        </w:rPr>
      </w:pPr>
      <w:r>
        <w:rPr>
          <w:rFonts w:ascii="Arial" w:hAnsi="Arial" w:cs="Arial"/>
          <w:bCs/>
          <w:iCs/>
        </w:rPr>
        <w:t xml:space="preserve">2) </w:t>
      </w:r>
      <w:r w:rsidR="007B2781" w:rsidRPr="00B560EF">
        <w:rPr>
          <w:rFonts w:ascii="Arial" w:hAnsi="Arial" w:cs="Arial"/>
          <w:bCs/>
          <w:iCs/>
        </w:rPr>
        <w:t>ponoszenia wszelkich opłat, podatków i świadczeń publicznych związanych z</w:t>
      </w:r>
      <w:r>
        <w:rPr>
          <w:rFonts w:ascii="Arial" w:hAnsi="Arial" w:cs="Arial"/>
          <w:bCs/>
          <w:iCs/>
        </w:rPr>
        <w:t xml:space="preserve"> </w:t>
      </w:r>
      <w:r w:rsidR="00B35A2B" w:rsidRPr="00B560EF">
        <w:rPr>
          <w:rFonts w:ascii="Arial" w:hAnsi="Arial" w:cs="Arial"/>
          <w:bCs/>
          <w:iCs/>
        </w:rPr>
        <w:t xml:space="preserve">posiadaniem przedmiotu dzierżawy. </w:t>
      </w:r>
    </w:p>
    <w:p w14:paraId="4E08E5C6" w14:textId="77777777" w:rsidR="00B35A2B" w:rsidRPr="00B560EF" w:rsidRDefault="00B35A2B" w:rsidP="00B560EF">
      <w:pPr>
        <w:spacing w:line="360" w:lineRule="auto"/>
        <w:rPr>
          <w:rFonts w:ascii="Arial" w:hAnsi="Arial" w:cs="Arial"/>
          <w:bCs/>
          <w:iCs/>
        </w:rPr>
      </w:pPr>
      <w:r w:rsidRPr="00B560EF">
        <w:rPr>
          <w:rFonts w:ascii="Arial" w:hAnsi="Arial" w:cs="Arial"/>
          <w:bCs/>
          <w:iCs/>
        </w:rPr>
        <w:t>Zwolnienia z podatku od nieruchomości mają zastosowanie na zasadach ogólnych, zgodnie z obowiązującymi uchwałami Rady Miasta Piotrkowa Trybunalskiego</w:t>
      </w:r>
    </w:p>
    <w:p w14:paraId="4663B725" w14:textId="56A8E757" w:rsidR="007B2781" w:rsidRPr="00B560EF" w:rsidRDefault="00B560EF" w:rsidP="00B560EF">
      <w:pPr>
        <w:spacing w:line="360" w:lineRule="auto"/>
        <w:rPr>
          <w:rFonts w:ascii="Arial" w:hAnsi="Arial" w:cs="Arial"/>
          <w:bCs/>
          <w:iCs/>
        </w:rPr>
      </w:pPr>
      <w:r>
        <w:rPr>
          <w:rFonts w:ascii="Arial" w:hAnsi="Arial" w:cs="Arial"/>
          <w:bCs/>
          <w:iCs/>
        </w:rPr>
        <w:t xml:space="preserve">3) </w:t>
      </w:r>
      <w:r w:rsidR="007B2781" w:rsidRPr="00B560EF">
        <w:rPr>
          <w:rFonts w:ascii="Arial" w:hAnsi="Arial" w:cs="Arial"/>
          <w:bCs/>
          <w:iCs/>
        </w:rPr>
        <w:t>uzyskania pisemnej zgody Wydzierżawiającego na zawarcie jakiejkolwiek umowy dotyczącej korzystania z</w:t>
      </w:r>
      <w:r>
        <w:rPr>
          <w:rFonts w:ascii="Arial" w:hAnsi="Arial" w:cs="Arial"/>
          <w:bCs/>
          <w:iCs/>
        </w:rPr>
        <w:t xml:space="preserve"> </w:t>
      </w:r>
      <w:r w:rsidR="007B2781" w:rsidRPr="00B560EF">
        <w:rPr>
          <w:rFonts w:ascii="Arial" w:hAnsi="Arial" w:cs="Arial"/>
          <w:bCs/>
          <w:iCs/>
        </w:rPr>
        <w:t>dzierżawionej nieruchomości przez osoby trzecie,</w:t>
      </w:r>
    </w:p>
    <w:p w14:paraId="7A75D497" w14:textId="7168A5AE" w:rsidR="007B2781" w:rsidRPr="00B560EF" w:rsidRDefault="00B560EF" w:rsidP="00B560EF">
      <w:pPr>
        <w:spacing w:line="360" w:lineRule="auto"/>
        <w:rPr>
          <w:rFonts w:ascii="Arial" w:hAnsi="Arial" w:cs="Arial"/>
          <w:bCs/>
          <w:iCs/>
        </w:rPr>
      </w:pPr>
      <w:r>
        <w:rPr>
          <w:rFonts w:ascii="Arial" w:hAnsi="Arial" w:cs="Arial"/>
          <w:bCs/>
          <w:iCs/>
        </w:rPr>
        <w:lastRenderedPageBreak/>
        <w:t xml:space="preserve">4) </w:t>
      </w:r>
      <w:r w:rsidR="007B2781" w:rsidRPr="00B560EF">
        <w:rPr>
          <w:rFonts w:ascii="Arial" w:hAnsi="Arial" w:cs="Arial"/>
          <w:bCs/>
          <w:iCs/>
        </w:rPr>
        <w:t>przestrzegania aktualnie obowiązujących przepisów, a w szczególności: prawa budowlanego, przepisów sanitarnych, porządkowych oraz przepisów dotyczących geodezyjnej ewidencji i uzgadniania dokumentacji projektowych sieci zbrojenia terenu,</w:t>
      </w:r>
    </w:p>
    <w:p w14:paraId="15699002" w14:textId="7CA21766" w:rsidR="007B2781" w:rsidRPr="00B560EF" w:rsidRDefault="00B560EF" w:rsidP="00B560EF">
      <w:pPr>
        <w:spacing w:line="360" w:lineRule="auto"/>
        <w:rPr>
          <w:rFonts w:ascii="Arial" w:hAnsi="Arial" w:cs="Arial"/>
          <w:bCs/>
          <w:iCs/>
        </w:rPr>
      </w:pPr>
      <w:r>
        <w:rPr>
          <w:rFonts w:ascii="Arial" w:hAnsi="Arial" w:cs="Arial"/>
          <w:bCs/>
          <w:iCs/>
        </w:rPr>
        <w:t xml:space="preserve">5) </w:t>
      </w:r>
      <w:r w:rsidR="007B2781" w:rsidRPr="00B560EF">
        <w:rPr>
          <w:rFonts w:ascii="Arial" w:hAnsi="Arial" w:cs="Arial"/>
          <w:bCs/>
          <w:iCs/>
        </w:rPr>
        <w:t>utrzymania porządku i czystości nieruchomości oraz ochrony środowiska – zgodnie z obowiązującymi przepisami prawa. Dzierżawca ponosi odpowiedzialność za ich nieprzestrzeganie,</w:t>
      </w:r>
    </w:p>
    <w:p w14:paraId="0DC6469D" w14:textId="28BFDA6F" w:rsidR="007B2781" w:rsidRPr="00B560EF" w:rsidRDefault="00B560EF" w:rsidP="00B560EF">
      <w:pPr>
        <w:spacing w:line="360" w:lineRule="auto"/>
        <w:rPr>
          <w:rFonts w:ascii="Arial" w:hAnsi="Arial" w:cs="Arial"/>
          <w:bCs/>
          <w:iCs/>
        </w:rPr>
      </w:pPr>
      <w:r>
        <w:rPr>
          <w:rFonts w:ascii="Arial" w:hAnsi="Arial" w:cs="Arial"/>
          <w:bCs/>
          <w:iCs/>
        </w:rPr>
        <w:t xml:space="preserve">6) </w:t>
      </w:r>
      <w:r w:rsidR="007B2781" w:rsidRPr="00B560EF">
        <w:rPr>
          <w:rFonts w:ascii="Arial" w:hAnsi="Arial" w:cs="Arial"/>
          <w:bCs/>
          <w:iCs/>
        </w:rPr>
        <w:t>ubezpieczenia wzniesionego obiektu budowlanego oraz prowadzenia dla niego książki obiektu budowlanego.</w:t>
      </w:r>
    </w:p>
    <w:p w14:paraId="0A8FBD1F" w14:textId="77777777" w:rsidR="00157B08" w:rsidRPr="00B560EF" w:rsidRDefault="00157B08" w:rsidP="00B560EF">
      <w:pPr>
        <w:spacing w:line="360" w:lineRule="auto"/>
        <w:rPr>
          <w:rFonts w:ascii="Arial" w:hAnsi="Arial" w:cs="Arial"/>
          <w:bCs/>
          <w:iCs/>
        </w:rPr>
      </w:pPr>
    </w:p>
    <w:p w14:paraId="4756F7B2" w14:textId="77777777" w:rsidR="00767920" w:rsidRPr="00B560EF" w:rsidRDefault="00767920" w:rsidP="00B560EF">
      <w:pPr>
        <w:spacing w:line="360" w:lineRule="auto"/>
        <w:rPr>
          <w:rFonts w:ascii="Arial" w:hAnsi="Arial" w:cs="Arial"/>
          <w:bCs/>
          <w:iCs/>
        </w:rPr>
      </w:pPr>
      <w:r w:rsidRPr="00B560EF">
        <w:rPr>
          <w:rFonts w:ascii="Arial" w:hAnsi="Arial" w:cs="Arial"/>
          <w:bCs/>
          <w:iCs/>
        </w:rPr>
        <w:t xml:space="preserve">§ </w:t>
      </w:r>
      <w:r w:rsidR="00FE454F" w:rsidRPr="00B560EF">
        <w:rPr>
          <w:rFonts w:ascii="Arial" w:hAnsi="Arial" w:cs="Arial"/>
          <w:bCs/>
          <w:iCs/>
        </w:rPr>
        <w:t>1</w:t>
      </w:r>
      <w:r w:rsidR="00B35A2B" w:rsidRPr="00B560EF">
        <w:rPr>
          <w:rFonts w:ascii="Arial" w:hAnsi="Arial" w:cs="Arial"/>
          <w:bCs/>
          <w:iCs/>
        </w:rPr>
        <w:t>1</w:t>
      </w:r>
      <w:r w:rsidRPr="00B560EF">
        <w:rPr>
          <w:rFonts w:ascii="Arial" w:hAnsi="Arial" w:cs="Arial"/>
          <w:bCs/>
          <w:iCs/>
        </w:rPr>
        <w:t>.</w:t>
      </w:r>
    </w:p>
    <w:p w14:paraId="6E6952A9" w14:textId="0130C13C" w:rsidR="00B55DAD" w:rsidRPr="00B560EF" w:rsidRDefault="00B55DAD" w:rsidP="00B560EF">
      <w:pPr>
        <w:pStyle w:val="Tekstpodstawowy"/>
        <w:spacing w:line="360" w:lineRule="auto"/>
        <w:jc w:val="left"/>
        <w:rPr>
          <w:rFonts w:ascii="Arial" w:hAnsi="Arial" w:cs="Arial"/>
          <w:bCs/>
          <w:iCs/>
        </w:rPr>
      </w:pPr>
      <w:r w:rsidRPr="00B560EF">
        <w:rPr>
          <w:rFonts w:ascii="Arial" w:hAnsi="Arial" w:cs="Arial"/>
          <w:bCs/>
          <w:iCs/>
        </w:rPr>
        <w:t>Wydzierżawiający zastrzega sobie prawo kontroli, czy nieruchomość używana jest przez Dzierżawcę zgodnie z niniejszą umową, przepisami praw</w:t>
      </w:r>
      <w:r w:rsidR="00B35A2B" w:rsidRPr="00B560EF">
        <w:rPr>
          <w:rFonts w:ascii="Arial" w:hAnsi="Arial" w:cs="Arial"/>
          <w:bCs/>
          <w:iCs/>
        </w:rPr>
        <w:t>a</w:t>
      </w:r>
      <w:r w:rsidRPr="00B560EF">
        <w:rPr>
          <w:rFonts w:ascii="Arial" w:hAnsi="Arial" w:cs="Arial"/>
          <w:bCs/>
          <w:iCs/>
        </w:rPr>
        <w:t xml:space="preserve"> i przeznaczeniem.</w:t>
      </w:r>
    </w:p>
    <w:p w14:paraId="1CE7FCE4" w14:textId="77777777" w:rsidR="00B560EF" w:rsidRDefault="00B560EF" w:rsidP="00B560EF">
      <w:pPr>
        <w:spacing w:line="360" w:lineRule="auto"/>
        <w:rPr>
          <w:rFonts w:ascii="Arial" w:hAnsi="Arial" w:cs="Arial"/>
          <w:bCs/>
          <w:iCs/>
        </w:rPr>
      </w:pPr>
    </w:p>
    <w:p w14:paraId="599505EB" w14:textId="632BA864" w:rsidR="00B55DAD" w:rsidRPr="00B560EF" w:rsidRDefault="00B55DAD" w:rsidP="00B560EF">
      <w:pPr>
        <w:spacing w:line="360" w:lineRule="auto"/>
        <w:rPr>
          <w:rFonts w:ascii="Arial" w:hAnsi="Arial" w:cs="Arial"/>
          <w:bCs/>
          <w:iCs/>
        </w:rPr>
      </w:pPr>
      <w:r w:rsidRPr="00B560EF">
        <w:rPr>
          <w:rFonts w:ascii="Arial" w:hAnsi="Arial" w:cs="Arial"/>
          <w:bCs/>
          <w:iCs/>
        </w:rPr>
        <w:t xml:space="preserve">§ </w:t>
      </w:r>
      <w:r w:rsidR="00100756" w:rsidRPr="00B560EF">
        <w:rPr>
          <w:rFonts w:ascii="Arial" w:hAnsi="Arial" w:cs="Arial"/>
          <w:bCs/>
          <w:iCs/>
        </w:rPr>
        <w:t>1</w:t>
      </w:r>
      <w:r w:rsidR="00B35A2B" w:rsidRPr="00B560EF">
        <w:rPr>
          <w:rFonts w:ascii="Arial" w:hAnsi="Arial" w:cs="Arial"/>
          <w:bCs/>
          <w:iCs/>
        </w:rPr>
        <w:t>2</w:t>
      </w:r>
      <w:r w:rsidRPr="00B560EF">
        <w:rPr>
          <w:rFonts w:ascii="Arial" w:hAnsi="Arial" w:cs="Arial"/>
          <w:bCs/>
          <w:iCs/>
        </w:rPr>
        <w:t>.</w:t>
      </w:r>
    </w:p>
    <w:p w14:paraId="4510F132" w14:textId="62DC126A" w:rsidR="006C5A40" w:rsidRPr="00B560EF" w:rsidRDefault="00D22C5C" w:rsidP="00B560EF">
      <w:pPr>
        <w:spacing w:line="360" w:lineRule="auto"/>
        <w:rPr>
          <w:rFonts w:ascii="Arial" w:hAnsi="Arial" w:cs="Arial"/>
          <w:bCs/>
          <w:iCs/>
        </w:rPr>
      </w:pPr>
      <w:r w:rsidRPr="00B560EF">
        <w:rPr>
          <w:rFonts w:ascii="Arial" w:hAnsi="Arial" w:cs="Arial"/>
          <w:bCs/>
          <w:iCs/>
        </w:rPr>
        <w:t xml:space="preserve">1. </w:t>
      </w:r>
      <w:r w:rsidR="001465E0" w:rsidRPr="00B560EF">
        <w:rPr>
          <w:rFonts w:ascii="Arial" w:hAnsi="Arial" w:cs="Arial"/>
          <w:bCs/>
          <w:iCs/>
        </w:rPr>
        <w:t xml:space="preserve">Prezydent Miasta na wniosek </w:t>
      </w:r>
      <w:r w:rsidR="005328E4" w:rsidRPr="00B560EF">
        <w:rPr>
          <w:rFonts w:ascii="Arial" w:hAnsi="Arial" w:cs="Arial"/>
          <w:bCs/>
          <w:iCs/>
        </w:rPr>
        <w:t>D</w:t>
      </w:r>
      <w:r w:rsidR="001465E0" w:rsidRPr="00B560EF">
        <w:rPr>
          <w:rFonts w:ascii="Arial" w:hAnsi="Arial" w:cs="Arial"/>
          <w:bCs/>
          <w:iCs/>
        </w:rPr>
        <w:t xml:space="preserve">zierżawcy złożony w ciągu ostatniego roku, nie później jednak niż na 5 miesięcy przed </w:t>
      </w:r>
      <w:r w:rsidR="005328E4" w:rsidRPr="00B560EF">
        <w:rPr>
          <w:rFonts w:ascii="Arial" w:hAnsi="Arial" w:cs="Arial"/>
          <w:bCs/>
          <w:iCs/>
        </w:rPr>
        <w:t>u</w:t>
      </w:r>
      <w:r w:rsidR="001465E0" w:rsidRPr="00B560EF">
        <w:rPr>
          <w:rFonts w:ascii="Arial" w:hAnsi="Arial" w:cs="Arial"/>
          <w:bCs/>
          <w:iCs/>
        </w:rPr>
        <w:t xml:space="preserve">pływem okresu dzierżawy, wystąpi do Rady Miasta o zgodę na zawarcie kolejnej umowy dzierżawy w trybie </w:t>
      </w:r>
      <w:r w:rsidR="00A06CB8" w:rsidRPr="00B560EF">
        <w:rPr>
          <w:rFonts w:ascii="Arial" w:hAnsi="Arial" w:cs="Arial"/>
          <w:bCs/>
          <w:iCs/>
        </w:rPr>
        <w:t>b</w:t>
      </w:r>
      <w:r w:rsidR="001465E0" w:rsidRPr="00B560EF">
        <w:rPr>
          <w:rFonts w:ascii="Arial" w:hAnsi="Arial" w:cs="Arial"/>
          <w:bCs/>
          <w:iCs/>
        </w:rPr>
        <w:t xml:space="preserve">ezprzetargowym. </w:t>
      </w:r>
    </w:p>
    <w:p w14:paraId="3601E96D" w14:textId="77777777" w:rsidR="00CF7CD9" w:rsidRPr="00B560EF" w:rsidRDefault="00A06CB8" w:rsidP="00B560EF">
      <w:pPr>
        <w:spacing w:line="360" w:lineRule="auto"/>
        <w:rPr>
          <w:rFonts w:ascii="Arial" w:hAnsi="Arial" w:cs="Arial"/>
          <w:bCs/>
          <w:iCs/>
        </w:rPr>
      </w:pPr>
      <w:r w:rsidRPr="00B560EF">
        <w:rPr>
          <w:rFonts w:ascii="Arial" w:hAnsi="Arial" w:cs="Arial"/>
          <w:bCs/>
          <w:iCs/>
        </w:rPr>
        <w:t>2</w:t>
      </w:r>
      <w:r w:rsidR="0023711D" w:rsidRPr="00B560EF">
        <w:rPr>
          <w:rFonts w:ascii="Arial" w:hAnsi="Arial" w:cs="Arial"/>
          <w:bCs/>
          <w:iCs/>
        </w:rPr>
        <w:t xml:space="preserve">. </w:t>
      </w:r>
      <w:r w:rsidR="00CF7CD9" w:rsidRPr="00B560EF">
        <w:rPr>
          <w:rFonts w:ascii="Arial" w:hAnsi="Arial" w:cs="Arial"/>
          <w:bCs/>
          <w:iCs/>
        </w:rPr>
        <w:t>Prezydent Miasta może odmówić przedłużenia umowy dzierżawy w następujących przypadkach:</w:t>
      </w:r>
    </w:p>
    <w:p w14:paraId="0264C169" w14:textId="56718892" w:rsidR="00CF7CD9" w:rsidRPr="00B560EF" w:rsidRDefault="00B560EF" w:rsidP="00B560EF">
      <w:pPr>
        <w:tabs>
          <w:tab w:val="left" w:pos="142"/>
          <w:tab w:val="left" w:pos="426"/>
        </w:tabs>
        <w:spacing w:line="360" w:lineRule="auto"/>
        <w:rPr>
          <w:rFonts w:ascii="Arial" w:hAnsi="Arial" w:cs="Arial"/>
          <w:bCs/>
          <w:iCs/>
        </w:rPr>
      </w:pPr>
      <w:r>
        <w:rPr>
          <w:rFonts w:ascii="Arial" w:hAnsi="Arial" w:cs="Arial"/>
          <w:bCs/>
          <w:iCs/>
        </w:rPr>
        <w:t xml:space="preserve">a) </w:t>
      </w:r>
      <w:r w:rsidR="00CF7CD9" w:rsidRPr="00B560EF">
        <w:rPr>
          <w:rFonts w:ascii="Arial" w:hAnsi="Arial" w:cs="Arial"/>
          <w:bCs/>
          <w:iCs/>
        </w:rPr>
        <w:t>w przypadku naruszenia istotnych warunków dzierżawy</w:t>
      </w:r>
      <w:r w:rsidR="0071463B" w:rsidRPr="00B560EF">
        <w:rPr>
          <w:rFonts w:ascii="Arial" w:hAnsi="Arial" w:cs="Arial"/>
          <w:bCs/>
          <w:iCs/>
        </w:rPr>
        <w:t xml:space="preserve">, w szczególności określonych w § 4 i § 5 umowy </w:t>
      </w:r>
      <w:r w:rsidR="00A06CB8" w:rsidRPr="00B560EF">
        <w:rPr>
          <w:rFonts w:ascii="Arial" w:hAnsi="Arial" w:cs="Arial"/>
          <w:bCs/>
          <w:iCs/>
        </w:rPr>
        <w:t>d</w:t>
      </w:r>
      <w:r w:rsidR="0071463B" w:rsidRPr="00B560EF">
        <w:rPr>
          <w:rFonts w:ascii="Arial" w:hAnsi="Arial" w:cs="Arial"/>
          <w:bCs/>
          <w:iCs/>
        </w:rPr>
        <w:t>zierżawy;</w:t>
      </w:r>
    </w:p>
    <w:p w14:paraId="6E5C7F35" w14:textId="5C913AB4" w:rsidR="00CF7CD9" w:rsidRPr="00B560EF" w:rsidRDefault="00FC7F52" w:rsidP="00B560EF">
      <w:pPr>
        <w:tabs>
          <w:tab w:val="left" w:pos="284"/>
        </w:tabs>
        <w:spacing w:line="360" w:lineRule="auto"/>
        <w:rPr>
          <w:rFonts w:ascii="Arial" w:hAnsi="Arial" w:cs="Arial"/>
          <w:bCs/>
          <w:iCs/>
        </w:rPr>
      </w:pPr>
      <w:r w:rsidRPr="00B560EF">
        <w:rPr>
          <w:rFonts w:ascii="Arial" w:hAnsi="Arial" w:cs="Arial"/>
          <w:bCs/>
          <w:iCs/>
        </w:rPr>
        <w:t>b</w:t>
      </w:r>
      <w:r w:rsidR="006C5A40" w:rsidRPr="00B560EF">
        <w:rPr>
          <w:rFonts w:ascii="Arial" w:hAnsi="Arial" w:cs="Arial"/>
          <w:bCs/>
          <w:iCs/>
        </w:rPr>
        <w:t>)</w:t>
      </w:r>
      <w:r w:rsidR="00E9254E" w:rsidRPr="00B560EF">
        <w:rPr>
          <w:rFonts w:ascii="Arial" w:hAnsi="Arial" w:cs="Arial"/>
          <w:bCs/>
          <w:iCs/>
        </w:rPr>
        <w:t xml:space="preserve"> </w:t>
      </w:r>
      <w:r w:rsidR="00CF7CD9" w:rsidRPr="00B560EF">
        <w:rPr>
          <w:rFonts w:ascii="Arial" w:hAnsi="Arial" w:cs="Arial"/>
          <w:bCs/>
          <w:iCs/>
        </w:rPr>
        <w:t>ze względu na brak zgody Rady Miasta na zawarcie kolejnej umowy dzierżawy</w:t>
      </w:r>
      <w:r w:rsidR="0071463B" w:rsidRPr="00B560EF">
        <w:rPr>
          <w:rFonts w:ascii="Arial" w:hAnsi="Arial" w:cs="Arial"/>
          <w:bCs/>
          <w:iCs/>
        </w:rPr>
        <w:t>.</w:t>
      </w:r>
    </w:p>
    <w:p w14:paraId="3AB5654A" w14:textId="10DF95C5" w:rsidR="00BD5D76" w:rsidRPr="00B560EF" w:rsidRDefault="00A06CB8" w:rsidP="00B560EF">
      <w:pPr>
        <w:spacing w:line="360" w:lineRule="auto"/>
        <w:contextualSpacing/>
        <w:rPr>
          <w:rFonts w:ascii="Arial" w:hAnsi="Arial" w:cs="Arial"/>
          <w:bCs/>
          <w:iCs/>
        </w:rPr>
      </w:pPr>
      <w:r w:rsidRPr="00B560EF">
        <w:rPr>
          <w:rFonts w:ascii="Arial" w:hAnsi="Arial" w:cs="Arial"/>
          <w:bCs/>
          <w:iCs/>
        </w:rPr>
        <w:t>3</w:t>
      </w:r>
      <w:r w:rsidR="0023711D" w:rsidRPr="00B560EF">
        <w:rPr>
          <w:rFonts w:ascii="Arial" w:hAnsi="Arial" w:cs="Arial"/>
          <w:bCs/>
          <w:iCs/>
        </w:rPr>
        <w:t xml:space="preserve">. </w:t>
      </w:r>
      <w:r w:rsidR="00BD5D76" w:rsidRPr="00B560EF">
        <w:rPr>
          <w:rFonts w:ascii="Arial" w:hAnsi="Arial" w:cs="Arial"/>
          <w:bCs/>
          <w:iCs/>
        </w:rPr>
        <w:t>W przypadku odmowy przedłużenia umowy dzierżawy Dzierżawcy przysługuje</w:t>
      </w:r>
      <w:r w:rsidR="00B560EF">
        <w:rPr>
          <w:rFonts w:ascii="Arial" w:hAnsi="Arial" w:cs="Arial"/>
          <w:bCs/>
          <w:iCs/>
        </w:rPr>
        <w:t xml:space="preserve"> </w:t>
      </w:r>
      <w:r w:rsidR="00BD5D76" w:rsidRPr="00B560EF">
        <w:rPr>
          <w:rFonts w:ascii="Arial" w:hAnsi="Arial" w:cs="Arial"/>
          <w:bCs/>
          <w:iCs/>
        </w:rPr>
        <w:t xml:space="preserve">wynagrodzenie w wysokości wartości </w:t>
      </w:r>
      <w:r w:rsidR="00212121" w:rsidRPr="00B560EF">
        <w:rPr>
          <w:rFonts w:ascii="Arial" w:hAnsi="Arial" w:cs="Arial"/>
          <w:bCs/>
          <w:iCs/>
        </w:rPr>
        <w:t>ry</w:t>
      </w:r>
      <w:r w:rsidR="00BD5D76" w:rsidRPr="00B560EF">
        <w:rPr>
          <w:rFonts w:ascii="Arial" w:hAnsi="Arial" w:cs="Arial"/>
          <w:bCs/>
          <w:iCs/>
        </w:rPr>
        <w:t>nkowej budynków i innych urządzeń wzniesionych przez Dzierżawcę istniejących w dniu zwrotu dzierżawionego gruntu, według ich wartości określonej</w:t>
      </w:r>
      <w:r w:rsidR="007C7A70" w:rsidRPr="00B560EF">
        <w:rPr>
          <w:rFonts w:ascii="Arial" w:hAnsi="Arial" w:cs="Arial"/>
          <w:bCs/>
          <w:iCs/>
        </w:rPr>
        <w:t xml:space="preserve"> na zlecenie Wydzierżawiającego</w:t>
      </w:r>
      <w:r w:rsidR="00BD5D76" w:rsidRPr="00B560EF">
        <w:rPr>
          <w:rFonts w:ascii="Arial" w:hAnsi="Arial" w:cs="Arial"/>
          <w:bCs/>
          <w:iCs/>
        </w:rPr>
        <w:t xml:space="preserve"> przez rzeczoznawcę majątkowego</w:t>
      </w:r>
      <w:r w:rsidRPr="00B560EF">
        <w:rPr>
          <w:rFonts w:ascii="Arial" w:hAnsi="Arial" w:cs="Arial"/>
          <w:bCs/>
          <w:iCs/>
        </w:rPr>
        <w:t>.</w:t>
      </w:r>
    </w:p>
    <w:p w14:paraId="5BFB96C8" w14:textId="53EB141E" w:rsidR="00BD5D76" w:rsidRPr="00B560EF" w:rsidRDefault="00B560EF" w:rsidP="00B560EF">
      <w:pPr>
        <w:spacing w:line="360" w:lineRule="auto"/>
        <w:contextualSpacing/>
        <w:rPr>
          <w:rFonts w:ascii="Arial" w:hAnsi="Arial" w:cs="Arial"/>
          <w:bCs/>
          <w:iCs/>
        </w:rPr>
      </w:pPr>
      <w:r>
        <w:rPr>
          <w:rFonts w:ascii="Arial" w:hAnsi="Arial" w:cs="Arial"/>
          <w:bCs/>
          <w:iCs/>
        </w:rPr>
        <w:t>Z</w:t>
      </w:r>
      <w:r w:rsidR="00BD5D76" w:rsidRPr="00B560EF">
        <w:rPr>
          <w:rFonts w:ascii="Arial" w:hAnsi="Arial" w:cs="Arial"/>
          <w:bCs/>
          <w:iCs/>
        </w:rPr>
        <w:t xml:space="preserve">a budynki lub urządzenia wzniesione bez pozwolenia na budowę lub wbrew postanowieniom umowy dzierżawy, zwrot nakładów nie przysługuje. </w:t>
      </w:r>
    </w:p>
    <w:p w14:paraId="5DD45AC2" w14:textId="77777777" w:rsidR="00BD5D76" w:rsidRPr="00B560EF" w:rsidRDefault="00BD5D76" w:rsidP="00B560EF">
      <w:pPr>
        <w:spacing w:line="360" w:lineRule="auto"/>
        <w:rPr>
          <w:rFonts w:ascii="Arial" w:hAnsi="Arial" w:cs="Arial"/>
          <w:bCs/>
          <w:iCs/>
        </w:rPr>
      </w:pPr>
    </w:p>
    <w:p w14:paraId="36AAB818" w14:textId="77777777" w:rsidR="00E64297" w:rsidRPr="00B560EF" w:rsidRDefault="00E64297" w:rsidP="00B560EF">
      <w:pPr>
        <w:spacing w:line="360" w:lineRule="auto"/>
        <w:rPr>
          <w:rFonts w:ascii="Arial" w:hAnsi="Arial" w:cs="Arial"/>
          <w:bCs/>
          <w:iCs/>
        </w:rPr>
      </w:pPr>
      <w:r w:rsidRPr="00B560EF">
        <w:rPr>
          <w:rFonts w:ascii="Arial" w:hAnsi="Arial" w:cs="Arial"/>
          <w:bCs/>
          <w:iCs/>
        </w:rPr>
        <w:t xml:space="preserve">§ </w:t>
      </w:r>
      <w:r w:rsidR="00696BE7" w:rsidRPr="00B560EF">
        <w:rPr>
          <w:rFonts w:ascii="Arial" w:hAnsi="Arial" w:cs="Arial"/>
          <w:bCs/>
          <w:iCs/>
        </w:rPr>
        <w:t>1</w:t>
      </w:r>
      <w:r w:rsidR="00B35A2B" w:rsidRPr="00B560EF">
        <w:rPr>
          <w:rFonts w:ascii="Arial" w:hAnsi="Arial" w:cs="Arial"/>
          <w:bCs/>
          <w:iCs/>
        </w:rPr>
        <w:t>3</w:t>
      </w:r>
      <w:r w:rsidRPr="00B560EF">
        <w:rPr>
          <w:rFonts w:ascii="Arial" w:hAnsi="Arial" w:cs="Arial"/>
          <w:bCs/>
          <w:iCs/>
        </w:rPr>
        <w:t>.</w:t>
      </w:r>
    </w:p>
    <w:p w14:paraId="1AB9F1DD" w14:textId="1B3FD3A5" w:rsidR="00E64297" w:rsidRPr="005F4099" w:rsidRDefault="005F4099" w:rsidP="005F4099">
      <w:pPr>
        <w:spacing w:line="360" w:lineRule="auto"/>
        <w:rPr>
          <w:rFonts w:ascii="Arial" w:hAnsi="Arial" w:cs="Arial"/>
          <w:bCs/>
          <w:iCs/>
        </w:rPr>
      </w:pPr>
      <w:r>
        <w:rPr>
          <w:rFonts w:ascii="Arial" w:hAnsi="Arial" w:cs="Arial"/>
          <w:bCs/>
          <w:iCs/>
        </w:rPr>
        <w:t>1.</w:t>
      </w:r>
      <w:r w:rsidR="00E64297" w:rsidRPr="005F4099">
        <w:rPr>
          <w:rFonts w:ascii="Arial" w:hAnsi="Arial" w:cs="Arial"/>
          <w:bCs/>
          <w:iCs/>
        </w:rPr>
        <w:t>Wydzierżawiający może rozwiązać umowę z zachowaniem trzymiesięcznego okresu wy</w:t>
      </w:r>
      <w:r w:rsidR="007C40C9" w:rsidRPr="005F4099">
        <w:rPr>
          <w:rFonts w:ascii="Arial" w:hAnsi="Arial" w:cs="Arial"/>
          <w:bCs/>
          <w:iCs/>
        </w:rPr>
        <w:t xml:space="preserve">powiedzenia, na koniec miesiąca </w:t>
      </w:r>
      <w:r w:rsidR="00E64297" w:rsidRPr="005F4099">
        <w:rPr>
          <w:rFonts w:ascii="Arial" w:hAnsi="Arial" w:cs="Arial"/>
          <w:bCs/>
          <w:iCs/>
        </w:rPr>
        <w:t>kalendarzowego</w:t>
      </w:r>
      <w:r w:rsidR="007C40C9" w:rsidRPr="005F4099">
        <w:rPr>
          <w:rFonts w:ascii="Arial" w:hAnsi="Arial" w:cs="Arial"/>
          <w:bCs/>
          <w:iCs/>
        </w:rPr>
        <w:t xml:space="preserve">, gdy </w:t>
      </w:r>
      <w:r w:rsidR="00E64297" w:rsidRPr="005F4099">
        <w:rPr>
          <w:rFonts w:ascii="Arial" w:hAnsi="Arial" w:cs="Arial"/>
          <w:bCs/>
          <w:iCs/>
        </w:rPr>
        <w:t>nieruchomość stanie mu się potrzebna z przyczyn nie przewidzianych w chwili zawarcia umowy</w:t>
      </w:r>
      <w:r w:rsidR="00E62736" w:rsidRPr="005F4099">
        <w:rPr>
          <w:rFonts w:ascii="Arial" w:hAnsi="Arial" w:cs="Arial"/>
          <w:bCs/>
          <w:iCs/>
        </w:rPr>
        <w:t xml:space="preserve"> </w:t>
      </w:r>
      <w:r w:rsidR="00E64297" w:rsidRPr="005F4099">
        <w:rPr>
          <w:rFonts w:ascii="Arial" w:hAnsi="Arial" w:cs="Arial"/>
          <w:bCs/>
          <w:iCs/>
        </w:rPr>
        <w:t>np. na</w:t>
      </w:r>
      <w:r w:rsidR="005222E8" w:rsidRPr="005F4099">
        <w:rPr>
          <w:rFonts w:ascii="Arial" w:hAnsi="Arial" w:cs="Arial"/>
          <w:bCs/>
          <w:iCs/>
        </w:rPr>
        <w:t xml:space="preserve"> </w:t>
      </w:r>
      <w:r w:rsidR="00E64297" w:rsidRPr="005F4099">
        <w:rPr>
          <w:rFonts w:ascii="Arial" w:hAnsi="Arial" w:cs="Arial"/>
          <w:bCs/>
          <w:iCs/>
        </w:rPr>
        <w:t xml:space="preserve">realizację </w:t>
      </w:r>
      <w:r w:rsidR="007C40C9" w:rsidRPr="005F4099">
        <w:rPr>
          <w:rFonts w:ascii="Arial" w:hAnsi="Arial" w:cs="Arial"/>
          <w:bCs/>
          <w:iCs/>
        </w:rPr>
        <w:t>zadań publicznych.</w:t>
      </w:r>
    </w:p>
    <w:p w14:paraId="6A8060EE" w14:textId="77777777" w:rsidR="007C40C9" w:rsidRPr="00B560EF" w:rsidRDefault="007C40C9" w:rsidP="00B560EF">
      <w:pPr>
        <w:spacing w:line="360" w:lineRule="auto"/>
        <w:rPr>
          <w:rFonts w:ascii="Arial" w:hAnsi="Arial" w:cs="Arial"/>
          <w:bCs/>
          <w:iCs/>
        </w:rPr>
      </w:pPr>
    </w:p>
    <w:p w14:paraId="5A138CC3" w14:textId="3E1DD38F" w:rsidR="00E64297" w:rsidRPr="00B560EF" w:rsidRDefault="00E64297" w:rsidP="00B560EF">
      <w:pPr>
        <w:pStyle w:val="Zwykytekst"/>
        <w:spacing w:line="360" w:lineRule="auto"/>
        <w:rPr>
          <w:rFonts w:ascii="Arial" w:eastAsia="MS Mincho" w:hAnsi="Arial" w:cs="Arial"/>
          <w:bCs/>
          <w:iCs/>
          <w:sz w:val="24"/>
          <w:szCs w:val="24"/>
        </w:rPr>
      </w:pPr>
      <w:r w:rsidRPr="00B560EF">
        <w:rPr>
          <w:rFonts w:ascii="Arial" w:eastAsia="MS Mincho" w:hAnsi="Arial" w:cs="Arial"/>
          <w:bCs/>
          <w:iCs/>
          <w:sz w:val="24"/>
          <w:szCs w:val="24"/>
        </w:rPr>
        <w:t>2.</w:t>
      </w:r>
      <w:r w:rsidR="009739AF" w:rsidRPr="00B560EF">
        <w:rPr>
          <w:rFonts w:ascii="Arial" w:eastAsia="MS Mincho" w:hAnsi="Arial" w:cs="Arial"/>
          <w:bCs/>
          <w:iCs/>
          <w:sz w:val="24"/>
          <w:szCs w:val="24"/>
        </w:rPr>
        <w:t xml:space="preserve"> </w:t>
      </w:r>
      <w:r w:rsidRPr="00B560EF">
        <w:rPr>
          <w:rFonts w:ascii="Arial" w:eastAsia="MS Mincho" w:hAnsi="Arial" w:cs="Arial"/>
          <w:bCs/>
          <w:iCs/>
          <w:sz w:val="24"/>
          <w:szCs w:val="24"/>
        </w:rPr>
        <w:t>Niezależnie od postanowień ust. 1</w:t>
      </w:r>
      <w:r w:rsidR="00E41D72" w:rsidRPr="00B560EF">
        <w:rPr>
          <w:rFonts w:ascii="Arial" w:eastAsia="MS Mincho" w:hAnsi="Arial" w:cs="Arial"/>
          <w:bCs/>
          <w:iCs/>
          <w:sz w:val="24"/>
          <w:szCs w:val="24"/>
        </w:rPr>
        <w:t>,</w:t>
      </w:r>
      <w:r w:rsidRPr="00B560EF">
        <w:rPr>
          <w:rFonts w:ascii="Arial" w:eastAsia="MS Mincho" w:hAnsi="Arial" w:cs="Arial"/>
          <w:bCs/>
          <w:iCs/>
          <w:sz w:val="24"/>
          <w:szCs w:val="24"/>
        </w:rPr>
        <w:t xml:space="preserve"> każda ze stron może z ważnych przyczyn rozwiązać umowę</w:t>
      </w:r>
      <w:r w:rsidR="00020342" w:rsidRPr="00B560EF">
        <w:rPr>
          <w:rFonts w:ascii="Arial" w:eastAsia="MS Mincho" w:hAnsi="Arial" w:cs="Arial"/>
          <w:bCs/>
          <w:iCs/>
          <w:sz w:val="24"/>
          <w:szCs w:val="24"/>
        </w:rPr>
        <w:t xml:space="preserve"> </w:t>
      </w:r>
      <w:r w:rsidRPr="00B560EF">
        <w:rPr>
          <w:rFonts w:ascii="Arial" w:eastAsia="MS Mincho" w:hAnsi="Arial" w:cs="Arial"/>
          <w:bCs/>
          <w:iCs/>
          <w:sz w:val="24"/>
          <w:szCs w:val="24"/>
        </w:rPr>
        <w:t xml:space="preserve">z zachowaniem </w:t>
      </w:r>
      <w:r w:rsidR="009739AF" w:rsidRPr="00B560EF">
        <w:rPr>
          <w:rFonts w:ascii="Arial" w:eastAsia="MS Mincho" w:hAnsi="Arial" w:cs="Arial"/>
          <w:bCs/>
          <w:iCs/>
          <w:sz w:val="24"/>
          <w:szCs w:val="24"/>
        </w:rPr>
        <w:t>t</w:t>
      </w:r>
      <w:r w:rsidRPr="00B560EF">
        <w:rPr>
          <w:rFonts w:ascii="Arial" w:hAnsi="Arial" w:cs="Arial"/>
          <w:bCs/>
          <w:iCs/>
          <w:sz w:val="24"/>
          <w:szCs w:val="24"/>
        </w:rPr>
        <w:t>rzymiesięcznego</w:t>
      </w:r>
      <w:r w:rsidRPr="00B560EF">
        <w:rPr>
          <w:rFonts w:ascii="Arial" w:eastAsia="MS Mincho" w:hAnsi="Arial" w:cs="Arial"/>
          <w:bCs/>
          <w:iCs/>
          <w:sz w:val="24"/>
          <w:szCs w:val="24"/>
        </w:rPr>
        <w:t xml:space="preserve"> okresu wypowiedzenia</w:t>
      </w:r>
      <w:r w:rsidR="00EA4210" w:rsidRPr="00B560EF">
        <w:rPr>
          <w:rFonts w:ascii="Arial" w:eastAsia="MS Mincho" w:hAnsi="Arial" w:cs="Arial"/>
          <w:bCs/>
          <w:iCs/>
          <w:sz w:val="24"/>
          <w:szCs w:val="24"/>
        </w:rPr>
        <w:t>.</w:t>
      </w:r>
      <w:r w:rsidRPr="00B560EF">
        <w:rPr>
          <w:rFonts w:ascii="Arial" w:eastAsia="MS Mincho" w:hAnsi="Arial" w:cs="Arial"/>
          <w:bCs/>
          <w:iCs/>
          <w:sz w:val="24"/>
          <w:szCs w:val="24"/>
        </w:rPr>
        <w:t xml:space="preserve"> </w:t>
      </w:r>
    </w:p>
    <w:p w14:paraId="3B0BE9CF" w14:textId="77777777" w:rsidR="006F11DB" w:rsidRPr="00B560EF" w:rsidRDefault="006F11DB" w:rsidP="00B560EF">
      <w:pPr>
        <w:pStyle w:val="Zwykytekst"/>
        <w:spacing w:line="360" w:lineRule="auto"/>
        <w:ind w:left="76" w:hanging="76"/>
        <w:rPr>
          <w:rFonts w:ascii="Arial" w:hAnsi="Arial" w:cs="Arial"/>
          <w:bCs/>
          <w:iCs/>
          <w:sz w:val="24"/>
          <w:szCs w:val="24"/>
        </w:rPr>
      </w:pPr>
    </w:p>
    <w:p w14:paraId="5315834A" w14:textId="77777777" w:rsidR="00E64297" w:rsidRPr="00B560EF" w:rsidRDefault="00E64297" w:rsidP="00B560EF">
      <w:pPr>
        <w:pStyle w:val="Zwykytekst"/>
        <w:spacing w:line="360" w:lineRule="auto"/>
        <w:ind w:left="76" w:hanging="76"/>
        <w:rPr>
          <w:rFonts w:ascii="Arial" w:hAnsi="Arial" w:cs="Arial"/>
          <w:bCs/>
          <w:iCs/>
          <w:sz w:val="24"/>
          <w:szCs w:val="24"/>
        </w:rPr>
      </w:pPr>
      <w:r w:rsidRPr="00B560EF">
        <w:rPr>
          <w:rFonts w:ascii="Arial" w:hAnsi="Arial" w:cs="Arial"/>
          <w:bCs/>
          <w:iCs/>
          <w:sz w:val="24"/>
          <w:szCs w:val="24"/>
        </w:rPr>
        <w:t xml:space="preserve">§ </w:t>
      </w:r>
      <w:r w:rsidR="00921634" w:rsidRPr="00B560EF">
        <w:rPr>
          <w:rFonts w:ascii="Arial" w:hAnsi="Arial" w:cs="Arial"/>
          <w:bCs/>
          <w:iCs/>
          <w:sz w:val="24"/>
          <w:szCs w:val="24"/>
        </w:rPr>
        <w:t>1</w:t>
      </w:r>
      <w:r w:rsidR="00B35A2B" w:rsidRPr="00B560EF">
        <w:rPr>
          <w:rFonts w:ascii="Arial" w:hAnsi="Arial" w:cs="Arial"/>
          <w:bCs/>
          <w:iCs/>
          <w:sz w:val="24"/>
          <w:szCs w:val="24"/>
        </w:rPr>
        <w:t>4</w:t>
      </w:r>
      <w:r w:rsidRPr="00B560EF">
        <w:rPr>
          <w:rFonts w:ascii="Arial" w:hAnsi="Arial" w:cs="Arial"/>
          <w:bCs/>
          <w:iCs/>
          <w:sz w:val="24"/>
          <w:szCs w:val="24"/>
        </w:rPr>
        <w:t>.</w:t>
      </w:r>
    </w:p>
    <w:p w14:paraId="7B5A8698" w14:textId="16D33A4A" w:rsidR="00D52613" w:rsidRPr="00B560EF" w:rsidRDefault="003C2B7F" w:rsidP="00B560EF">
      <w:pPr>
        <w:spacing w:line="360" w:lineRule="auto"/>
        <w:rPr>
          <w:rFonts w:ascii="Arial" w:hAnsi="Arial" w:cs="Arial"/>
          <w:bCs/>
          <w:iCs/>
        </w:rPr>
      </w:pPr>
      <w:r w:rsidRPr="00B560EF">
        <w:rPr>
          <w:rFonts w:ascii="Arial" w:hAnsi="Arial" w:cs="Arial"/>
          <w:bCs/>
          <w:iCs/>
        </w:rPr>
        <w:t xml:space="preserve">1. </w:t>
      </w:r>
      <w:r w:rsidR="00D52613" w:rsidRPr="00B560EF">
        <w:rPr>
          <w:rFonts w:ascii="Arial" w:hAnsi="Arial" w:cs="Arial"/>
          <w:bCs/>
          <w:iCs/>
        </w:rPr>
        <w:t>Umowa dzierżawy</w:t>
      </w:r>
      <w:r w:rsidR="00E62614" w:rsidRPr="00B560EF">
        <w:rPr>
          <w:rFonts w:ascii="Arial" w:hAnsi="Arial" w:cs="Arial"/>
          <w:bCs/>
          <w:iCs/>
        </w:rPr>
        <w:t xml:space="preserve"> </w:t>
      </w:r>
      <w:r w:rsidR="003169B8" w:rsidRPr="00B560EF">
        <w:rPr>
          <w:rFonts w:ascii="Arial" w:hAnsi="Arial" w:cs="Arial"/>
          <w:bCs/>
          <w:iCs/>
        </w:rPr>
        <w:t>pod</w:t>
      </w:r>
      <w:r w:rsidR="00E62614" w:rsidRPr="00B560EF">
        <w:rPr>
          <w:rFonts w:ascii="Arial" w:hAnsi="Arial" w:cs="Arial"/>
          <w:bCs/>
          <w:iCs/>
        </w:rPr>
        <w:t xml:space="preserve">lega </w:t>
      </w:r>
      <w:r w:rsidR="00D52613" w:rsidRPr="00B560EF">
        <w:rPr>
          <w:rFonts w:ascii="Arial" w:hAnsi="Arial" w:cs="Arial"/>
          <w:bCs/>
          <w:iCs/>
        </w:rPr>
        <w:t>rozwiązan</w:t>
      </w:r>
      <w:r w:rsidR="00E62614" w:rsidRPr="00B560EF">
        <w:rPr>
          <w:rFonts w:ascii="Arial" w:hAnsi="Arial" w:cs="Arial"/>
          <w:bCs/>
          <w:iCs/>
        </w:rPr>
        <w:t>iu</w:t>
      </w:r>
      <w:r w:rsidR="00D52613" w:rsidRPr="00B560EF">
        <w:rPr>
          <w:rFonts w:ascii="Arial" w:hAnsi="Arial" w:cs="Arial"/>
          <w:bCs/>
          <w:iCs/>
        </w:rPr>
        <w:t xml:space="preserve"> bez wypowiedzenia</w:t>
      </w:r>
      <w:r w:rsidRPr="00B560EF">
        <w:rPr>
          <w:rFonts w:ascii="Arial" w:hAnsi="Arial" w:cs="Arial"/>
          <w:bCs/>
          <w:iCs/>
        </w:rPr>
        <w:t xml:space="preserve"> z przyczyn leżących po stronie Dzierżawcy</w:t>
      </w:r>
      <w:r w:rsidR="00D52613" w:rsidRPr="00B560EF">
        <w:rPr>
          <w:rFonts w:ascii="Arial" w:hAnsi="Arial" w:cs="Arial"/>
          <w:bCs/>
          <w:iCs/>
        </w:rPr>
        <w:t xml:space="preserve"> w przypadku:</w:t>
      </w:r>
    </w:p>
    <w:p w14:paraId="70037DD7" w14:textId="706FD23E" w:rsidR="00D52613" w:rsidRPr="00B560EF" w:rsidRDefault="005F4099" w:rsidP="005F4099">
      <w:pPr>
        <w:pStyle w:val="Akapitzlist"/>
        <w:spacing w:line="360" w:lineRule="auto"/>
        <w:ind w:left="0"/>
        <w:rPr>
          <w:rFonts w:ascii="Arial" w:hAnsi="Arial" w:cs="Arial"/>
          <w:bCs/>
          <w:iCs/>
        </w:rPr>
      </w:pPr>
      <w:r>
        <w:rPr>
          <w:rFonts w:ascii="Arial" w:hAnsi="Arial" w:cs="Arial"/>
          <w:bCs/>
          <w:iCs/>
        </w:rPr>
        <w:t xml:space="preserve">1) </w:t>
      </w:r>
      <w:r w:rsidR="00D52613" w:rsidRPr="00B560EF">
        <w:rPr>
          <w:rFonts w:ascii="Arial" w:hAnsi="Arial" w:cs="Arial"/>
          <w:bCs/>
          <w:iCs/>
        </w:rPr>
        <w:t>gdy Dzierżawca używa przedmiotową nieruchomość niezgodnie z</w:t>
      </w:r>
      <w:r w:rsidR="007F68A6" w:rsidRPr="00B560EF">
        <w:rPr>
          <w:rFonts w:ascii="Arial" w:hAnsi="Arial" w:cs="Arial"/>
          <w:bCs/>
          <w:iCs/>
        </w:rPr>
        <w:t xml:space="preserve"> jej przeznaczeniem określonym </w:t>
      </w:r>
      <w:r w:rsidR="00D52613" w:rsidRPr="00B560EF">
        <w:rPr>
          <w:rFonts w:ascii="Arial" w:hAnsi="Arial" w:cs="Arial"/>
          <w:bCs/>
          <w:iCs/>
        </w:rPr>
        <w:t xml:space="preserve">w § </w:t>
      </w:r>
      <w:r w:rsidR="00C82822" w:rsidRPr="00B560EF">
        <w:rPr>
          <w:rFonts w:ascii="Arial" w:hAnsi="Arial" w:cs="Arial"/>
          <w:bCs/>
          <w:iCs/>
        </w:rPr>
        <w:t>2</w:t>
      </w:r>
      <w:r w:rsidR="00D52613" w:rsidRPr="00B560EF">
        <w:rPr>
          <w:rFonts w:ascii="Arial" w:hAnsi="Arial" w:cs="Arial"/>
          <w:bCs/>
          <w:iCs/>
        </w:rPr>
        <w:t xml:space="preserve"> ust. 1 umowy, </w:t>
      </w:r>
    </w:p>
    <w:p w14:paraId="50FF970B" w14:textId="0CE19674" w:rsidR="007C40C9" w:rsidRPr="005F4099" w:rsidRDefault="005F4099" w:rsidP="005F4099">
      <w:pPr>
        <w:tabs>
          <w:tab w:val="left" w:pos="284"/>
        </w:tabs>
        <w:suppressAutoHyphens/>
        <w:spacing w:line="360" w:lineRule="auto"/>
        <w:rPr>
          <w:rFonts w:ascii="Arial" w:hAnsi="Arial" w:cs="Arial"/>
          <w:bCs/>
          <w:iCs/>
        </w:rPr>
      </w:pPr>
      <w:r>
        <w:rPr>
          <w:rFonts w:ascii="Arial" w:hAnsi="Arial" w:cs="Arial"/>
          <w:bCs/>
          <w:iCs/>
        </w:rPr>
        <w:t xml:space="preserve">2) </w:t>
      </w:r>
      <w:r w:rsidR="007C40C9" w:rsidRPr="005F4099">
        <w:rPr>
          <w:rFonts w:ascii="Arial" w:hAnsi="Arial" w:cs="Arial"/>
          <w:bCs/>
          <w:iCs/>
        </w:rPr>
        <w:t xml:space="preserve">w przypadku naruszenia istotnych warunków dzierżawy, a w szczególności </w:t>
      </w:r>
      <w:r w:rsidR="007C40C9" w:rsidRPr="005F4099">
        <w:rPr>
          <w:rFonts w:ascii="Arial" w:hAnsi="Arial" w:cs="Arial"/>
          <w:bCs/>
          <w:iCs/>
          <w:spacing w:val="-3"/>
        </w:rPr>
        <w:t xml:space="preserve">w przypadku niezabudowania </w:t>
      </w:r>
      <w:r w:rsidR="007C40C9" w:rsidRPr="005F4099">
        <w:rPr>
          <w:rFonts w:ascii="Arial" w:hAnsi="Arial" w:cs="Arial"/>
          <w:bCs/>
          <w:iCs/>
        </w:rPr>
        <w:t>przez Dzierżawcę</w:t>
      </w:r>
      <w:r w:rsidR="007C40C9" w:rsidRPr="005F4099">
        <w:rPr>
          <w:rFonts w:ascii="Arial" w:hAnsi="Arial" w:cs="Arial"/>
          <w:bCs/>
          <w:iCs/>
          <w:spacing w:val="-3"/>
        </w:rPr>
        <w:t xml:space="preserve"> </w:t>
      </w:r>
      <w:r w:rsidR="007C40C9" w:rsidRPr="005F4099">
        <w:rPr>
          <w:rFonts w:ascii="Arial" w:hAnsi="Arial" w:cs="Arial"/>
          <w:bCs/>
          <w:iCs/>
        </w:rPr>
        <w:t>nieruchomości w terminie określonym w § 4 ust. 2 niniejszej umowy dzierżawy, nieutworzenia przez Dzierżawcę liczby miejsc pracy określonej w § 5 niniejszej umowy,</w:t>
      </w:r>
    </w:p>
    <w:p w14:paraId="7852573C" w14:textId="73EFD0EE" w:rsidR="00D52613" w:rsidRPr="005F4099" w:rsidRDefault="005F4099" w:rsidP="005F4099">
      <w:pPr>
        <w:spacing w:line="360" w:lineRule="auto"/>
        <w:rPr>
          <w:rFonts w:ascii="Arial" w:hAnsi="Arial" w:cs="Arial"/>
          <w:bCs/>
          <w:iCs/>
        </w:rPr>
      </w:pPr>
      <w:r>
        <w:rPr>
          <w:rFonts w:ascii="Arial" w:hAnsi="Arial" w:cs="Arial"/>
          <w:bCs/>
          <w:iCs/>
        </w:rPr>
        <w:t xml:space="preserve">3) </w:t>
      </w:r>
      <w:r w:rsidR="00D52613" w:rsidRPr="005F4099">
        <w:rPr>
          <w:rFonts w:ascii="Arial" w:hAnsi="Arial" w:cs="Arial"/>
          <w:bCs/>
          <w:iCs/>
        </w:rPr>
        <w:t xml:space="preserve">gdy Dzierżawca spóźni się z zapłatą za dzierżawę </w:t>
      </w:r>
      <w:r w:rsidR="00603598" w:rsidRPr="005F4099">
        <w:rPr>
          <w:rFonts w:ascii="Arial" w:hAnsi="Arial" w:cs="Arial"/>
          <w:bCs/>
          <w:iCs/>
        </w:rPr>
        <w:t>za okres</w:t>
      </w:r>
      <w:r w:rsidR="00D52613" w:rsidRPr="005F4099">
        <w:rPr>
          <w:rFonts w:ascii="Arial" w:hAnsi="Arial" w:cs="Arial"/>
          <w:bCs/>
          <w:iCs/>
        </w:rPr>
        <w:t xml:space="preserve"> dłuższy niż 3 </w:t>
      </w:r>
      <w:r w:rsidR="00261606" w:rsidRPr="005F4099">
        <w:rPr>
          <w:rFonts w:ascii="Arial" w:hAnsi="Arial" w:cs="Arial"/>
          <w:bCs/>
          <w:iCs/>
        </w:rPr>
        <w:t>pełne okresy płatności</w:t>
      </w:r>
      <w:r w:rsidR="00D52613" w:rsidRPr="005F4099">
        <w:rPr>
          <w:rFonts w:ascii="Arial" w:hAnsi="Arial" w:cs="Arial"/>
          <w:bCs/>
          <w:iCs/>
        </w:rPr>
        <w:t xml:space="preserve"> i pomimo upomnienia wysłanego przez Wydzierżawiającego należności nie ureguluje,</w:t>
      </w:r>
    </w:p>
    <w:p w14:paraId="09E99BA0" w14:textId="0B8A8DE2" w:rsidR="002A134B" w:rsidRPr="005F4099" w:rsidRDefault="005F4099" w:rsidP="005F4099">
      <w:pPr>
        <w:tabs>
          <w:tab w:val="left" w:pos="426"/>
        </w:tabs>
        <w:suppressAutoHyphens/>
        <w:spacing w:line="360" w:lineRule="auto"/>
        <w:rPr>
          <w:rFonts w:ascii="Arial" w:hAnsi="Arial" w:cs="Arial"/>
          <w:bCs/>
          <w:iCs/>
        </w:rPr>
      </w:pPr>
      <w:r>
        <w:rPr>
          <w:rFonts w:ascii="Arial" w:hAnsi="Arial" w:cs="Arial"/>
          <w:bCs/>
          <w:iCs/>
        </w:rPr>
        <w:t>4)</w:t>
      </w:r>
      <w:r w:rsidR="002A134B" w:rsidRPr="005F4099">
        <w:rPr>
          <w:rFonts w:ascii="Arial" w:hAnsi="Arial" w:cs="Arial"/>
          <w:bCs/>
          <w:iCs/>
        </w:rPr>
        <w:t>w przypadku</w:t>
      </w:r>
      <w:r w:rsidR="002A5742" w:rsidRPr="005F4099">
        <w:rPr>
          <w:rFonts w:ascii="Arial" w:hAnsi="Arial" w:cs="Arial"/>
          <w:bCs/>
          <w:iCs/>
        </w:rPr>
        <w:t xml:space="preserve">: </w:t>
      </w:r>
      <w:r w:rsidR="002A134B" w:rsidRPr="005F4099">
        <w:rPr>
          <w:rFonts w:ascii="Arial" w:hAnsi="Arial" w:cs="Arial"/>
          <w:bCs/>
          <w:iCs/>
          <w:spacing w:val="-3"/>
        </w:rPr>
        <w:t>upadłości, likwidacji bądź rezygnacji przez Dzierżawcę z prowadzenia działalności gospodarczej, prowadzenia działalności oddziałującej na środowisko w sposób niezgodny z uzyskanymi pozwoleniami w tym zakresie.</w:t>
      </w:r>
    </w:p>
    <w:p w14:paraId="7241037A" w14:textId="4320F764" w:rsidR="00610949" w:rsidRPr="00B560EF" w:rsidRDefault="00BB6268" w:rsidP="00B560EF">
      <w:pPr>
        <w:suppressAutoHyphens/>
        <w:spacing w:line="360" w:lineRule="auto"/>
        <w:rPr>
          <w:rFonts w:ascii="Arial" w:hAnsi="Arial" w:cs="Arial"/>
          <w:bCs/>
          <w:iCs/>
          <w:spacing w:val="-3"/>
        </w:rPr>
      </w:pPr>
      <w:r w:rsidRPr="00B560EF">
        <w:rPr>
          <w:rFonts w:ascii="Arial" w:hAnsi="Arial" w:cs="Arial"/>
          <w:bCs/>
          <w:iCs/>
          <w:spacing w:val="-3"/>
        </w:rPr>
        <w:t xml:space="preserve">2. </w:t>
      </w:r>
      <w:r w:rsidR="00610949" w:rsidRPr="00B560EF">
        <w:rPr>
          <w:rFonts w:ascii="Arial" w:hAnsi="Arial" w:cs="Arial"/>
          <w:bCs/>
          <w:iCs/>
          <w:spacing w:val="-3"/>
        </w:rPr>
        <w:t>W przypadku rozwiązania umowy z przyczyn leżących po stronie Dzierżawcy</w:t>
      </w:r>
      <w:r w:rsidR="00640F7F" w:rsidRPr="00B560EF">
        <w:rPr>
          <w:rFonts w:ascii="Arial" w:hAnsi="Arial" w:cs="Arial"/>
          <w:bCs/>
          <w:iCs/>
          <w:spacing w:val="-3"/>
        </w:rPr>
        <w:t xml:space="preserve"> </w:t>
      </w:r>
      <w:r w:rsidR="0026424E" w:rsidRPr="00B560EF">
        <w:rPr>
          <w:rFonts w:ascii="Arial" w:hAnsi="Arial" w:cs="Arial"/>
          <w:bCs/>
          <w:iCs/>
          <w:spacing w:val="-3"/>
        </w:rPr>
        <w:t xml:space="preserve">lub </w:t>
      </w:r>
      <w:r w:rsidR="007C14B7" w:rsidRPr="00B560EF">
        <w:rPr>
          <w:rFonts w:ascii="Arial" w:hAnsi="Arial" w:cs="Arial"/>
          <w:bCs/>
          <w:iCs/>
          <w:spacing w:val="-3"/>
        </w:rPr>
        <w:t xml:space="preserve">na podstawie </w:t>
      </w:r>
      <w:r w:rsidR="007C14B7" w:rsidRPr="00B560EF">
        <w:rPr>
          <w:rFonts w:ascii="Arial" w:hAnsi="Arial" w:cs="Arial"/>
          <w:bCs/>
          <w:iCs/>
        </w:rPr>
        <w:t>zgodnego porozumienia stron</w:t>
      </w:r>
      <w:r w:rsidR="00640F7F" w:rsidRPr="00B560EF">
        <w:rPr>
          <w:rFonts w:ascii="Arial" w:hAnsi="Arial" w:cs="Arial"/>
          <w:bCs/>
          <w:iCs/>
        </w:rPr>
        <w:t xml:space="preserve"> na wniosek Dzierżawcy</w:t>
      </w:r>
      <w:r w:rsidR="00610949" w:rsidRPr="00B560EF">
        <w:rPr>
          <w:rFonts w:ascii="Arial" w:hAnsi="Arial" w:cs="Arial"/>
          <w:bCs/>
          <w:iCs/>
          <w:spacing w:val="-3"/>
        </w:rPr>
        <w:t>, Dzierżawcy nie przysługuje wynagrodzenie z tytułu nakładów poniesionych na dzierżawioną nieruchomość.</w:t>
      </w:r>
    </w:p>
    <w:p w14:paraId="6B5BE2D7" w14:textId="77777777" w:rsidR="005F4099" w:rsidRDefault="005F4099" w:rsidP="00B560EF">
      <w:pPr>
        <w:spacing w:line="360" w:lineRule="auto"/>
        <w:rPr>
          <w:rFonts w:ascii="Arial" w:hAnsi="Arial" w:cs="Arial"/>
          <w:bCs/>
          <w:iCs/>
        </w:rPr>
      </w:pPr>
    </w:p>
    <w:p w14:paraId="432F4A05" w14:textId="62BF98F5" w:rsidR="00D52613" w:rsidRPr="00B560EF" w:rsidRDefault="00D52613" w:rsidP="00B560EF">
      <w:pPr>
        <w:spacing w:line="360" w:lineRule="auto"/>
        <w:rPr>
          <w:rFonts w:ascii="Arial" w:hAnsi="Arial" w:cs="Arial"/>
          <w:bCs/>
          <w:iCs/>
        </w:rPr>
      </w:pPr>
      <w:r w:rsidRPr="00B560EF">
        <w:rPr>
          <w:rFonts w:ascii="Arial" w:hAnsi="Arial" w:cs="Arial"/>
          <w:bCs/>
          <w:iCs/>
        </w:rPr>
        <w:t>§ 1</w:t>
      </w:r>
      <w:r w:rsidR="003C2B7F" w:rsidRPr="00B560EF">
        <w:rPr>
          <w:rFonts w:ascii="Arial" w:hAnsi="Arial" w:cs="Arial"/>
          <w:bCs/>
          <w:iCs/>
        </w:rPr>
        <w:t>5</w:t>
      </w:r>
      <w:r w:rsidRPr="00B560EF">
        <w:rPr>
          <w:rFonts w:ascii="Arial" w:hAnsi="Arial" w:cs="Arial"/>
          <w:bCs/>
          <w:iCs/>
        </w:rPr>
        <w:t>.</w:t>
      </w:r>
    </w:p>
    <w:p w14:paraId="08376E79" w14:textId="77777777" w:rsidR="00E13236" w:rsidRPr="00B560EF" w:rsidRDefault="00E13236" w:rsidP="00B560EF">
      <w:pPr>
        <w:pStyle w:val="Zwykytekst"/>
        <w:spacing w:line="360" w:lineRule="auto"/>
        <w:rPr>
          <w:rFonts w:ascii="Arial" w:eastAsia="MS Mincho" w:hAnsi="Arial" w:cs="Arial"/>
          <w:bCs/>
          <w:iCs/>
          <w:sz w:val="24"/>
          <w:szCs w:val="24"/>
        </w:rPr>
      </w:pPr>
      <w:r w:rsidRPr="00B560EF">
        <w:rPr>
          <w:rFonts w:ascii="Arial" w:eastAsia="MS Mincho" w:hAnsi="Arial" w:cs="Arial"/>
          <w:bCs/>
          <w:iCs/>
          <w:sz w:val="24"/>
          <w:szCs w:val="24"/>
        </w:rPr>
        <w:t>Jeżeli umowa dzierżawy zostanie rozwiązana z przyczyn leżących po stronie Wydzierżawiającego, wówczas Dzierżawcy przysługuje zwrot wartości nakładów w granicach zwiększenia wartości nieruchomości, na podstawie operatu szacunkowego wykonanego na zlecenie Wydzierżawiającego.</w:t>
      </w:r>
    </w:p>
    <w:p w14:paraId="6EC63E9A" w14:textId="77777777" w:rsidR="005F4099" w:rsidRDefault="005F4099" w:rsidP="00B560EF">
      <w:pPr>
        <w:spacing w:line="360" w:lineRule="auto"/>
        <w:rPr>
          <w:rFonts w:ascii="Arial" w:hAnsi="Arial" w:cs="Arial"/>
          <w:bCs/>
          <w:iCs/>
        </w:rPr>
      </w:pPr>
    </w:p>
    <w:p w14:paraId="5195C477" w14:textId="3F1A4B44" w:rsidR="00B706E8" w:rsidRPr="00B560EF" w:rsidRDefault="00B706E8" w:rsidP="00B560EF">
      <w:pPr>
        <w:spacing w:line="360" w:lineRule="auto"/>
        <w:rPr>
          <w:rFonts w:ascii="Arial" w:hAnsi="Arial" w:cs="Arial"/>
          <w:bCs/>
          <w:iCs/>
        </w:rPr>
      </w:pPr>
      <w:r w:rsidRPr="00B560EF">
        <w:rPr>
          <w:rFonts w:ascii="Arial" w:hAnsi="Arial" w:cs="Arial"/>
          <w:bCs/>
          <w:iCs/>
        </w:rPr>
        <w:t>§ 1</w:t>
      </w:r>
      <w:r w:rsidR="003C2B7F" w:rsidRPr="00B560EF">
        <w:rPr>
          <w:rFonts w:ascii="Arial" w:hAnsi="Arial" w:cs="Arial"/>
          <w:bCs/>
          <w:iCs/>
        </w:rPr>
        <w:t>6</w:t>
      </w:r>
      <w:r w:rsidRPr="00B560EF">
        <w:rPr>
          <w:rFonts w:ascii="Arial" w:hAnsi="Arial" w:cs="Arial"/>
          <w:bCs/>
          <w:iCs/>
        </w:rPr>
        <w:t>.</w:t>
      </w:r>
    </w:p>
    <w:p w14:paraId="5EDEC231" w14:textId="298C85B6" w:rsidR="009F6716" w:rsidRPr="00B560EF" w:rsidRDefault="005F4099" w:rsidP="005F4099">
      <w:pPr>
        <w:spacing w:line="360" w:lineRule="auto"/>
        <w:rPr>
          <w:rFonts w:ascii="Arial" w:hAnsi="Arial" w:cs="Arial"/>
          <w:bCs/>
          <w:iCs/>
          <w:color w:val="000000"/>
        </w:rPr>
      </w:pPr>
      <w:r>
        <w:rPr>
          <w:rFonts w:ascii="Arial" w:hAnsi="Arial" w:cs="Arial"/>
          <w:bCs/>
          <w:iCs/>
          <w:color w:val="000000"/>
        </w:rPr>
        <w:t>1.</w:t>
      </w:r>
      <w:r w:rsidR="009F6716" w:rsidRPr="00B560EF">
        <w:rPr>
          <w:rFonts w:ascii="Arial" w:hAnsi="Arial" w:cs="Arial"/>
          <w:bCs/>
          <w:iCs/>
          <w:color w:val="000000"/>
        </w:rPr>
        <w:t>Po zakończeniu dzierżawy, Dzierżawca jest zobowiązany zwrócić nieruchomość Wydzierżawiającemu w takim stanie, w jakim powinna się znajdować stosownie do przepisów o wykonaniu dzierżawy, a w szczególności zlikwidować na żądanie Wydzierżawiającego wszelkie poczynione przez siebie naniesienia. W przypadku niewypełnienia powyższego obowiązku w terminie jednego miesiąca od daty zakończenia dzierżawy, Wydzierżawiający będzie uprawniony do uporządkowania nieruchomości, a także do usunięcia naniesień i zabezpieczenia ich pozostałości na koszt i ryzyko Dzierżawcy.</w:t>
      </w:r>
    </w:p>
    <w:p w14:paraId="22CCC9EA" w14:textId="0617F65A" w:rsidR="009F6716" w:rsidRPr="00B560EF" w:rsidRDefault="005F4099" w:rsidP="005F4099">
      <w:pPr>
        <w:spacing w:line="360" w:lineRule="auto"/>
        <w:rPr>
          <w:rFonts w:ascii="Arial" w:hAnsi="Arial" w:cs="Arial"/>
          <w:bCs/>
          <w:iCs/>
          <w:color w:val="000000"/>
        </w:rPr>
      </w:pPr>
      <w:r>
        <w:rPr>
          <w:rFonts w:ascii="Arial" w:hAnsi="Arial" w:cs="Arial"/>
          <w:bCs/>
          <w:iCs/>
          <w:color w:val="000000"/>
        </w:rPr>
        <w:t>2.</w:t>
      </w:r>
      <w:r w:rsidR="009F6716" w:rsidRPr="00B560EF">
        <w:rPr>
          <w:rFonts w:ascii="Arial" w:hAnsi="Arial" w:cs="Arial"/>
          <w:bCs/>
          <w:iCs/>
          <w:color w:val="000000"/>
        </w:rPr>
        <w:t>Wysokość ani charakter poniesionych nakładów na zagospodarowanie terenu nie będzie stanowić podstawy do domagania się zawarcia kolejnej umowy dzierżawy, jak również do zgłaszania przez Dzierżawcę jakichkolwiek innych roszczeń wobec Wydzierżawiającego, po wygaśnięciu umowy.</w:t>
      </w:r>
    </w:p>
    <w:p w14:paraId="256AD001" w14:textId="7A6F5934" w:rsidR="009F6716" w:rsidRPr="00B560EF" w:rsidRDefault="005F4099" w:rsidP="005F4099">
      <w:pPr>
        <w:spacing w:line="360" w:lineRule="auto"/>
        <w:rPr>
          <w:rFonts w:ascii="Arial" w:hAnsi="Arial" w:cs="Arial"/>
          <w:bCs/>
          <w:iCs/>
          <w:color w:val="000000"/>
        </w:rPr>
      </w:pPr>
      <w:r>
        <w:rPr>
          <w:rFonts w:ascii="Arial" w:hAnsi="Arial" w:cs="Arial"/>
          <w:bCs/>
          <w:iCs/>
          <w:color w:val="000000"/>
        </w:rPr>
        <w:t>3.</w:t>
      </w:r>
      <w:r w:rsidR="009F6716" w:rsidRPr="00B560EF">
        <w:rPr>
          <w:rFonts w:ascii="Arial" w:hAnsi="Arial" w:cs="Arial"/>
          <w:bCs/>
          <w:iCs/>
          <w:color w:val="000000"/>
        </w:rPr>
        <w:t>Zwrot przedmiotu dzierżawy na rzecz Wydzierżawiającego po zakończeniu okresu dzierżawy, czy też wcześniejszym rozwiązaniu umowy dzierżawy, w stanie niepogorszonym i uporządkowanym nastąpi na podstawie protokołu zdawczo-odbiorczego, w którym opisany zostanie stan nieruchomości.</w:t>
      </w:r>
    </w:p>
    <w:p w14:paraId="0DBA8079" w14:textId="77777777" w:rsidR="009F6716" w:rsidRPr="00B560EF" w:rsidRDefault="009F6716" w:rsidP="00B560EF">
      <w:pPr>
        <w:spacing w:line="360" w:lineRule="auto"/>
        <w:rPr>
          <w:rFonts w:ascii="Arial" w:hAnsi="Arial" w:cs="Arial"/>
          <w:bCs/>
          <w:iCs/>
        </w:rPr>
      </w:pPr>
    </w:p>
    <w:p w14:paraId="46DF47B9" w14:textId="77777777" w:rsidR="00D52613" w:rsidRPr="00B560EF" w:rsidRDefault="00D52613" w:rsidP="00B560EF">
      <w:pPr>
        <w:spacing w:line="360" w:lineRule="auto"/>
        <w:rPr>
          <w:rFonts w:ascii="Arial" w:hAnsi="Arial" w:cs="Arial"/>
          <w:bCs/>
          <w:iCs/>
        </w:rPr>
      </w:pPr>
      <w:r w:rsidRPr="00B560EF">
        <w:rPr>
          <w:rFonts w:ascii="Arial" w:hAnsi="Arial" w:cs="Arial"/>
          <w:bCs/>
          <w:iCs/>
        </w:rPr>
        <w:t xml:space="preserve">§ </w:t>
      </w:r>
      <w:r w:rsidR="00A06CB8" w:rsidRPr="00B560EF">
        <w:rPr>
          <w:rFonts w:ascii="Arial" w:hAnsi="Arial" w:cs="Arial"/>
          <w:bCs/>
          <w:iCs/>
        </w:rPr>
        <w:t>1</w:t>
      </w:r>
      <w:r w:rsidR="003C2B7F" w:rsidRPr="00B560EF">
        <w:rPr>
          <w:rFonts w:ascii="Arial" w:hAnsi="Arial" w:cs="Arial"/>
          <w:bCs/>
          <w:iCs/>
        </w:rPr>
        <w:t>7</w:t>
      </w:r>
      <w:r w:rsidRPr="00B560EF">
        <w:rPr>
          <w:rFonts w:ascii="Arial" w:hAnsi="Arial" w:cs="Arial"/>
          <w:bCs/>
          <w:iCs/>
        </w:rPr>
        <w:t>.</w:t>
      </w:r>
    </w:p>
    <w:p w14:paraId="71BCE208" w14:textId="3CBE63A2" w:rsidR="00673A85" w:rsidRPr="00B560EF" w:rsidRDefault="0023711D" w:rsidP="00B560EF">
      <w:pPr>
        <w:spacing w:line="360" w:lineRule="auto"/>
        <w:rPr>
          <w:rFonts w:ascii="Arial" w:hAnsi="Arial" w:cs="Arial"/>
          <w:bCs/>
          <w:iCs/>
          <w:color w:val="000000"/>
        </w:rPr>
      </w:pPr>
      <w:r w:rsidRPr="00B560EF">
        <w:rPr>
          <w:rFonts w:ascii="Arial" w:hAnsi="Arial" w:cs="Arial"/>
          <w:bCs/>
          <w:iCs/>
          <w:color w:val="000000"/>
        </w:rPr>
        <w:t xml:space="preserve">1. </w:t>
      </w:r>
      <w:r w:rsidR="00673A85" w:rsidRPr="00B560EF">
        <w:rPr>
          <w:rFonts w:ascii="Arial" w:hAnsi="Arial" w:cs="Arial"/>
          <w:bCs/>
          <w:iCs/>
          <w:color w:val="000000"/>
        </w:rPr>
        <w:t>W przypadku</w:t>
      </w:r>
      <w:r w:rsidR="00577EFB" w:rsidRPr="00B560EF">
        <w:rPr>
          <w:rFonts w:ascii="Arial" w:hAnsi="Arial" w:cs="Arial"/>
          <w:bCs/>
          <w:iCs/>
          <w:color w:val="000000"/>
        </w:rPr>
        <w:t xml:space="preserve">, gdy po zakończeniu umowy dzierżawy były Dzierżawca nadal korzysta z nieruchomości bez tytułu prawnego naliczane będzie </w:t>
      </w:r>
      <w:r w:rsidR="00673A85" w:rsidRPr="00B560EF">
        <w:rPr>
          <w:rFonts w:ascii="Arial" w:hAnsi="Arial" w:cs="Arial"/>
          <w:bCs/>
          <w:iCs/>
          <w:color w:val="000000"/>
        </w:rPr>
        <w:t xml:space="preserve">wynagrodzenie za bezumowne korzystanie z nieruchomości w wysokości </w:t>
      </w:r>
      <w:r w:rsidRPr="00B560EF">
        <w:rPr>
          <w:rFonts w:ascii="Arial" w:hAnsi="Arial" w:cs="Arial"/>
          <w:bCs/>
          <w:iCs/>
          <w:color w:val="000000"/>
        </w:rPr>
        <w:t>1</w:t>
      </w:r>
      <w:r w:rsidR="00673A85" w:rsidRPr="00B560EF">
        <w:rPr>
          <w:rFonts w:ascii="Arial" w:hAnsi="Arial" w:cs="Arial"/>
          <w:bCs/>
          <w:iCs/>
          <w:color w:val="000000"/>
        </w:rPr>
        <w:t xml:space="preserve">00% czynszu brutto miesięcznie, naliczanego zgodnie z dotychczasową umową (kwota netto + podatek VAT) w okresie od dnia zakończenia umowy do dnia wydania nieruchomości. </w:t>
      </w:r>
    </w:p>
    <w:p w14:paraId="763849CF" w14:textId="2B1F6FC3" w:rsidR="00673A85" w:rsidRPr="00B560EF" w:rsidRDefault="0023711D" w:rsidP="00B560EF">
      <w:pPr>
        <w:spacing w:line="360" w:lineRule="auto"/>
        <w:rPr>
          <w:rFonts w:ascii="Arial" w:hAnsi="Arial" w:cs="Arial"/>
          <w:bCs/>
          <w:iCs/>
          <w:color w:val="000000"/>
        </w:rPr>
      </w:pPr>
      <w:r w:rsidRPr="00B560EF">
        <w:rPr>
          <w:rFonts w:ascii="Arial" w:hAnsi="Arial" w:cs="Arial"/>
          <w:bCs/>
          <w:iCs/>
          <w:color w:val="000000"/>
        </w:rPr>
        <w:t xml:space="preserve">2. </w:t>
      </w:r>
      <w:r w:rsidR="00673A85" w:rsidRPr="00B560EF">
        <w:rPr>
          <w:rFonts w:ascii="Arial" w:hAnsi="Arial" w:cs="Arial"/>
          <w:bCs/>
          <w:iCs/>
          <w:color w:val="000000"/>
        </w:rPr>
        <w:t>Wynagrodzenie określone w ust. 1 naliczane i pobierane będzie za pełny miesiąc, również w przypadku wydania nieruchomości w trakcie danego miesiąca.</w:t>
      </w:r>
    </w:p>
    <w:p w14:paraId="6874829B" w14:textId="1B7A7D13" w:rsidR="00673A85" w:rsidRPr="00B560EF" w:rsidRDefault="0023711D" w:rsidP="00B560EF">
      <w:pPr>
        <w:spacing w:line="360" w:lineRule="auto"/>
        <w:rPr>
          <w:rFonts w:ascii="Arial" w:hAnsi="Arial" w:cs="Arial"/>
          <w:bCs/>
          <w:iCs/>
          <w:color w:val="000000"/>
        </w:rPr>
      </w:pPr>
      <w:r w:rsidRPr="00B560EF">
        <w:rPr>
          <w:rFonts w:ascii="Arial" w:hAnsi="Arial" w:cs="Arial"/>
          <w:bCs/>
          <w:iCs/>
          <w:color w:val="000000"/>
        </w:rPr>
        <w:t>3.</w:t>
      </w:r>
      <w:r w:rsidR="00B35A2B" w:rsidRPr="00B560EF">
        <w:rPr>
          <w:rFonts w:ascii="Arial" w:hAnsi="Arial" w:cs="Arial"/>
          <w:bCs/>
          <w:iCs/>
          <w:color w:val="000000"/>
        </w:rPr>
        <w:t xml:space="preserve"> J</w:t>
      </w:r>
      <w:r w:rsidR="00673A85" w:rsidRPr="00B560EF">
        <w:rPr>
          <w:rFonts w:ascii="Arial" w:hAnsi="Arial" w:cs="Arial"/>
          <w:bCs/>
          <w:iCs/>
          <w:color w:val="000000"/>
        </w:rPr>
        <w:t>eżeli Dzierżawca złoży wniosek o zawarcie kolejnej umowy dzierżawy, a Wydzierżawiający nie poinformuje o odmowie zawarcia kolejnej umowy</w:t>
      </w:r>
      <w:r w:rsidR="00B35A2B" w:rsidRPr="00B560EF">
        <w:rPr>
          <w:rFonts w:ascii="Arial" w:hAnsi="Arial" w:cs="Arial"/>
          <w:bCs/>
          <w:iCs/>
          <w:color w:val="000000"/>
        </w:rPr>
        <w:t>, w</w:t>
      </w:r>
      <w:r w:rsidR="00673A85" w:rsidRPr="00B560EF">
        <w:rPr>
          <w:rFonts w:ascii="Arial" w:hAnsi="Arial" w:cs="Arial"/>
          <w:bCs/>
          <w:iCs/>
          <w:color w:val="000000"/>
        </w:rPr>
        <w:t>ówczas wynagrodzenie za korzystanie z nieruchomości do czasu zawarcia nowej umowy równe</w:t>
      </w:r>
      <w:r w:rsidR="00B35A2B" w:rsidRPr="00B560EF">
        <w:rPr>
          <w:rFonts w:ascii="Arial" w:hAnsi="Arial" w:cs="Arial"/>
          <w:bCs/>
          <w:iCs/>
          <w:color w:val="000000"/>
        </w:rPr>
        <w:t xml:space="preserve"> </w:t>
      </w:r>
      <w:r w:rsidR="00673A85" w:rsidRPr="00B560EF">
        <w:rPr>
          <w:rFonts w:ascii="Arial" w:hAnsi="Arial" w:cs="Arial"/>
          <w:bCs/>
          <w:iCs/>
          <w:color w:val="000000"/>
        </w:rPr>
        <w:t>będzie kwocie czynszu brutto naliczonego zgodnie</w:t>
      </w:r>
      <w:r w:rsidR="00B35A2B" w:rsidRPr="00B560EF">
        <w:rPr>
          <w:rFonts w:ascii="Arial" w:hAnsi="Arial" w:cs="Arial"/>
          <w:bCs/>
          <w:iCs/>
          <w:color w:val="000000"/>
        </w:rPr>
        <w:t xml:space="preserve"> </w:t>
      </w:r>
      <w:r w:rsidR="00673A85" w:rsidRPr="00B560EF">
        <w:rPr>
          <w:rFonts w:ascii="Arial" w:hAnsi="Arial" w:cs="Arial"/>
          <w:bCs/>
          <w:iCs/>
          <w:color w:val="000000"/>
        </w:rPr>
        <w:t>z dotychczasową umową (kwota netto + podatek VAT).</w:t>
      </w:r>
    </w:p>
    <w:p w14:paraId="58C3709D" w14:textId="687933C8" w:rsidR="00673A85" w:rsidRPr="005F4099" w:rsidRDefault="005F4099" w:rsidP="005F4099">
      <w:pPr>
        <w:spacing w:line="360" w:lineRule="auto"/>
        <w:rPr>
          <w:rFonts w:ascii="Arial" w:hAnsi="Arial" w:cs="Arial"/>
          <w:bCs/>
          <w:iCs/>
          <w:color w:val="000000"/>
        </w:rPr>
      </w:pPr>
      <w:r>
        <w:rPr>
          <w:rFonts w:ascii="Arial" w:hAnsi="Arial" w:cs="Arial"/>
          <w:bCs/>
          <w:iCs/>
          <w:color w:val="000000"/>
        </w:rPr>
        <w:t>4.</w:t>
      </w:r>
      <w:r w:rsidR="00673A85" w:rsidRPr="005F4099">
        <w:rPr>
          <w:rFonts w:ascii="Arial" w:hAnsi="Arial" w:cs="Arial"/>
          <w:bCs/>
          <w:iCs/>
          <w:color w:val="000000"/>
        </w:rPr>
        <w:t>Strony zgodnie oświadczają, że korzystanie przez Dzierżawcę z nieruchomości w powyższym okresie nie oznacza</w:t>
      </w:r>
      <w:r w:rsidR="00B35A2B" w:rsidRPr="005F4099">
        <w:rPr>
          <w:rFonts w:ascii="Arial" w:hAnsi="Arial" w:cs="Arial"/>
          <w:bCs/>
          <w:iCs/>
          <w:color w:val="000000"/>
        </w:rPr>
        <w:t xml:space="preserve"> </w:t>
      </w:r>
      <w:r w:rsidR="00673A85" w:rsidRPr="005F4099">
        <w:rPr>
          <w:rFonts w:ascii="Arial" w:hAnsi="Arial" w:cs="Arial"/>
          <w:bCs/>
          <w:iCs/>
          <w:color w:val="000000"/>
        </w:rPr>
        <w:t>przedłużenia umowy na podstawie art. 674 kodeksu cywilnego.</w:t>
      </w:r>
    </w:p>
    <w:p w14:paraId="5CC41DFC" w14:textId="77777777" w:rsidR="00673A85" w:rsidRPr="00B560EF" w:rsidRDefault="00673A85" w:rsidP="00B560EF">
      <w:pPr>
        <w:spacing w:line="360" w:lineRule="auto"/>
        <w:rPr>
          <w:rFonts w:ascii="Arial" w:hAnsi="Arial" w:cs="Arial"/>
          <w:bCs/>
          <w:iCs/>
        </w:rPr>
      </w:pPr>
    </w:p>
    <w:p w14:paraId="6ABF3C6A" w14:textId="77777777" w:rsidR="00673A85" w:rsidRPr="00B560EF" w:rsidRDefault="00673A85" w:rsidP="00B560EF">
      <w:pPr>
        <w:spacing w:line="360" w:lineRule="auto"/>
        <w:rPr>
          <w:rFonts w:ascii="Arial" w:hAnsi="Arial" w:cs="Arial"/>
          <w:bCs/>
          <w:iCs/>
        </w:rPr>
      </w:pPr>
      <w:r w:rsidRPr="00B560EF">
        <w:rPr>
          <w:rFonts w:ascii="Arial" w:hAnsi="Arial" w:cs="Arial"/>
          <w:bCs/>
          <w:iCs/>
        </w:rPr>
        <w:t xml:space="preserve">§ </w:t>
      </w:r>
      <w:r w:rsidR="00B35A2B" w:rsidRPr="00B560EF">
        <w:rPr>
          <w:rFonts w:ascii="Arial" w:hAnsi="Arial" w:cs="Arial"/>
          <w:bCs/>
          <w:iCs/>
        </w:rPr>
        <w:t>1</w:t>
      </w:r>
      <w:r w:rsidR="003C2B7F" w:rsidRPr="00B560EF">
        <w:rPr>
          <w:rFonts w:ascii="Arial" w:hAnsi="Arial" w:cs="Arial"/>
          <w:bCs/>
          <w:iCs/>
        </w:rPr>
        <w:t>8</w:t>
      </w:r>
      <w:r w:rsidR="00B35A2B" w:rsidRPr="00B560EF">
        <w:rPr>
          <w:rFonts w:ascii="Arial" w:hAnsi="Arial" w:cs="Arial"/>
          <w:bCs/>
          <w:iCs/>
        </w:rPr>
        <w:t>.</w:t>
      </w:r>
    </w:p>
    <w:p w14:paraId="7CFB6375" w14:textId="77777777" w:rsidR="00E64297" w:rsidRPr="00B560EF" w:rsidRDefault="00E64297" w:rsidP="00B560EF">
      <w:pPr>
        <w:spacing w:line="360" w:lineRule="auto"/>
        <w:rPr>
          <w:rFonts w:ascii="Arial" w:hAnsi="Arial" w:cs="Arial"/>
          <w:bCs/>
          <w:iCs/>
        </w:rPr>
      </w:pPr>
      <w:r w:rsidRPr="00B560EF">
        <w:rPr>
          <w:rFonts w:ascii="Arial" w:hAnsi="Arial" w:cs="Arial"/>
          <w:bCs/>
          <w:iCs/>
        </w:rPr>
        <w:t xml:space="preserve">Wszelkie zmiany postanowień niniejszej umowy wymagają dla swej ważności formy pisemnej w postaci aneksu. </w:t>
      </w:r>
    </w:p>
    <w:p w14:paraId="53236F25" w14:textId="77777777" w:rsidR="0071258E" w:rsidRPr="00B560EF" w:rsidRDefault="0071258E" w:rsidP="00B560EF">
      <w:pPr>
        <w:spacing w:line="360" w:lineRule="auto"/>
        <w:rPr>
          <w:rFonts w:ascii="Arial" w:hAnsi="Arial" w:cs="Arial"/>
          <w:bCs/>
          <w:iCs/>
        </w:rPr>
      </w:pPr>
    </w:p>
    <w:p w14:paraId="116BD129" w14:textId="77777777" w:rsidR="00E64297" w:rsidRPr="00B560EF" w:rsidRDefault="00E64297" w:rsidP="00B560EF">
      <w:pPr>
        <w:spacing w:line="360" w:lineRule="auto"/>
        <w:rPr>
          <w:rFonts w:ascii="Arial" w:hAnsi="Arial" w:cs="Arial"/>
          <w:bCs/>
          <w:iCs/>
        </w:rPr>
      </w:pPr>
      <w:r w:rsidRPr="00B560EF">
        <w:rPr>
          <w:rFonts w:ascii="Arial" w:hAnsi="Arial" w:cs="Arial"/>
          <w:bCs/>
          <w:iCs/>
        </w:rPr>
        <w:t xml:space="preserve"> § </w:t>
      </w:r>
      <w:r w:rsidR="003C2B7F" w:rsidRPr="00B560EF">
        <w:rPr>
          <w:rFonts w:ascii="Arial" w:hAnsi="Arial" w:cs="Arial"/>
          <w:bCs/>
          <w:iCs/>
        </w:rPr>
        <w:t>19</w:t>
      </w:r>
      <w:r w:rsidR="00B35A2B" w:rsidRPr="00B560EF">
        <w:rPr>
          <w:rFonts w:ascii="Arial" w:hAnsi="Arial" w:cs="Arial"/>
          <w:bCs/>
          <w:iCs/>
        </w:rPr>
        <w:t>.</w:t>
      </w:r>
    </w:p>
    <w:p w14:paraId="737EB91A" w14:textId="77777777" w:rsidR="00E64297" w:rsidRPr="00B560EF" w:rsidRDefault="00E64297" w:rsidP="00B560EF">
      <w:pPr>
        <w:spacing w:line="360" w:lineRule="auto"/>
        <w:rPr>
          <w:rFonts w:ascii="Arial" w:hAnsi="Arial" w:cs="Arial"/>
          <w:bCs/>
          <w:iCs/>
        </w:rPr>
      </w:pPr>
      <w:r w:rsidRPr="00B560EF">
        <w:rPr>
          <w:rFonts w:ascii="Arial" w:hAnsi="Arial" w:cs="Arial"/>
          <w:bCs/>
          <w:iCs/>
        </w:rPr>
        <w:t xml:space="preserve">W sprawach nieuregulowanych niniejszą umową zastosowanie mają odpowiednie przepisy kodeksu cywilnego. </w:t>
      </w:r>
    </w:p>
    <w:p w14:paraId="5F901866" w14:textId="77777777" w:rsidR="00B706E8" w:rsidRPr="00B560EF" w:rsidRDefault="00B706E8" w:rsidP="00B560EF">
      <w:pPr>
        <w:spacing w:line="360" w:lineRule="auto"/>
        <w:rPr>
          <w:rFonts w:ascii="Arial" w:hAnsi="Arial" w:cs="Arial"/>
          <w:bCs/>
          <w:iCs/>
        </w:rPr>
      </w:pPr>
    </w:p>
    <w:p w14:paraId="3604E7EF" w14:textId="77777777" w:rsidR="00E64297" w:rsidRPr="00B560EF" w:rsidRDefault="00E64297" w:rsidP="00B560EF">
      <w:pPr>
        <w:spacing w:line="360" w:lineRule="auto"/>
        <w:rPr>
          <w:rFonts w:ascii="Arial" w:hAnsi="Arial" w:cs="Arial"/>
          <w:bCs/>
          <w:iCs/>
        </w:rPr>
      </w:pPr>
      <w:r w:rsidRPr="00B560EF">
        <w:rPr>
          <w:rFonts w:ascii="Arial" w:hAnsi="Arial" w:cs="Arial"/>
          <w:bCs/>
          <w:iCs/>
        </w:rPr>
        <w:t xml:space="preserve">§ </w:t>
      </w:r>
      <w:r w:rsidR="00FE454F" w:rsidRPr="00B560EF">
        <w:rPr>
          <w:rFonts w:ascii="Arial" w:hAnsi="Arial" w:cs="Arial"/>
          <w:bCs/>
          <w:iCs/>
        </w:rPr>
        <w:t>2</w:t>
      </w:r>
      <w:r w:rsidR="003C2B7F" w:rsidRPr="00B560EF">
        <w:rPr>
          <w:rFonts w:ascii="Arial" w:hAnsi="Arial" w:cs="Arial"/>
          <w:bCs/>
          <w:iCs/>
        </w:rPr>
        <w:t>0</w:t>
      </w:r>
      <w:r w:rsidRPr="00B560EF">
        <w:rPr>
          <w:rFonts w:ascii="Arial" w:hAnsi="Arial" w:cs="Arial"/>
          <w:bCs/>
          <w:iCs/>
        </w:rPr>
        <w:t>.</w:t>
      </w:r>
    </w:p>
    <w:p w14:paraId="12F674A7" w14:textId="77777777" w:rsidR="00AA7C2B" w:rsidRPr="00B560EF" w:rsidRDefault="00E64297" w:rsidP="00B560EF">
      <w:pPr>
        <w:spacing w:line="360" w:lineRule="auto"/>
        <w:rPr>
          <w:rFonts w:ascii="Arial" w:hAnsi="Arial" w:cs="Arial"/>
          <w:bCs/>
          <w:iCs/>
        </w:rPr>
      </w:pPr>
      <w:r w:rsidRPr="00B560EF">
        <w:rPr>
          <w:rFonts w:ascii="Arial" w:hAnsi="Arial" w:cs="Arial"/>
          <w:bCs/>
          <w:iCs/>
        </w:rPr>
        <w:t xml:space="preserve">Ewentualne spory wynikające z wykonania niniejszej umowy będą rozstrzygane przez sąd powszechny </w:t>
      </w:r>
      <w:r w:rsidR="00A32D90" w:rsidRPr="00B560EF">
        <w:rPr>
          <w:rFonts w:ascii="Arial" w:hAnsi="Arial" w:cs="Arial"/>
          <w:bCs/>
          <w:iCs/>
        </w:rPr>
        <w:t>w Piotrkowie Trybunalskim.</w:t>
      </w:r>
    </w:p>
    <w:p w14:paraId="13E5ED6F" w14:textId="77777777" w:rsidR="006F11DB" w:rsidRPr="00B560EF" w:rsidRDefault="006F11DB" w:rsidP="00B560EF">
      <w:pPr>
        <w:spacing w:line="360" w:lineRule="auto"/>
        <w:rPr>
          <w:rFonts w:ascii="Arial" w:hAnsi="Arial" w:cs="Arial"/>
          <w:bCs/>
          <w:iCs/>
        </w:rPr>
      </w:pPr>
    </w:p>
    <w:p w14:paraId="0108AAA0" w14:textId="77777777" w:rsidR="00E64297" w:rsidRPr="00B560EF" w:rsidRDefault="00E64297" w:rsidP="00B560EF">
      <w:pPr>
        <w:spacing w:line="360" w:lineRule="auto"/>
        <w:rPr>
          <w:rFonts w:ascii="Arial" w:hAnsi="Arial" w:cs="Arial"/>
          <w:bCs/>
          <w:iCs/>
        </w:rPr>
      </w:pPr>
      <w:r w:rsidRPr="00B560EF">
        <w:rPr>
          <w:rFonts w:ascii="Arial" w:hAnsi="Arial" w:cs="Arial"/>
          <w:bCs/>
          <w:iCs/>
        </w:rPr>
        <w:t xml:space="preserve">§ </w:t>
      </w:r>
      <w:r w:rsidR="00100756" w:rsidRPr="00B560EF">
        <w:rPr>
          <w:rFonts w:ascii="Arial" w:hAnsi="Arial" w:cs="Arial"/>
          <w:bCs/>
          <w:iCs/>
        </w:rPr>
        <w:t>2</w:t>
      </w:r>
      <w:r w:rsidR="00B35A2B" w:rsidRPr="00B560EF">
        <w:rPr>
          <w:rFonts w:ascii="Arial" w:hAnsi="Arial" w:cs="Arial"/>
          <w:bCs/>
          <w:iCs/>
        </w:rPr>
        <w:t>2</w:t>
      </w:r>
      <w:r w:rsidRPr="00B560EF">
        <w:rPr>
          <w:rFonts w:ascii="Arial" w:hAnsi="Arial" w:cs="Arial"/>
          <w:bCs/>
          <w:iCs/>
        </w:rPr>
        <w:t>.</w:t>
      </w:r>
    </w:p>
    <w:p w14:paraId="72AE0D0D" w14:textId="77777777" w:rsidR="00E64297" w:rsidRPr="00B560EF" w:rsidRDefault="00E64297" w:rsidP="00B560EF">
      <w:pPr>
        <w:spacing w:line="360" w:lineRule="auto"/>
        <w:rPr>
          <w:rFonts w:ascii="Arial" w:hAnsi="Arial" w:cs="Arial"/>
          <w:bCs/>
          <w:iCs/>
        </w:rPr>
      </w:pPr>
      <w:r w:rsidRPr="00B560EF">
        <w:rPr>
          <w:rFonts w:ascii="Arial" w:hAnsi="Arial" w:cs="Arial"/>
          <w:bCs/>
          <w:iCs/>
        </w:rPr>
        <w:t xml:space="preserve">Umowę sporządzono w </w:t>
      </w:r>
      <w:r w:rsidR="00566FF3" w:rsidRPr="00B560EF">
        <w:rPr>
          <w:rFonts w:ascii="Arial" w:hAnsi="Arial" w:cs="Arial"/>
          <w:bCs/>
          <w:iCs/>
        </w:rPr>
        <w:t>trzech</w:t>
      </w:r>
      <w:r w:rsidRPr="00B560EF">
        <w:rPr>
          <w:rFonts w:ascii="Arial" w:hAnsi="Arial" w:cs="Arial"/>
          <w:bCs/>
          <w:iCs/>
        </w:rPr>
        <w:t xml:space="preserve"> jednobrzmiących egzemplarzach, z których </w:t>
      </w:r>
      <w:r w:rsidR="00566FF3" w:rsidRPr="00B560EF">
        <w:rPr>
          <w:rFonts w:ascii="Arial" w:hAnsi="Arial" w:cs="Arial"/>
          <w:bCs/>
          <w:iCs/>
        </w:rPr>
        <w:t>dwa</w:t>
      </w:r>
      <w:r w:rsidRPr="00B560EF">
        <w:rPr>
          <w:rFonts w:ascii="Arial" w:hAnsi="Arial" w:cs="Arial"/>
          <w:bCs/>
          <w:iCs/>
        </w:rPr>
        <w:t xml:space="preserve"> otrzymuje Wydzierżawiający</w:t>
      </w:r>
      <w:r w:rsidR="0064596F" w:rsidRPr="00B560EF">
        <w:rPr>
          <w:rFonts w:ascii="Arial" w:hAnsi="Arial" w:cs="Arial"/>
          <w:bCs/>
          <w:iCs/>
        </w:rPr>
        <w:t>,</w:t>
      </w:r>
      <w:r w:rsidRPr="00B560EF">
        <w:rPr>
          <w:rFonts w:ascii="Arial" w:hAnsi="Arial" w:cs="Arial"/>
          <w:bCs/>
          <w:iCs/>
        </w:rPr>
        <w:t xml:space="preserve"> a jeden Dzierżawca. </w:t>
      </w:r>
    </w:p>
    <w:p w14:paraId="6D5BE7D9" w14:textId="77777777" w:rsidR="00B85FD7" w:rsidRPr="00B560EF" w:rsidRDefault="00B85FD7" w:rsidP="00B560EF">
      <w:pPr>
        <w:spacing w:line="360" w:lineRule="auto"/>
        <w:rPr>
          <w:rFonts w:ascii="Arial" w:hAnsi="Arial" w:cs="Arial"/>
          <w:bCs/>
          <w:iCs/>
        </w:rPr>
      </w:pPr>
    </w:p>
    <w:p w14:paraId="7A5ADFB3" w14:textId="10F19EC7" w:rsidR="00B374BF" w:rsidRDefault="005F4099" w:rsidP="005F4099">
      <w:pPr>
        <w:pBdr>
          <w:bottom w:val="single" w:sz="12" w:space="1" w:color="auto"/>
        </w:pBdr>
        <w:spacing w:line="360" w:lineRule="auto"/>
        <w:outlineLvl w:val="0"/>
        <w:rPr>
          <w:rFonts w:ascii="Arial" w:hAnsi="Arial" w:cs="Arial"/>
          <w:bCs/>
          <w:iCs/>
        </w:rPr>
      </w:pPr>
      <w:r>
        <w:rPr>
          <w:rFonts w:ascii="Arial" w:hAnsi="Arial" w:cs="Arial"/>
          <w:bCs/>
          <w:iCs/>
        </w:rPr>
        <w:t>Wydzierżawiający___________________________</w:t>
      </w:r>
    </w:p>
    <w:p w14:paraId="28F26D47" w14:textId="31080882" w:rsidR="005F4099" w:rsidRPr="00B560EF" w:rsidRDefault="005F4099" w:rsidP="005F4099">
      <w:pPr>
        <w:pBdr>
          <w:bottom w:val="single" w:sz="12" w:space="1" w:color="auto"/>
        </w:pBdr>
        <w:spacing w:line="360" w:lineRule="auto"/>
        <w:outlineLvl w:val="0"/>
        <w:rPr>
          <w:rFonts w:ascii="Arial" w:hAnsi="Arial" w:cs="Arial"/>
          <w:bCs/>
          <w:iCs/>
        </w:rPr>
      </w:pPr>
      <w:r>
        <w:rPr>
          <w:rFonts w:ascii="Arial" w:hAnsi="Arial" w:cs="Arial"/>
          <w:bCs/>
          <w:iCs/>
        </w:rPr>
        <w:t>Dzierżawca</w:t>
      </w:r>
    </w:p>
    <w:sectPr w:rsidR="005F4099" w:rsidRPr="00B560EF" w:rsidSect="00FC130F">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64E"/>
    <w:multiLevelType w:val="hybridMultilevel"/>
    <w:tmpl w:val="C2B08B60"/>
    <w:lvl w:ilvl="0" w:tplc="4F028576">
      <w:start w:val="1"/>
      <w:numFmt w:val="decimal"/>
      <w:lvlText w:val="%1."/>
      <w:lvlJc w:val="left"/>
      <w:pPr>
        <w:ind w:left="360" w:hanging="360"/>
      </w:pPr>
      <w:rPr>
        <w:rFonts w:eastAsia="MS Mincho" w:cs="Arial"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2A1B3F"/>
    <w:multiLevelType w:val="hybridMultilevel"/>
    <w:tmpl w:val="B2308D88"/>
    <w:lvl w:ilvl="0" w:tplc="25962F32">
      <w:start w:val="1"/>
      <w:numFmt w:val="lowerLetter"/>
      <w:lvlText w:val="%1)"/>
      <w:lvlJc w:val="left"/>
      <w:pPr>
        <w:tabs>
          <w:tab w:val="num" w:pos="360"/>
        </w:tabs>
        <w:ind w:left="360" w:hanging="360"/>
      </w:pPr>
      <w:rPr>
        <w:rFonts w:ascii="Arial Narrow" w:eastAsia="Times New Roman" w:hAnsi="Arial Narrow" w:cs="Arial"/>
      </w:rPr>
    </w:lvl>
    <w:lvl w:ilvl="1" w:tplc="04150019">
      <w:start w:val="1"/>
      <w:numFmt w:val="decimal"/>
      <w:lvlText w:val="%2."/>
      <w:lvlJc w:val="left"/>
      <w:pPr>
        <w:tabs>
          <w:tab w:val="num" w:pos="1185"/>
        </w:tabs>
        <w:ind w:left="1185" w:hanging="360"/>
      </w:pPr>
    </w:lvl>
    <w:lvl w:ilvl="2" w:tplc="0415001B">
      <w:start w:val="1"/>
      <w:numFmt w:val="decimal"/>
      <w:lvlText w:val="%3."/>
      <w:lvlJc w:val="left"/>
      <w:pPr>
        <w:tabs>
          <w:tab w:val="num" w:pos="1905"/>
        </w:tabs>
        <w:ind w:left="1905" w:hanging="360"/>
      </w:pPr>
    </w:lvl>
    <w:lvl w:ilvl="3" w:tplc="0415000F">
      <w:start w:val="1"/>
      <w:numFmt w:val="decimal"/>
      <w:lvlText w:val="%4."/>
      <w:lvlJc w:val="left"/>
      <w:pPr>
        <w:tabs>
          <w:tab w:val="num" w:pos="2625"/>
        </w:tabs>
        <w:ind w:left="2625" w:hanging="360"/>
      </w:pPr>
    </w:lvl>
    <w:lvl w:ilvl="4" w:tplc="04150019">
      <w:start w:val="1"/>
      <w:numFmt w:val="decimal"/>
      <w:lvlText w:val="%5."/>
      <w:lvlJc w:val="left"/>
      <w:pPr>
        <w:tabs>
          <w:tab w:val="num" w:pos="3345"/>
        </w:tabs>
        <w:ind w:left="3345" w:hanging="360"/>
      </w:pPr>
    </w:lvl>
    <w:lvl w:ilvl="5" w:tplc="0415001B">
      <w:start w:val="1"/>
      <w:numFmt w:val="decimal"/>
      <w:lvlText w:val="%6."/>
      <w:lvlJc w:val="left"/>
      <w:pPr>
        <w:tabs>
          <w:tab w:val="num" w:pos="4065"/>
        </w:tabs>
        <w:ind w:left="4065" w:hanging="360"/>
      </w:pPr>
    </w:lvl>
    <w:lvl w:ilvl="6" w:tplc="0415000F">
      <w:start w:val="1"/>
      <w:numFmt w:val="decimal"/>
      <w:lvlText w:val="%7."/>
      <w:lvlJc w:val="left"/>
      <w:pPr>
        <w:tabs>
          <w:tab w:val="num" w:pos="4785"/>
        </w:tabs>
        <w:ind w:left="4785" w:hanging="360"/>
      </w:pPr>
    </w:lvl>
    <w:lvl w:ilvl="7" w:tplc="04150019">
      <w:start w:val="1"/>
      <w:numFmt w:val="decimal"/>
      <w:lvlText w:val="%8."/>
      <w:lvlJc w:val="left"/>
      <w:pPr>
        <w:tabs>
          <w:tab w:val="num" w:pos="5505"/>
        </w:tabs>
        <w:ind w:left="5505" w:hanging="360"/>
      </w:pPr>
    </w:lvl>
    <w:lvl w:ilvl="8" w:tplc="0415001B">
      <w:start w:val="1"/>
      <w:numFmt w:val="decimal"/>
      <w:lvlText w:val="%9."/>
      <w:lvlJc w:val="left"/>
      <w:pPr>
        <w:tabs>
          <w:tab w:val="num" w:pos="6225"/>
        </w:tabs>
        <w:ind w:left="6225" w:hanging="360"/>
      </w:pPr>
    </w:lvl>
  </w:abstractNum>
  <w:abstractNum w:abstractNumId="2" w15:restartNumberingAfterBreak="0">
    <w:nsid w:val="09F6523B"/>
    <w:multiLevelType w:val="hybridMultilevel"/>
    <w:tmpl w:val="E9BC8B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FE7D84"/>
    <w:multiLevelType w:val="hybridMultilevel"/>
    <w:tmpl w:val="9F425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07827"/>
    <w:multiLevelType w:val="hybridMultilevel"/>
    <w:tmpl w:val="B63C9A6C"/>
    <w:lvl w:ilvl="0" w:tplc="7E88C6F2">
      <w:start w:val="1"/>
      <w:numFmt w:val="lowerLetter"/>
      <w:lvlText w:val="%1)"/>
      <w:lvlJc w:val="left"/>
      <w:pPr>
        <w:tabs>
          <w:tab w:val="num" w:pos="720"/>
        </w:tabs>
        <w:ind w:left="720" w:hanging="360"/>
      </w:pPr>
    </w:lvl>
    <w:lvl w:ilvl="1" w:tplc="04150019">
      <w:start w:val="1"/>
      <w:numFmt w:val="decimal"/>
      <w:lvlText w:val="%2."/>
      <w:lvlJc w:val="left"/>
      <w:pPr>
        <w:tabs>
          <w:tab w:val="num" w:pos="1545"/>
        </w:tabs>
        <w:ind w:left="1545" w:hanging="360"/>
      </w:pPr>
    </w:lvl>
    <w:lvl w:ilvl="2" w:tplc="0415001B">
      <w:start w:val="1"/>
      <w:numFmt w:val="decimal"/>
      <w:lvlText w:val="%3."/>
      <w:lvlJc w:val="left"/>
      <w:pPr>
        <w:tabs>
          <w:tab w:val="num" w:pos="2265"/>
        </w:tabs>
        <w:ind w:left="2265" w:hanging="360"/>
      </w:pPr>
    </w:lvl>
    <w:lvl w:ilvl="3" w:tplc="0415000F">
      <w:start w:val="1"/>
      <w:numFmt w:val="decimal"/>
      <w:lvlText w:val="%4."/>
      <w:lvlJc w:val="left"/>
      <w:pPr>
        <w:tabs>
          <w:tab w:val="num" w:pos="2985"/>
        </w:tabs>
        <w:ind w:left="2985" w:hanging="360"/>
      </w:pPr>
    </w:lvl>
    <w:lvl w:ilvl="4" w:tplc="04150019">
      <w:start w:val="1"/>
      <w:numFmt w:val="decimal"/>
      <w:lvlText w:val="%5."/>
      <w:lvlJc w:val="left"/>
      <w:pPr>
        <w:tabs>
          <w:tab w:val="num" w:pos="3705"/>
        </w:tabs>
        <w:ind w:left="3705" w:hanging="360"/>
      </w:pPr>
    </w:lvl>
    <w:lvl w:ilvl="5" w:tplc="0415001B">
      <w:start w:val="1"/>
      <w:numFmt w:val="decimal"/>
      <w:lvlText w:val="%6."/>
      <w:lvlJc w:val="left"/>
      <w:pPr>
        <w:tabs>
          <w:tab w:val="num" w:pos="4425"/>
        </w:tabs>
        <w:ind w:left="4425" w:hanging="360"/>
      </w:pPr>
    </w:lvl>
    <w:lvl w:ilvl="6" w:tplc="0415000F">
      <w:start w:val="1"/>
      <w:numFmt w:val="decimal"/>
      <w:lvlText w:val="%7."/>
      <w:lvlJc w:val="left"/>
      <w:pPr>
        <w:tabs>
          <w:tab w:val="num" w:pos="5145"/>
        </w:tabs>
        <w:ind w:left="5145" w:hanging="360"/>
      </w:pPr>
    </w:lvl>
    <w:lvl w:ilvl="7" w:tplc="04150019">
      <w:start w:val="1"/>
      <w:numFmt w:val="decimal"/>
      <w:lvlText w:val="%8."/>
      <w:lvlJc w:val="left"/>
      <w:pPr>
        <w:tabs>
          <w:tab w:val="num" w:pos="5865"/>
        </w:tabs>
        <w:ind w:left="5865" w:hanging="360"/>
      </w:pPr>
    </w:lvl>
    <w:lvl w:ilvl="8" w:tplc="0415001B">
      <w:start w:val="1"/>
      <w:numFmt w:val="decimal"/>
      <w:lvlText w:val="%9."/>
      <w:lvlJc w:val="left"/>
      <w:pPr>
        <w:tabs>
          <w:tab w:val="num" w:pos="6585"/>
        </w:tabs>
        <w:ind w:left="6585" w:hanging="360"/>
      </w:pPr>
    </w:lvl>
  </w:abstractNum>
  <w:abstractNum w:abstractNumId="5" w15:restartNumberingAfterBreak="0">
    <w:nsid w:val="1BB8196D"/>
    <w:multiLevelType w:val="hybridMultilevel"/>
    <w:tmpl w:val="35F4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76604"/>
    <w:multiLevelType w:val="hybridMultilevel"/>
    <w:tmpl w:val="BF7C7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F03B3D"/>
    <w:multiLevelType w:val="hybridMultilevel"/>
    <w:tmpl w:val="767270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34C99"/>
    <w:multiLevelType w:val="hybridMultilevel"/>
    <w:tmpl w:val="FFF28F3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2D1DC4"/>
    <w:multiLevelType w:val="hybridMultilevel"/>
    <w:tmpl w:val="422048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36CD5"/>
    <w:multiLevelType w:val="hybridMultilevel"/>
    <w:tmpl w:val="D018DD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7A2065"/>
    <w:multiLevelType w:val="hybridMultilevel"/>
    <w:tmpl w:val="B24CBA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7E3B2A"/>
    <w:multiLevelType w:val="hybridMultilevel"/>
    <w:tmpl w:val="A6127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586B3D"/>
    <w:multiLevelType w:val="hybridMultilevel"/>
    <w:tmpl w:val="DFCAF28C"/>
    <w:lvl w:ilvl="0" w:tplc="808AA35E">
      <w:start w:val="1"/>
      <w:numFmt w:val="lowerLetter"/>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A03718E"/>
    <w:multiLevelType w:val="hybridMultilevel"/>
    <w:tmpl w:val="3B302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F40CFC"/>
    <w:multiLevelType w:val="hybridMultilevel"/>
    <w:tmpl w:val="1C0C7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91F7D"/>
    <w:multiLevelType w:val="hybridMultilevel"/>
    <w:tmpl w:val="E52EC4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E96FB2"/>
    <w:multiLevelType w:val="hybridMultilevel"/>
    <w:tmpl w:val="AC98EB0C"/>
    <w:lvl w:ilvl="0" w:tplc="808AA35E">
      <w:start w:val="1"/>
      <w:numFmt w:val="lowerLetter"/>
      <w:lvlText w:val="%1)"/>
      <w:lvlJc w:val="left"/>
      <w:pPr>
        <w:ind w:left="8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D0B0F88"/>
    <w:multiLevelType w:val="hybridMultilevel"/>
    <w:tmpl w:val="0FB265BA"/>
    <w:lvl w:ilvl="0" w:tplc="4440C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384A4C"/>
    <w:multiLevelType w:val="hybridMultilevel"/>
    <w:tmpl w:val="456A4562"/>
    <w:lvl w:ilvl="0" w:tplc="2E32BB4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D35B6F"/>
    <w:multiLevelType w:val="hybridMultilevel"/>
    <w:tmpl w:val="13388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0C0699"/>
    <w:multiLevelType w:val="hybridMultilevel"/>
    <w:tmpl w:val="7862CC52"/>
    <w:lvl w:ilvl="0" w:tplc="0409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2B4890"/>
    <w:multiLevelType w:val="hybridMultilevel"/>
    <w:tmpl w:val="23CE177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074A4E"/>
    <w:multiLevelType w:val="hybridMultilevel"/>
    <w:tmpl w:val="18942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8E4AA7"/>
    <w:multiLevelType w:val="hybridMultilevel"/>
    <w:tmpl w:val="2C6A2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6F34A73"/>
    <w:multiLevelType w:val="hybridMultilevel"/>
    <w:tmpl w:val="C01EBE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9176064"/>
    <w:multiLevelType w:val="hybridMultilevel"/>
    <w:tmpl w:val="3B4C2A5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C84593"/>
    <w:multiLevelType w:val="hybridMultilevel"/>
    <w:tmpl w:val="42867A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E03D15"/>
    <w:multiLevelType w:val="hybridMultilevel"/>
    <w:tmpl w:val="A1082B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35334C"/>
    <w:multiLevelType w:val="hybridMultilevel"/>
    <w:tmpl w:val="75BADD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EAD33E8"/>
    <w:multiLevelType w:val="hybridMultilevel"/>
    <w:tmpl w:val="FDC6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A60570"/>
    <w:multiLevelType w:val="hybridMultilevel"/>
    <w:tmpl w:val="E9D40334"/>
    <w:lvl w:ilvl="0" w:tplc="39E0D24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331ABD"/>
    <w:multiLevelType w:val="hybridMultilevel"/>
    <w:tmpl w:val="3BF48D58"/>
    <w:lvl w:ilvl="0" w:tplc="FFF61D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F106DA"/>
    <w:multiLevelType w:val="hybridMultilevel"/>
    <w:tmpl w:val="6902C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627D75"/>
    <w:multiLevelType w:val="hybridMultilevel"/>
    <w:tmpl w:val="935C9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DD5F91"/>
    <w:multiLevelType w:val="hybridMultilevel"/>
    <w:tmpl w:val="6EDA1B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117824"/>
    <w:multiLevelType w:val="hybridMultilevel"/>
    <w:tmpl w:val="A6D8159A"/>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abstractNumId w:val="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
  </w:num>
  <w:num w:numId="8">
    <w:abstractNumId w:val="3"/>
  </w:num>
  <w:num w:numId="9">
    <w:abstractNumId w:val="30"/>
  </w:num>
  <w:num w:numId="10">
    <w:abstractNumId w:val="20"/>
  </w:num>
  <w:num w:numId="11">
    <w:abstractNumId w:val="0"/>
  </w:num>
  <w:num w:numId="12">
    <w:abstractNumId w:val="13"/>
  </w:num>
  <w:num w:numId="13">
    <w:abstractNumId w:val="28"/>
  </w:num>
  <w:num w:numId="14">
    <w:abstractNumId w:val="31"/>
  </w:num>
  <w:num w:numId="15">
    <w:abstractNumId w:val="27"/>
  </w:num>
  <w:num w:numId="16">
    <w:abstractNumId w:val="24"/>
  </w:num>
  <w:num w:numId="17">
    <w:abstractNumId w:val="14"/>
  </w:num>
  <w:num w:numId="18">
    <w:abstractNumId w:val="34"/>
  </w:num>
  <w:num w:numId="19">
    <w:abstractNumId w:val="17"/>
  </w:num>
  <w:num w:numId="20">
    <w:abstractNumId w:val="26"/>
  </w:num>
  <w:num w:numId="21">
    <w:abstractNumId w:val="29"/>
  </w:num>
  <w:num w:numId="22">
    <w:abstractNumId w:val="32"/>
  </w:num>
  <w:num w:numId="23">
    <w:abstractNumId w:val="21"/>
  </w:num>
  <w:num w:numId="24">
    <w:abstractNumId w:val="4"/>
  </w:num>
  <w:num w:numId="25">
    <w:abstractNumId w:val="2"/>
  </w:num>
  <w:num w:numId="26">
    <w:abstractNumId w:val="9"/>
  </w:num>
  <w:num w:numId="27">
    <w:abstractNumId w:val="6"/>
  </w:num>
  <w:num w:numId="28">
    <w:abstractNumId w:val="16"/>
  </w:num>
  <w:num w:numId="29">
    <w:abstractNumId w:val="7"/>
  </w:num>
  <w:num w:numId="30">
    <w:abstractNumId w:val="19"/>
  </w:num>
  <w:num w:numId="31">
    <w:abstractNumId w:val="23"/>
  </w:num>
  <w:num w:numId="32">
    <w:abstractNumId w:val="15"/>
  </w:num>
  <w:num w:numId="33">
    <w:abstractNumId w:val="35"/>
  </w:num>
  <w:num w:numId="34">
    <w:abstractNumId w:val="1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3"/>
  </w:num>
  <w:num w:numId="38">
    <w:abstractNumId w:val="5"/>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97"/>
    <w:rsid w:val="000117EC"/>
    <w:rsid w:val="00020342"/>
    <w:rsid w:val="0003034E"/>
    <w:rsid w:val="00035425"/>
    <w:rsid w:val="0006115E"/>
    <w:rsid w:val="00081127"/>
    <w:rsid w:val="000A4459"/>
    <w:rsid w:val="000A534C"/>
    <w:rsid w:val="000B5F9A"/>
    <w:rsid w:val="00100756"/>
    <w:rsid w:val="001273D3"/>
    <w:rsid w:val="001331D0"/>
    <w:rsid w:val="0013727A"/>
    <w:rsid w:val="001465E0"/>
    <w:rsid w:val="00157B08"/>
    <w:rsid w:val="00157DBF"/>
    <w:rsid w:val="001628E7"/>
    <w:rsid w:val="00164F14"/>
    <w:rsid w:val="001735FF"/>
    <w:rsid w:val="00173BB3"/>
    <w:rsid w:val="0019156E"/>
    <w:rsid w:val="0019541E"/>
    <w:rsid w:val="0019660F"/>
    <w:rsid w:val="001A1820"/>
    <w:rsid w:val="001A3A49"/>
    <w:rsid w:val="001D7B90"/>
    <w:rsid w:val="002016CC"/>
    <w:rsid w:val="00204E1E"/>
    <w:rsid w:val="0021043D"/>
    <w:rsid w:val="00212121"/>
    <w:rsid w:val="00213E7B"/>
    <w:rsid w:val="0023711D"/>
    <w:rsid w:val="002511F6"/>
    <w:rsid w:val="00261606"/>
    <w:rsid w:val="0026424E"/>
    <w:rsid w:val="00270132"/>
    <w:rsid w:val="002834C6"/>
    <w:rsid w:val="00292EE9"/>
    <w:rsid w:val="002A134B"/>
    <w:rsid w:val="002A5742"/>
    <w:rsid w:val="002B27E7"/>
    <w:rsid w:val="002C442B"/>
    <w:rsid w:val="002D425E"/>
    <w:rsid w:val="002E52A9"/>
    <w:rsid w:val="002E696C"/>
    <w:rsid w:val="002F1CA9"/>
    <w:rsid w:val="002F3E80"/>
    <w:rsid w:val="00300665"/>
    <w:rsid w:val="003146A3"/>
    <w:rsid w:val="003169B8"/>
    <w:rsid w:val="00316CD2"/>
    <w:rsid w:val="00325CDE"/>
    <w:rsid w:val="003310B8"/>
    <w:rsid w:val="003328A9"/>
    <w:rsid w:val="00350B9D"/>
    <w:rsid w:val="003639B0"/>
    <w:rsid w:val="003700F6"/>
    <w:rsid w:val="003A43A2"/>
    <w:rsid w:val="003C2B7F"/>
    <w:rsid w:val="003E22E2"/>
    <w:rsid w:val="003E5066"/>
    <w:rsid w:val="004006E1"/>
    <w:rsid w:val="00406E7D"/>
    <w:rsid w:val="004078E8"/>
    <w:rsid w:val="00411457"/>
    <w:rsid w:val="00416F79"/>
    <w:rsid w:val="00421DD8"/>
    <w:rsid w:val="00423601"/>
    <w:rsid w:val="00436FA0"/>
    <w:rsid w:val="0044051B"/>
    <w:rsid w:val="00441C48"/>
    <w:rsid w:val="00452C2D"/>
    <w:rsid w:val="00453211"/>
    <w:rsid w:val="00453342"/>
    <w:rsid w:val="004552B9"/>
    <w:rsid w:val="00456AEE"/>
    <w:rsid w:val="00457A0C"/>
    <w:rsid w:val="004658EE"/>
    <w:rsid w:val="00466109"/>
    <w:rsid w:val="0047070F"/>
    <w:rsid w:val="00486359"/>
    <w:rsid w:val="004912B8"/>
    <w:rsid w:val="004A073A"/>
    <w:rsid w:val="004A3249"/>
    <w:rsid w:val="004B12A6"/>
    <w:rsid w:val="004B3F22"/>
    <w:rsid w:val="004D080F"/>
    <w:rsid w:val="004D1CB9"/>
    <w:rsid w:val="004D5FF3"/>
    <w:rsid w:val="004D6F41"/>
    <w:rsid w:val="004D7C5A"/>
    <w:rsid w:val="004E46FF"/>
    <w:rsid w:val="004E7CAB"/>
    <w:rsid w:val="005010A2"/>
    <w:rsid w:val="00513696"/>
    <w:rsid w:val="00520624"/>
    <w:rsid w:val="00521D51"/>
    <w:rsid w:val="005222E8"/>
    <w:rsid w:val="005328E4"/>
    <w:rsid w:val="00532ACF"/>
    <w:rsid w:val="00532D4D"/>
    <w:rsid w:val="00536FA6"/>
    <w:rsid w:val="005609BD"/>
    <w:rsid w:val="00564CAF"/>
    <w:rsid w:val="00566FF3"/>
    <w:rsid w:val="0056736F"/>
    <w:rsid w:val="00575C81"/>
    <w:rsid w:val="00577EFB"/>
    <w:rsid w:val="005811D5"/>
    <w:rsid w:val="005827E5"/>
    <w:rsid w:val="005A0B85"/>
    <w:rsid w:val="005A6B8E"/>
    <w:rsid w:val="005C02FB"/>
    <w:rsid w:val="005D2C6F"/>
    <w:rsid w:val="005D587A"/>
    <w:rsid w:val="005E1837"/>
    <w:rsid w:val="005E74F5"/>
    <w:rsid w:val="005F4099"/>
    <w:rsid w:val="00603598"/>
    <w:rsid w:val="00610949"/>
    <w:rsid w:val="00640F7F"/>
    <w:rsid w:val="0064596F"/>
    <w:rsid w:val="006702B9"/>
    <w:rsid w:val="00673A85"/>
    <w:rsid w:val="006751A9"/>
    <w:rsid w:val="00696BE7"/>
    <w:rsid w:val="006B1985"/>
    <w:rsid w:val="006B6B08"/>
    <w:rsid w:val="006C09F4"/>
    <w:rsid w:val="006C5A40"/>
    <w:rsid w:val="006C65E8"/>
    <w:rsid w:val="006C6C4C"/>
    <w:rsid w:val="006D2068"/>
    <w:rsid w:val="006F11DB"/>
    <w:rsid w:val="00700112"/>
    <w:rsid w:val="00702541"/>
    <w:rsid w:val="0071258E"/>
    <w:rsid w:val="0071463B"/>
    <w:rsid w:val="007154AC"/>
    <w:rsid w:val="00724F2B"/>
    <w:rsid w:val="0074316C"/>
    <w:rsid w:val="0075100D"/>
    <w:rsid w:val="007529E5"/>
    <w:rsid w:val="007554D9"/>
    <w:rsid w:val="007565EA"/>
    <w:rsid w:val="00767920"/>
    <w:rsid w:val="00770959"/>
    <w:rsid w:val="0078526D"/>
    <w:rsid w:val="007A58FF"/>
    <w:rsid w:val="007B2781"/>
    <w:rsid w:val="007C14B7"/>
    <w:rsid w:val="007C2E80"/>
    <w:rsid w:val="007C40C9"/>
    <w:rsid w:val="007C7A70"/>
    <w:rsid w:val="007D0371"/>
    <w:rsid w:val="007D71DD"/>
    <w:rsid w:val="007E7CB6"/>
    <w:rsid w:val="007F251A"/>
    <w:rsid w:val="007F68A6"/>
    <w:rsid w:val="008002DA"/>
    <w:rsid w:val="00805FE1"/>
    <w:rsid w:val="0080680F"/>
    <w:rsid w:val="00815F11"/>
    <w:rsid w:val="00824551"/>
    <w:rsid w:val="00841A5D"/>
    <w:rsid w:val="00846E32"/>
    <w:rsid w:val="008919F0"/>
    <w:rsid w:val="008C5BE8"/>
    <w:rsid w:val="008E0A4A"/>
    <w:rsid w:val="008E3A11"/>
    <w:rsid w:val="008F2027"/>
    <w:rsid w:val="00921634"/>
    <w:rsid w:val="00932D89"/>
    <w:rsid w:val="009447C7"/>
    <w:rsid w:val="00954A4D"/>
    <w:rsid w:val="009564F4"/>
    <w:rsid w:val="009619E6"/>
    <w:rsid w:val="00965CDA"/>
    <w:rsid w:val="009739AF"/>
    <w:rsid w:val="009753AB"/>
    <w:rsid w:val="0097552B"/>
    <w:rsid w:val="00980F8B"/>
    <w:rsid w:val="009819AA"/>
    <w:rsid w:val="0098270F"/>
    <w:rsid w:val="0098290F"/>
    <w:rsid w:val="00982BA1"/>
    <w:rsid w:val="009911C3"/>
    <w:rsid w:val="009C42BC"/>
    <w:rsid w:val="009C43DE"/>
    <w:rsid w:val="009D131C"/>
    <w:rsid w:val="009E35FE"/>
    <w:rsid w:val="009E4373"/>
    <w:rsid w:val="009F11B8"/>
    <w:rsid w:val="009F6716"/>
    <w:rsid w:val="00A0212C"/>
    <w:rsid w:val="00A06CB8"/>
    <w:rsid w:val="00A06F45"/>
    <w:rsid w:val="00A12D29"/>
    <w:rsid w:val="00A17441"/>
    <w:rsid w:val="00A2067A"/>
    <w:rsid w:val="00A32D90"/>
    <w:rsid w:val="00A36F1F"/>
    <w:rsid w:val="00A443D8"/>
    <w:rsid w:val="00A5332E"/>
    <w:rsid w:val="00A55BD3"/>
    <w:rsid w:val="00A609F6"/>
    <w:rsid w:val="00A85438"/>
    <w:rsid w:val="00A93F00"/>
    <w:rsid w:val="00AA7C2B"/>
    <w:rsid w:val="00AC0833"/>
    <w:rsid w:val="00AC5985"/>
    <w:rsid w:val="00AD028D"/>
    <w:rsid w:val="00AD0FA6"/>
    <w:rsid w:val="00AE58E7"/>
    <w:rsid w:val="00B21BFA"/>
    <w:rsid w:val="00B24681"/>
    <w:rsid w:val="00B35A2B"/>
    <w:rsid w:val="00B374BF"/>
    <w:rsid w:val="00B40F0C"/>
    <w:rsid w:val="00B501E3"/>
    <w:rsid w:val="00B532E8"/>
    <w:rsid w:val="00B53BFF"/>
    <w:rsid w:val="00B55DAD"/>
    <w:rsid w:val="00B560EF"/>
    <w:rsid w:val="00B706E8"/>
    <w:rsid w:val="00B7108C"/>
    <w:rsid w:val="00B85FD7"/>
    <w:rsid w:val="00B963CD"/>
    <w:rsid w:val="00BB6268"/>
    <w:rsid w:val="00BC1963"/>
    <w:rsid w:val="00BD5D76"/>
    <w:rsid w:val="00BF50E5"/>
    <w:rsid w:val="00C0169C"/>
    <w:rsid w:val="00C050FA"/>
    <w:rsid w:val="00C075DE"/>
    <w:rsid w:val="00C3419C"/>
    <w:rsid w:val="00C350A3"/>
    <w:rsid w:val="00C359B9"/>
    <w:rsid w:val="00C52F5A"/>
    <w:rsid w:val="00C54172"/>
    <w:rsid w:val="00C54BF6"/>
    <w:rsid w:val="00C62D3C"/>
    <w:rsid w:val="00C65718"/>
    <w:rsid w:val="00C82822"/>
    <w:rsid w:val="00C85FCE"/>
    <w:rsid w:val="00CA04D1"/>
    <w:rsid w:val="00CA0A81"/>
    <w:rsid w:val="00CB46F9"/>
    <w:rsid w:val="00CC310B"/>
    <w:rsid w:val="00CD31C2"/>
    <w:rsid w:val="00CD387E"/>
    <w:rsid w:val="00CE4164"/>
    <w:rsid w:val="00CF2983"/>
    <w:rsid w:val="00CF7CD9"/>
    <w:rsid w:val="00D01983"/>
    <w:rsid w:val="00D22C5C"/>
    <w:rsid w:val="00D26269"/>
    <w:rsid w:val="00D32ADD"/>
    <w:rsid w:val="00D412BA"/>
    <w:rsid w:val="00D508B5"/>
    <w:rsid w:val="00D52613"/>
    <w:rsid w:val="00D848F9"/>
    <w:rsid w:val="00D868E3"/>
    <w:rsid w:val="00D90548"/>
    <w:rsid w:val="00DA3D28"/>
    <w:rsid w:val="00DB2EBA"/>
    <w:rsid w:val="00DC63CD"/>
    <w:rsid w:val="00DC64E9"/>
    <w:rsid w:val="00DD1DD5"/>
    <w:rsid w:val="00DD31BE"/>
    <w:rsid w:val="00DD6091"/>
    <w:rsid w:val="00DE13BB"/>
    <w:rsid w:val="00DE6DA2"/>
    <w:rsid w:val="00E0138C"/>
    <w:rsid w:val="00E02992"/>
    <w:rsid w:val="00E13236"/>
    <w:rsid w:val="00E1791D"/>
    <w:rsid w:val="00E311CF"/>
    <w:rsid w:val="00E358B5"/>
    <w:rsid w:val="00E40098"/>
    <w:rsid w:val="00E41D72"/>
    <w:rsid w:val="00E566DB"/>
    <w:rsid w:val="00E6081A"/>
    <w:rsid w:val="00E62614"/>
    <w:rsid w:val="00E62736"/>
    <w:rsid w:val="00E64297"/>
    <w:rsid w:val="00E66918"/>
    <w:rsid w:val="00E7023D"/>
    <w:rsid w:val="00E91DA8"/>
    <w:rsid w:val="00E9254E"/>
    <w:rsid w:val="00E941DD"/>
    <w:rsid w:val="00EA4210"/>
    <w:rsid w:val="00EF0F92"/>
    <w:rsid w:val="00F038F9"/>
    <w:rsid w:val="00F06E5C"/>
    <w:rsid w:val="00F10121"/>
    <w:rsid w:val="00F1322E"/>
    <w:rsid w:val="00F176EC"/>
    <w:rsid w:val="00F2379F"/>
    <w:rsid w:val="00F334B9"/>
    <w:rsid w:val="00F473EA"/>
    <w:rsid w:val="00F47595"/>
    <w:rsid w:val="00F47F77"/>
    <w:rsid w:val="00F52590"/>
    <w:rsid w:val="00F631C8"/>
    <w:rsid w:val="00FA6965"/>
    <w:rsid w:val="00FB376E"/>
    <w:rsid w:val="00FB5070"/>
    <w:rsid w:val="00FC0658"/>
    <w:rsid w:val="00FC130F"/>
    <w:rsid w:val="00FC3411"/>
    <w:rsid w:val="00FC50B1"/>
    <w:rsid w:val="00FC6EDE"/>
    <w:rsid w:val="00FC7F52"/>
    <w:rsid w:val="00FE158D"/>
    <w:rsid w:val="00FE2BE0"/>
    <w:rsid w:val="00FE454F"/>
    <w:rsid w:val="00FF0265"/>
    <w:rsid w:val="00FF1337"/>
    <w:rsid w:val="00FF2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BE0A"/>
  <w15:docId w15:val="{8BA75599-66B2-49C3-9E9C-62D6F04E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429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64297"/>
    <w:pPr>
      <w:jc w:val="both"/>
    </w:pPr>
  </w:style>
  <w:style w:type="character" w:customStyle="1" w:styleId="TekstpodstawowyZnak">
    <w:name w:val="Tekst podstawowy Znak"/>
    <w:basedOn w:val="Domylnaczcionkaakapitu"/>
    <w:link w:val="Tekstpodstawowy"/>
    <w:semiHidden/>
    <w:rsid w:val="00E6429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E64297"/>
    <w:pPr>
      <w:ind w:left="360" w:hanging="360"/>
    </w:pPr>
  </w:style>
  <w:style w:type="character" w:customStyle="1" w:styleId="TekstpodstawowywcityZnak">
    <w:name w:val="Tekst podstawowy wcięty Znak"/>
    <w:basedOn w:val="Domylnaczcionkaakapitu"/>
    <w:link w:val="Tekstpodstawowywcity"/>
    <w:semiHidden/>
    <w:rsid w:val="00E64297"/>
    <w:rPr>
      <w:rFonts w:ascii="Times New Roman" w:eastAsia="Times New Roman" w:hAnsi="Times New Roman" w:cs="Times New Roman"/>
      <w:sz w:val="24"/>
      <w:szCs w:val="24"/>
      <w:lang w:eastAsia="pl-PL"/>
    </w:rPr>
  </w:style>
  <w:style w:type="paragraph" w:styleId="Zwykytekst">
    <w:name w:val="Plain Text"/>
    <w:basedOn w:val="Normalny"/>
    <w:link w:val="ZwykytekstZnak"/>
    <w:unhideWhenUsed/>
    <w:rsid w:val="00E64297"/>
    <w:rPr>
      <w:rFonts w:ascii="Courier New" w:hAnsi="Courier New" w:cs="Courier New"/>
      <w:sz w:val="20"/>
      <w:szCs w:val="20"/>
    </w:rPr>
  </w:style>
  <w:style w:type="character" w:customStyle="1" w:styleId="ZwykytekstZnak">
    <w:name w:val="Zwykły tekst Znak"/>
    <w:basedOn w:val="Domylnaczcionkaakapitu"/>
    <w:link w:val="Zwykytekst"/>
    <w:rsid w:val="00E64297"/>
    <w:rPr>
      <w:rFonts w:ascii="Courier New" w:eastAsia="Times New Roman" w:hAnsi="Courier New" w:cs="Courier New"/>
      <w:sz w:val="20"/>
      <w:szCs w:val="20"/>
      <w:lang w:eastAsia="pl-PL"/>
    </w:rPr>
  </w:style>
  <w:style w:type="paragraph" w:styleId="Akapitzlist">
    <w:name w:val="List Paragraph"/>
    <w:basedOn w:val="Normalny"/>
    <w:uiPriority w:val="34"/>
    <w:qFormat/>
    <w:rsid w:val="00E64297"/>
    <w:pPr>
      <w:ind w:left="708"/>
    </w:pPr>
  </w:style>
  <w:style w:type="character" w:customStyle="1" w:styleId="akapitdomyslny">
    <w:name w:val="akapitdomyslny"/>
    <w:basedOn w:val="Domylnaczcionkaakapitu"/>
    <w:rsid w:val="00E64297"/>
  </w:style>
  <w:style w:type="character" w:styleId="Pogrubienie">
    <w:name w:val="Strong"/>
    <w:basedOn w:val="Domylnaczcionkaakapitu"/>
    <w:uiPriority w:val="22"/>
    <w:qFormat/>
    <w:rsid w:val="00E64297"/>
    <w:rPr>
      <w:b/>
      <w:bCs/>
    </w:rPr>
  </w:style>
  <w:style w:type="paragraph" w:customStyle="1" w:styleId="Default">
    <w:name w:val="Default"/>
    <w:rsid w:val="00C85FC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7F25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251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0406">
      <w:bodyDiv w:val="1"/>
      <w:marLeft w:val="0"/>
      <w:marRight w:val="0"/>
      <w:marTop w:val="0"/>
      <w:marBottom w:val="0"/>
      <w:divBdr>
        <w:top w:val="none" w:sz="0" w:space="0" w:color="auto"/>
        <w:left w:val="none" w:sz="0" w:space="0" w:color="auto"/>
        <w:bottom w:val="none" w:sz="0" w:space="0" w:color="auto"/>
        <w:right w:val="none" w:sz="0" w:space="0" w:color="auto"/>
      </w:divBdr>
    </w:div>
    <w:div w:id="451363601">
      <w:bodyDiv w:val="1"/>
      <w:marLeft w:val="0"/>
      <w:marRight w:val="0"/>
      <w:marTop w:val="0"/>
      <w:marBottom w:val="0"/>
      <w:divBdr>
        <w:top w:val="none" w:sz="0" w:space="0" w:color="auto"/>
        <w:left w:val="none" w:sz="0" w:space="0" w:color="auto"/>
        <w:bottom w:val="none" w:sz="0" w:space="0" w:color="auto"/>
        <w:right w:val="none" w:sz="0" w:space="0" w:color="auto"/>
      </w:divBdr>
    </w:div>
    <w:div w:id="629941068">
      <w:bodyDiv w:val="1"/>
      <w:marLeft w:val="0"/>
      <w:marRight w:val="0"/>
      <w:marTop w:val="0"/>
      <w:marBottom w:val="0"/>
      <w:divBdr>
        <w:top w:val="none" w:sz="0" w:space="0" w:color="auto"/>
        <w:left w:val="none" w:sz="0" w:space="0" w:color="auto"/>
        <w:bottom w:val="none" w:sz="0" w:space="0" w:color="auto"/>
        <w:right w:val="none" w:sz="0" w:space="0" w:color="auto"/>
      </w:divBdr>
    </w:div>
    <w:div w:id="1098059372">
      <w:bodyDiv w:val="1"/>
      <w:marLeft w:val="0"/>
      <w:marRight w:val="0"/>
      <w:marTop w:val="0"/>
      <w:marBottom w:val="0"/>
      <w:divBdr>
        <w:top w:val="none" w:sz="0" w:space="0" w:color="auto"/>
        <w:left w:val="none" w:sz="0" w:space="0" w:color="auto"/>
        <w:bottom w:val="none" w:sz="0" w:space="0" w:color="auto"/>
        <w:right w:val="none" w:sz="0" w:space="0" w:color="auto"/>
      </w:divBdr>
    </w:div>
    <w:div w:id="1220289201">
      <w:bodyDiv w:val="1"/>
      <w:marLeft w:val="0"/>
      <w:marRight w:val="0"/>
      <w:marTop w:val="0"/>
      <w:marBottom w:val="0"/>
      <w:divBdr>
        <w:top w:val="none" w:sz="0" w:space="0" w:color="auto"/>
        <w:left w:val="none" w:sz="0" w:space="0" w:color="auto"/>
        <w:bottom w:val="none" w:sz="0" w:space="0" w:color="auto"/>
        <w:right w:val="none" w:sz="0" w:space="0" w:color="auto"/>
      </w:divBdr>
    </w:div>
    <w:div w:id="1581256260">
      <w:bodyDiv w:val="1"/>
      <w:marLeft w:val="0"/>
      <w:marRight w:val="0"/>
      <w:marTop w:val="0"/>
      <w:marBottom w:val="0"/>
      <w:divBdr>
        <w:top w:val="none" w:sz="0" w:space="0" w:color="auto"/>
        <w:left w:val="none" w:sz="0" w:space="0" w:color="auto"/>
        <w:bottom w:val="none" w:sz="0" w:space="0" w:color="auto"/>
        <w:right w:val="none" w:sz="0" w:space="0" w:color="auto"/>
      </w:divBdr>
    </w:div>
    <w:div w:id="1885558253">
      <w:bodyDiv w:val="1"/>
      <w:marLeft w:val="0"/>
      <w:marRight w:val="0"/>
      <w:marTop w:val="0"/>
      <w:marBottom w:val="0"/>
      <w:divBdr>
        <w:top w:val="none" w:sz="0" w:space="0" w:color="auto"/>
        <w:left w:val="none" w:sz="0" w:space="0" w:color="auto"/>
        <w:bottom w:val="none" w:sz="0" w:space="0" w:color="auto"/>
        <w:right w:val="none" w:sz="0" w:space="0" w:color="auto"/>
      </w:divBdr>
    </w:div>
    <w:div w:id="1887983690">
      <w:bodyDiv w:val="1"/>
      <w:marLeft w:val="0"/>
      <w:marRight w:val="0"/>
      <w:marTop w:val="0"/>
      <w:marBottom w:val="0"/>
      <w:divBdr>
        <w:top w:val="none" w:sz="0" w:space="0" w:color="auto"/>
        <w:left w:val="none" w:sz="0" w:space="0" w:color="auto"/>
        <w:bottom w:val="none" w:sz="0" w:space="0" w:color="auto"/>
        <w:right w:val="none" w:sz="0" w:space="0" w:color="auto"/>
      </w:divBdr>
    </w:div>
    <w:div w:id="19505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2358</Words>
  <Characters>14149</Characters>
  <Application>Microsoft Office Word</Application>
  <DocSecurity>4</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UM w Piotrkowie Tryb.</Company>
  <LinksUpToDate>false</LinksUpToDate>
  <CharactersWithSpaces>16475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 Piotrkowie Tryb.</dc:creator>
  <cp:keywords/>
  <dc:description/>
  <cp:lastModifiedBy>Budkowska Paulina</cp:lastModifiedBy>
  <cp:revision>2</cp:revision>
  <cp:lastPrinted>2024-05-29T08:57:00Z</cp:lastPrinted>
  <dcterms:created xsi:type="dcterms:W3CDTF">2024-06-03T11:25:00Z</dcterms:created>
  <dcterms:modified xsi:type="dcterms:W3CDTF">2024-06-03T11:25:00Z</dcterms:modified>
</cp:coreProperties>
</file>