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17B2" w14:textId="460DCD4F" w:rsidR="00FC3F7E" w:rsidRPr="00D25490" w:rsidRDefault="000A67D1" w:rsidP="00D2549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5490">
        <w:rPr>
          <w:rFonts w:ascii="Arial" w:hAnsi="Arial" w:cs="Arial"/>
          <w:bCs/>
          <w:sz w:val="24"/>
          <w:szCs w:val="24"/>
        </w:rPr>
        <w:t>Znak sprawy: DRM.0012.5.</w:t>
      </w:r>
      <w:r w:rsidR="002E4C2D" w:rsidRPr="00D25490">
        <w:rPr>
          <w:rFonts w:ascii="Arial" w:hAnsi="Arial" w:cs="Arial"/>
          <w:bCs/>
          <w:sz w:val="24"/>
          <w:szCs w:val="24"/>
        </w:rPr>
        <w:t>2</w:t>
      </w:r>
      <w:r w:rsidR="00FC3F7E" w:rsidRPr="00D25490">
        <w:rPr>
          <w:rFonts w:ascii="Arial" w:hAnsi="Arial" w:cs="Arial"/>
          <w:bCs/>
          <w:sz w:val="24"/>
          <w:szCs w:val="24"/>
        </w:rPr>
        <w:t>.202</w:t>
      </w:r>
      <w:r w:rsidR="006D2DF1" w:rsidRPr="00D25490">
        <w:rPr>
          <w:rFonts w:ascii="Arial" w:hAnsi="Arial" w:cs="Arial"/>
          <w:bCs/>
          <w:sz w:val="24"/>
          <w:szCs w:val="24"/>
        </w:rPr>
        <w:t>4</w:t>
      </w:r>
      <w:r w:rsidR="00FC3F7E" w:rsidRPr="00D25490">
        <w:rPr>
          <w:rFonts w:ascii="Arial" w:hAnsi="Arial" w:cs="Arial"/>
          <w:bCs/>
          <w:sz w:val="24"/>
          <w:szCs w:val="24"/>
        </w:rPr>
        <w:t xml:space="preserve"> </w:t>
      </w:r>
    </w:p>
    <w:p w14:paraId="6961D73C" w14:textId="77777777" w:rsidR="00FC3F7E" w:rsidRPr="00D25490" w:rsidRDefault="00FC3F7E" w:rsidP="00D2549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7BB2D24" w14:textId="25159117" w:rsidR="00FE336E" w:rsidRPr="00D25490" w:rsidRDefault="00FB09F2" w:rsidP="00D2549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5490">
        <w:rPr>
          <w:rFonts w:ascii="Arial" w:hAnsi="Arial" w:cs="Arial"/>
          <w:bCs/>
          <w:sz w:val="24"/>
          <w:szCs w:val="24"/>
        </w:rPr>
        <w:t xml:space="preserve">Protokół </w:t>
      </w:r>
      <w:r w:rsidRPr="00D25490">
        <w:rPr>
          <w:rFonts w:ascii="Arial" w:hAnsi="Arial" w:cs="Arial"/>
          <w:bCs/>
          <w:color w:val="000000" w:themeColor="text1"/>
          <w:sz w:val="24"/>
          <w:szCs w:val="24"/>
        </w:rPr>
        <w:t xml:space="preserve">Nr </w:t>
      </w:r>
      <w:r w:rsidR="000A67D1" w:rsidRPr="00D25490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2E4C2D" w:rsidRPr="00D25490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="0032753A" w:rsidRPr="00D25490">
        <w:rPr>
          <w:rFonts w:ascii="Arial" w:hAnsi="Arial" w:cs="Arial"/>
          <w:bCs/>
          <w:color w:val="000000" w:themeColor="text1"/>
          <w:sz w:val="24"/>
          <w:szCs w:val="24"/>
        </w:rPr>
        <w:t>/2</w:t>
      </w:r>
      <w:r w:rsidR="006D2DF1" w:rsidRPr="00D25490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F27A49" w:rsidRPr="00D2549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75C3C" w:rsidRPr="00D25490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proofErr w:type="spellStart"/>
      <w:r w:rsidR="00975C3C" w:rsidRPr="00D25490">
        <w:rPr>
          <w:rFonts w:ascii="Arial" w:hAnsi="Arial" w:cs="Arial"/>
          <w:bCs/>
          <w:sz w:val="24"/>
          <w:szCs w:val="24"/>
        </w:rPr>
        <w:t>KKiKF</w:t>
      </w:r>
      <w:proofErr w:type="spellEnd"/>
      <w:r w:rsidR="00975C3C" w:rsidRPr="00D25490">
        <w:rPr>
          <w:rFonts w:ascii="Arial" w:hAnsi="Arial" w:cs="Arial"/>
          <w:bCs/>
          <w:sz w:val="24"/>
          <w:szCs w:val="24"/>
        </w:rPr>
        <w:t>)</w:t>
      </w:r>
      <w:r w:rsidR="00D25490">
        <w:rPr>
          <w:rFonts w:ascii="Arial" w:hAnsi="Arial" w:cs="Arial"/>
          <w:bCs/>
          <w:sz w:val="24"/>
          <w:szCs w:val="24"/>
        </w:rPr>
        <w:t xml:space="preserve"> </w:t>
      </w:r>
      <w:r w:rsidR="00FE336E" w:rsidRPr="00D25490">
        <w:rPr>
          <w:rFonts w:ascii="Arial" w:hAnsi="Arial" w:cs="Arial"/>
          <w:bCs/>
          <w:sz w:val="24"/>
          <w:szCs w:val="24"/>
        </w:rPr>
        <w:t xml:space="preserve">z </w:t>
      </w:r>
      <w:r w:rsidR="00A258DC" w:rsidRPr="00D25490">
        <w:rPr>
          <w:rFonts w:ascii="Arial" w:hAnsi="Arial" w:cs="Arial"/>
          <w:bCs/>
          <w:sz w:val="24"/>
          <w:szCs w:val="24"/>
        </w:rPr>
        <w:t xml:space="preserve">posiedzenia </w:t>
      </w:r>
      <w:r w:rsidR="00FE336E" w:rsidRPr="00D25490">
        <w:rPr>
          <w:rFonts w:ascii="Arial" w:hAnsi="Arial" w:cs="Arial"/>
          <w:bCs/>
          <w:color w:val="000000" w:themeColor="text1"/>
          <w:sz w:val="24"/>
          <w:szCs w:val="24"/>
        </w:rPr>
        <w:t xml:space="preserve">Komisji </w:t>
      </w:r>
      <w:r w:rsidR="00975C3C" w:rsidRPr="00D25490">
        <w:rPr>
          <w:rFonts w:ascii="Arial" w:hAnsi="Arial" w:cs="Arial"/>
          <w:bCs/>
          <w:color w:val="000000" w:themeColor="text1"/>
          <w:sz w:val="24"/>
          <w:szCs w:val="24"/>
        </w:rPr>
        <w:t xml:space="preserve">Kultury i Kultury Fizycznej, </w:t>
      </w:r>
    </w:p>
    <w:p w14:paraId="02BF7F58" w14:textId="7FE07663" w:rsidR="00A258DC" w:rsidRPr="00D25490" w:rsidRDefault="00E10567" w:rsidP="00D25490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25490">
        <w:rPr>
          <w:rFonts w:ascii="Arial" w:hAnsi="Arial" w:cs="Arial"/>
          <w:bCs/>
          <w:sz w:val="24"/>
          <w:szCs w:val="24"/>
        </w:rPr>
        <w:t>w dniu</w:t>
      </w:r>
      <w:r w:rsidR="006D2DF1" w:rsidRPr="00D25490">
        <w:rPr>
          <w:rFonts w:ascii="Arial" w:hAnsi="Arial" w:cs="Arial"/>
          <w:bCs/>
          <w:sz w:val="24"/>
          <w:szCs w:val="24"/>
        </w:rPr>
        <w:t xml:space="preserve"> </w:t>
      </w:r>
      <w:r w:rsidR="002E4C2D" w:rsidRPr="00D25490">
        <w:rPr>
          <w:rFonts w:ascii="Arial" w:hAnsi="Arial" w:cs="Arial"/>
          <w:bCs/>
          <w:sz w:val="24"/>
          <w:szCs w:val="24"/>
        </w:rPr>
        <w:t xml:space="preserve">27 lutego </w:t>
      </w:r>
      <w:r w:rsidR="004A6EFA" w:rsidRPr="00D25490">
        <w:rPr>
          <w:rFonts w:ascii="Arial" w:hAnsi="Arial" w:cs="Arial"/>
          <w:bCs/>
          <w:sz w:val="24"/>
          <w:szCs w:val="24"/>
        </w:rPr>
        <w:t>202</w:t>
      </w:r>
      <w:r w:rsidR="006D2DF1" w:rsidRPr="00D25490">
        <w:rPr>
          <w:rFonts w:ascii="Arial" w:hAnsi="Arial" w:cs="Arial"/>
          <w:bCs/>
          <w:sz w:val="24"/>
          <w:szCs w:val="24"/>
        </w:rPr>
        <w:t>4</w:t>
      </w:r>
      <w:r w:rsidR="00FE336E" w:rsidRPr="00D25490">
        <w:rPr>
          <w:rFonts w:ascii="Arial" w:hAnsi="Arial" w:cs="Arial"/>
          <w:bCs/>
          <w:sz w:val="24"/>
          <w:szCs w:val="24"/>
        </w:rPr>
        <w:t xml:space="preserve"> roku, </w:t>
      </w:r>
      <w:r w:rsidR="00A258DC" w:rsidRPr="00D25490">
        <w:rPr>
          <w:rFonts w:ascii="Arial" w:hAnsi="Arial" w:cs="Arial"/>
          <w:bCs/>
          <w:sz w:val="24"/>
          <w:szCs w:val="24"/>
        </w:rPr>
        <w:t>odbytego w Urzędzie Miasta Piotrkowa Trybunalskiego, Pas</w:t>
      </w:r>
      <w:r w:rsidR="002E00C1" w:rsidRPr="00D25490">
        <w:rPr>
          <w:rFonts w:ascii="Arial" w:hAnsi="Arial" w:cs="Arial"/>
          <w:bCs/>
          <w:sz w:val="24"/>
          <w:szCs w:val="24"/>
        </w:rPr>
        <w:t xml:space="preserve">aż K. </w:t>
      </w:r>
      <w:r w:rsidR="00AB1328" w:rsidRPr="00D25490">
        <w:rPr>
          <w:rFonts w:ascii="Arial" w:hAnsi="Arial" w:cs="Arial"/>
          <w:bCs/>
          <w:sz w:val="24"/>
          <w:szCs w:val="24"/>
        </w:rPr>
        <w:t xml:space="preserve">Rudowskiego 10, w </w:t>
      </w:r>
      <w:r w:rsidR="00AB1328" w:rsidRPr="00D25490">
        <w:rPr>
          <w:rFonts w:ascii="Arial" w:hAnsi="Arial" w:cs="Arial"/>
          <w:bCs/>
          <w:color w:val="000000" w:themeColor="text1"/>
          <w:sz w:val="24"/>
          <w:szCs w:val="24"/>
        </w:rPr>
        <w:t xml:space="preserve">godz. </w:t>
      </w:r>
      <w:r w:rsidRPr="00D25490">
        <w:rPr>
          <w:rFonts w:ascii="Arial" w:hAnsi="Arial" w:cs="Arial"/>
          <w:bCs/>
          <w:color w:val="000000" w:themeColor="text1"/>
          <w:sz w:val="24"/>
          <w:szCs w:val="24"/>
        </w:rPr>
        <w:t>15:</w:t>
      </w:r>
      <w:r w:rsidR="006D2DF1" w:rsidRPr="00D25490">
        <w:rPr>
          <w:rFonts w:ascii="Arial" w:hAnsi="Arial" w:cs="Arial"/>
          <w:bCs/>
          <w:color w:val="000000" w:themeColor="text1"/>
          <w:sz w:val="24"/>
          <w:szCs w:val="24"/>
        </w:rPr>
        <w:t>30</w:t>
      </w:r>
      <w:r w:rsidR="00970031" w:rsidRPr="00D25490">
        <w:rPr>
          <w:rFonts w:ascii="Arial" w:hAnsi="Arial" w:cs="Arial"/>
          <w:bCs/>
          <w:color w:val="000000" w:themeColor="text1"/>
          <w:sz w:val="24"/>
          <w:szCs w:val="24"/>
        </w:rPr>
        <w:t>-1</w:t>
      </w:r>
      <w:r w:rsidR="006D2DF1" w:rsidRPr="00D25490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110A77" w:rsidRPr="00D25490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6D2DF1" w:rsidRPr="00D25490">
        <w:rPr>
          <w:rFonts w:ascii="Arial" w:hAnsi="Arial" w:cs="Arial"/>
          <w:bCs/>
          <w:color w:val="000000" w:themeColor="text1"/>
          <w:sz w:val="24"/>
          <w:szCs w:val="24"/>
        </w:rPr>
        <w:t>00</w:t>
      </w:r>
    </w:p>
    <w:p w14:paraId="07850E77" w14:textId="77777777" w:rsidR="001A5B30" w:rsidRPr="00D25490" w:rsidRDefault="001A5B30" w:rsidP="00D25490">
      <w:pPr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1688A741" w14:textId="77777777" w:rsidR="008B0D05" w:rsidRPr="00D25490" w:rsidRDefault="00975C3C" w:rsidP="00D25490">
      <w:pPr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 xml:space="preserve">Radni Komisji Kultury i Kultury Fizycznej obecni na posiedzeniu: </w:t>
      </w:r>
    </w:p>
    <w:p w14:paraId="13851FAE" w14:textId="77777777" w:rsidR="008B0D05" w:rsidRPr="00D25490" w:rsidRDefault="008B0D05" w:rsidP="00D2549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>Cecotka Dariusz</w:t>
      </w:r>
    </w:p>
    <w:p w14:paraId="751D0DD8" w14:textId="77777777" w:rsidR="008B0D05" w:rsidRPr="00D25490" w:rsidRDefault="008B0D05" w:rsidP="00D2549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>Kaźmierczak Lech</w:t>
      </w:r>
    </w:p>
    <w:p w14:paraId="76A8FF6E" w14:textId="77777777" w:rsidR="004A6EFA" w:rsidRPr="00D25490" w:rsidRDefault="004A6EFA" w:rsidP="00D2549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>Marian Błaszczyński</w:t>
      </w:r>
    </w:p>
    <w:p w14:paraId="4C5C0D08" w14:textId="77777777" w:rsidR="008B0D05" w:rsidRPr="00D25490" w:rsidRDefault="008B0D05" w:rsidP="00D2549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>Madej Halina</w:t>
      </w:r>
    </w:p>
    <w:p w14:paraId="026CBF4E" w14:textId="77777777" w:rsidR="007E31A8" w:rsidRPr="00D25490" w:rsidRDefault="008B0D05" w:rsidP="00D2549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>Pęcina B</w:t>
      </w:r>
      <w:r w:rsidR="00ED559F" w:rsidRPr="00D25490">
        <w:rPr>
          <w:rFonts w:ascii="Arial" w:hAnsi="Arial" w:cs="Arial"/>
          <w:bCs/>
          <w:color w:val="auto"/>
          <w:sz w:val="24"/>
          <w:szCs w:val="24"/>
        </w:rPr>
        <w:t>o</w:t>
      </w:r>
      <w:r w:rsidRPr="00D25490">
        <w:rPr>
          <w:rFonts w:ascii="Arial" w:hAnsi="Arial" w:cs="Arial"/>
          <w:bCs/>
          <w:color w:val="auto"/>
          <w:sz w:val="24"/>
          <w:szCs w:val="24"/>
        </w:rPr>
        <w:t>gumił</w:t>
      </w:r>
    </w:p>
    <w:p w14:paraId="20F3CD2F" w14:textId="77777777" w:rsidR="00074698" w:rsidRPr="00D25490" w:rsidRDefault="00074698" w:rsidP="00D2549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D25490">
        <w:rPr>
          <w:rFonts w:ascii="Arial" w:hAnsi="Arial" w:cs="Arial"/>
          <w:bCs/>
          <w:color w:val="auto"/>
          <w:sz w:val="24"/>
          <w:szCs w:val="24"/>
        </w:rPr>
        <w:t>Pencina</w:t>
      </w:r>
      <w:proofErr w:type="spellEnd"/>
      <w:r w:rsidRPr="00D25490">
        <w:rPr>
          <w:rFonts w:ascii="Arial" w:hAnsi="Arial" w:cs="Arial"/>
          <w:bCs/>
          <w:color w:val="auto"/>
          <w:sz w:val="24"/>
          <w:szCs w:val="24"/>
        </w:rPr>
        <w:t xml:space="preserve"> Ludomir </w:t>
      </w:r>
    </w:p>
    <w:p w14:paraId="4413403E" w14:textId="77777777" w:rsidR="008B0D05" w:rsidRPr="00D25490" w:rsidRDefault="008B0D05" w:rsidP="00D2549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D25490">
        <w:rPr>
          <w:rFonts w:ascii="Arial" w:hAnsi="Arial" w:cs="Arial"/>
          <w:bCs/>
          <w:color w:val="auto"/>
          <w:sz w:val="24"/>
          <w:szCs w:val="24"/>
        </w:rPr>
        <w:t>Masiarek</w:t>
      </w:r>
      <w:proofErr w:type="spellEnd"/>
      <w:r w:rsidRPr="00D25490">
        <w:rPr>
          <w:rFonts w:ascii="Arial" w:hAnsi="Arial" w:cs="Arial"/>
          <w:bCs/>
          <w:color w:val="auto"/>
          <w:sz w:val="24"/>
          <w:szCs w:val="24"/>
        </w:rPr>
        <w:t xml:space="preserve"> Piotr</w:t>
      </w:r>
    </w:p>
    <w:p w14:paraId="319475E6" w14:textId="77777777" w:rsidR="0085041A" w:rsidRPr="00D25490" w:rsidRDefault="0085041A" w:rsidP="00D2549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>S</w:t>
      </w: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taszek Mariusz </w:t>
      </w:r>
    </w:p>
    <w:p w14:paraId="277BB732" w14:textId="77777777" w:rsidR="00975C3C" w:rsidRPr="00D25490" w:rsidRDefault="008B0D05" w:rsidP="00D25490">
      <w:pPr>
        <w:pStyle w:val="Akapitzlist"/>
        <w:numPr>
          <w:ilvl w:val="6"/>
          <w:numId w:val="1"/>
        </w:numPr>
        <w:spacing w:after="0" w:line="360" w:lineRule="auto"/>
        <w:ind w:left="142" w:firstLine="142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>Wężyk-Głowacka Marlena</w:t>
      </w:r>
    </w:p>
    <w:p w14:paraId="502FCD4F" w14:textId="77777777" w:rsidR="00A95466" w:rsidRPr="00D25490" w:rsidRDefault="00A95466" w:rsidP="00D25490">
      <w:pPr>
        <w:spacing w:after="0" w:line="360" w:lineRule="auto"/>
        <w:ind w:right="-648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54E428DD" w14:textId="77777777" w:rsidR="00B46E3E" w:rsidRPr="00D25490" w:rsidRDefault="00A258DC" w:rsidP="00D25490">
      <w:pPr>
        <w:spacing w:after="0" w:line="360" w:lineRule="auto"/>
        <w:ind w:right="-648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 posiedzeniu uczestniczyli także:</w:t>
      </w:r>
    </w:p>
    <w:p w14:paraId="500085F8" w14:textId="77777777" w:rsidR="004A6EFA" w:rsidRPr="00D25490" w:rsidRDefault="0032163E" w:rsidP="00D25490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Andrzej Kacperek – Wiceprezydent Miasta Piotrkowa Trybunalskiego</w:t>
      </w:r>
    </w:p>
    <w:p w14:paraId="65E92C0A" w14:textId="77777777" w:rsidR="0032163E" w:rsidRPr="00D25490" w:rsidRDefault="0032163E" w:rsidP="00D25490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Anita </w:t>
      </w:r>
      <w:proofErr w:type="spellStart"/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Wojtala</w:t>
      </w:r>
      <w:proofErr w:type="spellEnd"/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-Rudnicka – Kierownik Referatu Kultury, Sportu i Promocji Miasta</w:t>
      </w:r>
    </w:p>
    <w:p w14:paraId="4CDD5984" w14:textId="3389704A" w:rsidR="00C924CE" w:rsidRPr="00D25490" w:rsidRDefault="002E4C2D" w:rsidP="00D25490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Andrzej Hoffman – Dyrektor Ośrodka Działań Artystycznych </w:t>
      </w:r>
    </w:p>
    <w:p w14:paraId="004FDCA8" w14:textId="3F289A8E" w:rsidR="002E4C2D" w:rsidRPr="00D25490" w:rsidRDefault="002E4C2D" w:rsidP="00D25490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Janusz Korczak-Ziółkowski – Kierownik </w:t>
      </w:r>
      <w:r w:rsidR="008579F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Referatu Architektury i Budownictwa</w:t>
      </w:r>
    </w:p>
    <w:p w14:paraId="7CE831AF" w14:textId="7AE30B0F" w:rsidR="008579F7" w:rsidRPr="00D25490" w:rsidRDefault="008579F7" w:rsidP="00D25490">
      <w:pPr>
        <w:pStyle w:val="Akapitzlist"/>
        <w:numPr>
          <w:ilvl w:val="0"/>
          <w:numId w:val="3"/>
        </w:num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Leszek </w:t>
      </w:r>
      <w:proofErr w:type="spellStart"/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Heinzel</w:t>
      </w:r>
      <w:proofErr w:type="spellEnd"/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– Dyrektor Ośrodka Sportu i Rekreacji </w:t>
      </w:r>
    </w:p>
    <w:p w14:paraId="74EC176A" w14:textId="77777777" w:rsidR="0032163E" w:rsidRPr="00D25490" w:rsidRDefault="0032163E" w:rsidP="00D25490">
      <w:p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204B4009" w14:textId="77777777" w:rsidR="007E31A8" w:rsidRPr="00D25490" w:rsidRDefault="007E31A8" w:rsidP="00D25490">
      <w:pPr>
        <w:spacing w:after="0" w:line="360" w:lineRule="auto"/>
        <w:ind w:right="-283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Punkt 1</w:t>
      </w:r>
    </w:p>
    <w:p w14:paraId="01E45CEF" w14:textId="77777777" w:rsidR="00736D41" w:rsidRPr="00D25490" w:rsidRDefault="00000E29" w:rsidP="00D25490">
      <w:pPr>
        <w:spacing w:after="0" w:line="360" w:lineRule="auto"/>
        <w:ind w:right="-283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>S</w:t>
      </w:r>
      <w:r w:rsidR="00A258DC" w:rsidRPr="00D25490">
        <w:rPr>
          <w:rFonts w:ascii="Arial" w:hAnsi="Arial" w:cs="Arial"/>
          <w:bCs/>
          <w:color w:val="auto"/>
          <w:sz w:val="24"/>
          <w:szCs w:val="24"/>
        </w:rPr>
        <w:t>twierdzono quorum posiedzenia:</w:t>
      </w:r>
    </w:p>
    <w:p w14:paraId="30CDF120" w14:textId="77777777" w:rsidR="00E405DF" w:rsidRPr="00D25490" w:rsidRDefault="00B46E3E" w:rsidP="00D25490">
      <w:pPr>
        <w:spacing w:after="0" w:line="360" w:lineRule="auto"/>
        <w:ind w:right="-283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>Pan Lech Kaźmierczak P</w:t>
      </w:r>
      <w:r w:rsidR="00736D41" w:rsidRPr="00D25490">
        <w:rPr>
          <w:rFonts w:ascii="Arial" w:hAnsi="Arial" w:cs="Arial"/>
          <w:bCs/>
          <w:color w:val="auto"/>
          <w:sz w:val="24"/>
          <w:szCs w:val="24"/>
        </w:rPr>
        <w:t xml:space="preserve">rzewodniczący </w:t>
      </w:r>
      <w:r w:rsidR="0085041A"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Komisji </w:t>
      </w:r>
      <w:r w:rsidR="00736D41"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Kultury i Kultury Fizycznej, po sprawdzeniu listy obecności, stwierdził, że w chwili </w:t>
      </w:r>
      <w:r w:rsidR="00736D41" w:rsidRPr="00D25490">
        <w:rPr>
          <w:rFonts w:ascii="Arial" w:hAnsi="Arial" w:cs="Arial"/>
          <w:bCs/>
          <w:color w:val="auto"/>
          <w:sz w:val="24"/>
          <w:szCs w:val="24"/>
        </w:rPr>
        <w:t xml:space="preserve">rozpoczęcia posiedzenia na sali jest </w:t>
      </w:r>
      <w:r w:rsidR="004A6EFA" w:rsidRPr="00D25490">
        <w:rPr>
          <w:rFonts w:ascii="Arial" w:hAnsi="Arial" w:cs="Arial"/>
          <w:bCs/>
          <w:color w:val="auto"/>
          <w:sz w:val="24"/>
          <w:szCs w:val="24"/>
        </w:rPr>
        <w:t>obecnych 9</w:t>
      </w:r>
      <w:r w:rsidR="00A80394" w:rsidRPr="00D25490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736D41" w:rsidRPr="00D25490">
        <w:rPr>
          <w:rFonts w:ascii="Arial" w:hAnsi="Arial" w:cs="Arial"/>
          <w:bCs/>
          <w:color w:val="auto"/>
          <w:sz w:val="24"/>
          <w:szCs w:val="24"/>
        </w:rPr>
        <w:t>członków Komisji, co stanowi quorum i obrady są prawomocne</w:t>
      </w:r>
      <w:r w:rsidR="00E56189" w:rsidRPr="00D25490">
        <w:rPr>
          <w:rFonts w:ascii="Arial" w:hAnsi="Arial" w:cs="Arial"/>
          <w:bCs/>
          <w:color w:val="auto"/>
          <w:sz w:val="24"/>
          <w:szCs w:val="24"/>
        </w:rPr>
        <w:t>.</w:t>
      </w:r>
    </w:p>
    <w:p w14:paraId="67A82A39" w14:textId="77777777" w:rsidR="00FE336E" w:rsidRPr="00D25490" w:rsidRDefault="00FE336E" w:rsidP="00D25490">
      <w:pPr>
        <w:spacing w:after="0" w:line="360" w:lineRule="auto"/>
        <w:ind w:right="-283"/>
        <w:rPr>
          <w:rFonts w:ascii="Arial" w:hAnsi="Arial" w:cs="Arial"/>
          <w:bCs/>
          <w:color w:val="auto"/>
          <w:sz w:val="24"/>
          <w:szCs w:val="24"/>
        </w:rPr>
      </w:pPr>
    </w:p>
    <w:p w14:paraId="3968B622" w14:textId="77777777" w:rsidR="00736D41" w:rsidRPr="00D25490" w:rsidRDefault="007E31A8" w:rsidP="00D25490">
      <w:pPr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>Punkt 2</w:t>
      </w:r>
    </w:p>
    <w:p w14:paraId="24E4BFE0" w14:textId="7F715A6B" w:rsidR="006D2DF1" w:rsidRPr="00D25490" w:rsidRDefault="00A258DC" w:rsidP="00D25490">
      <w:pPr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>Porządek obrad:</w:t>
      </w:r>
    </w:p>
    <w:p w14:paraId="67CCCB8E" w14:textId="77777777" w:rsidR="002E4C2D" w:rsidRPr="00D25490" w:rsidRDefault="002E4C2D" w:rsidP="00D2549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Stwierdzenie prawomocności posiedzenia.</w:t>
      </w:r>
    </w:p>
    <w:p w14:paraId="36A9ED9D" w14:textId="77777777" w:rsidR="002E4C2D" w:rsidRPr="00D25490" w:rsidRDefault="002E4C2D" w:rsidP="00D2549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Proponowany porządek dzienny posiedzenia:</w:t>
      </w:r>
    </w:p>
    <w:p w14:paraId="300D7082" w14:textId="77777777" w:rsidR="002E4C2D" w:rsidRPr="00D25490" w:rsidRDefault="002E4C2D" w:rsidP="00D2549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lastRenderedPageBreak/>
        <w:t>Przyjęcie protokołu z Komisji Kultury i Kultury Fizycznej z dnia 23 stycznia 2024 r.;</w:t>
      </w:r>
    </w:p>
    <w:p w14:paraId="0EA20837" w14:textId="77777777" w:rsidR="002E4C2D" w:rsidRPr="00D25490" w:rsidRDefault="002E4C2D" w:rsidP="00D2549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Zaopiniowanie projektu uchwały w sprawie przyznania dotacji dla Rzymskokatolickiej Parafii p.w. św. Jacka i Doroty w Piotrkowie Trybunalskim na prace konserwatorskie, restauratorskie i roboty budowlane przy zabytku wpisanym do rejestru zabytków lub znajdującym się w ewidencji zabytków.</w:t>
      </w:r>
    </w:p>
    <w:p w14:paraId="7921E96A" w14:textId="77777777" w:rsidR="002E4C2D" w:rsidRPr="00D25490" w:rsidRDefault="002E4C2D" w:rsidP="00D2549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kern w:val="2"/>
          <w:sz w:val="24"/>
          <w:szCs w:val="24"/>
          <w:lang w:eastAsia="pl-PL"/>
          <w14:ligatures w14:val="standardContextual"/>
        </w:rPr>
        <w:t xml:space="preserve">Informacja ustna – </w:t>
      </w:r>
      <w:r w:rsidRPr="00D2549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Dziedzictwo piotrkowskiego szkła artystycznego, wyniki ewaluacji projektu i jego następstwa – Ośrodek Działań Artystycznych.</w:t>
      </w:r>
    </w:p>
    <w:p w14:paraId="250473A2" w14:textId="77777777" w:rsidR="002E4C2D" w:rsidRPr="00D25490" w:rsidRDefault="002E4C2D" w:rsidP="00D2549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Rozpatrzenie korespondencji skierowanej do Komisji.</w:t>
      </w:r>
    </w:p>
    <w:p w14:paraId="36D4C586" w14:textId="77777777" w:rsidR="002E4C2D" w:rsidRPr="00D25490" w:rsidRDefault="002E4C2D" w:rsidP="00D25490">
      <w:pPr>
        <w:numPr>
          <w:ilvl w:val="0"/>
          <w:numId w:val="2"/>
        </w:numPr>
        <w:spacing w:after="0" w:line="360" w:lineRule="auto"/>
        <w:ind w:left="851" w:hanging="284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Sprawy różne.</w:t>
      </w:r>
    </w:p>
    <w:p w14:paraId="1BAA7DF3" w14:textId="77777777" w:rsidR="002E4C2D" w:rsidRPr="00D25490" w:rsidRDefault="002E4C2D" w:rsidP="00D25490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257E5E94" w14:textId="77777777" w:rsidR="00E10567" w:rsidRPr="00D25490" w:rsidRDefault="00E10567" w:rsidP="00D25490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7BFF1BD8" w14:textId="77777777" w:rsidR="00A258DC" w:rsidRPr="00D25490" w:rsidRDefault="00B46F41" w:rsidP="00D2549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25490">
        <w:rPr>
          <w:rFonts w:ascii="Arial" w:hAnsi="Arial" w:cs="Arial"/>
          <w:bCs/>
          <w:sz w:val="24"/>
          <w:szCs w:val="24"/>
        </w:rPr>
        <w:t>Punkt 3</w:t>
      </w:r>
    </w:p>
    <w:p w14:paraId="59F1B424" w14:textId="3C066047" w:rsidR="002E4C2D" w:rsidRPr="00D25490" w:rsidRDefault="002E4C2D" w:rsidP="00D25490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Przyjęcie protokołu z Komisji Kultury i Kultury Fizycznej z dnia 23 stycznia 2024 r.</w:t>
      </w:r>
    </w:p>
    <w:p w14:paraId="0C4FC290" w14:textId="6353D616" w:rsidR="00FA4B02" w:rsidRPr="00D25490" w:rsidRDefault="00B92E5F" w:rsidP="00D25490">
      <w:pPr>
        <w:spacing w:after="0" w:line="360" w:lineRule="auto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W wyniku głosowania przy, 9</w:t>
      </w:r>
      <w:r w:rsidR="00A84701"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głosach za, bez głosów przeciwnych i wstrzymujących, komisja przyjęła </w:t>
      </w:r>
      <w:r w:rsidR="007F25B8" w:rsidRPr="00D25490">
        <w:rPr>
          <w:rFonts w:ascii="Arial" w:eastAsia="Times New Roman" w:hAnsi="Arial" w:cs="Arial"/>
          <w:bCs/>
          <w:sz w:val="24"/>
          <w:szCs w:val="24"/>
          <w:lang w:eastAsia="pl-PL"/>
        </w:rPr>
        <w:t>prot</w:t>
      </w:r>
      <w:r w:rsidR="0032163E" w:rsidRPr="00D2549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okół z Komisji z dnia </w:t>
      </w:r>
      <w:r w:rsidR="002E4C2D"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23 stycznia 2024 r.</w:t>
      </w:r>
    </w:p>
    <w:p w14:paraId="6AE7D771" w14:textId="77777777" w:rsidR="000A67D1" w:rsidRPr="00D25490" w:rsidRDefault="000A67D1" w:rsidP="00D25490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5B40EEAE" w14:textId="77777777" w:rsidR="00D93BBA" w:rsidRPr="00D25490" w:rsidRDefault="00B46F41" w:rsidP="00D25490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25490">
        <w:rPr>
          <w:rFonts w:ascii="Arial" w:hAnsi="Arial" w:cs="Arial"/>
          <w:bCs/>
          <w:color w:val="000000" w:themeColor="text1"/>
          <w:sz w:val="24"/>
          <w:szCs w:val="24"/>
        </w:rPr>
        <w:t>Punkt 4</w:t>
      </w:r>
    </w:p>
    <w:p w14:paraId="49CF2A49" w14:textId="77777777" w:rsidR="002E4C2D" w:rsidRPr="00D25490" w:rsidRDefault="002E4C2D" w:rsidP="00D25490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Zaopiniowanie projektu uchwały w sprawie przyznania dotacji dla Rzymskokatolickiej Parafii p.w. św. Jacka i Doroty w Piotrkowie Trybunalskim na prace konserwatorskie, restauratorskie i roboty budowlane przy zabytku wpisanym do rejestru zabytków lub znajdującym się w ewidencji zabytków.</w:t>
      </w:r>
    </w:p>
    <w:p w14:paraId="651160F3" w14:textId="318ABE63" w:rsidR="0032163E" w:rsidRPr="00D25490" w:rsidRDefault="0032163E" w:rsidP="00D25490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0C424774" w14:textId="259EABE8" w:rsidR="00EF680C" w:rsidRPr="00D25490" w:rsidRDefault="00EF680C" w:rsidP="00D25490">
      <w:p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Pan Lech Kaźmierczak Przewodniczący Komisji poprosił o omówienie punktu. </w:t>
      </w:r>
    </w:p>
    <w:p w14:paraId="4D0D1DCF" w14:textId="77777777" w:rsidR="00EF680C" w:rsidRPr="00D25490" w:rsidRDefault="00EF680C" w:rsidP="00D25490">
      <w:p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2B56AC4A" w14:textId="461646C5" w:rsidR="00EF680C" w:rsidRPr="00D25490" w:rsidRDefault="00EF680C" w:rsidP="00D25490">
      <w:p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Pan Janusz Korczak-Ziółkowski – Kierownik Referatu Architektury i Budownictwa</w:t>
      </w:r>
      <w:r w:rsidR="00785DF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powiedział, że t</w:t>
      </w: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 uchwała jest konsekwencją tego, że Miasto Piotrków Trybunalski otrzymało tzw. wstępną promesę na dofinansowanie zadań przy remoncie zabytkowych obiektów sakralnych</w:t>
      </w:r>
      <w:r w:rsidR="00785DF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 tym wypadku w kościele św. Jacka i Doroty. </w:t>
      </w:r>
      <w:r w:rsidR="00785DF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Jest to bardzo korzystny układ dla gminy, ponieważ przy udziale własnym na poziomie 2 % otrzymujemy 98 % środków zewnętrznych i to pozwala na podjęcie działań przy zabytkowych obiektach </w:t>
      </w:r>
      <w:r w:rsidR="00B618E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 znacznej skali</w:t>
      </w:r>
      <w:r w:rsidR="00785DF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 K</w:t>
      </w:r>
      <w:r w:rsidR="00B618E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olejne wnioski będą dotyczyły również </w:t>
      </w:r>
      <w:r w:rsidR="00B618E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działań przy więźbie dachowej przy pokryciu</w:t>
      </w:r>
      <w:r w:rsidR="00785DF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. Wspomniał, że jest</w:t>
      </w:r>
      <w:r w:rsidR="00B618E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to na razie początek</w:t>
      </w:r>
      <w:r w:rsidR="00785DF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785DF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 xml:space="preserve">i </w:t>
      </w:r>
      <w:r w:rsidR="00B618E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będą </w:t>
      </w:r>
      <w:r w:rsidR="00785DF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przygotowywane </w:t>
      </w:r>
      <w:r w:rsidR="00B618E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kolejne uchwały. </w:t>
      </w:r>
    </w:p>
    <w:p w14:paraId="411ECF97" w14:textId="77777777" w:rsidR="006D2DF1" w:rsidRPr="00D25490" w:rsidRDefault="006D2DF1" w:rsidP="00D25490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4CF3AD34" w14:textId="1D343256" w:rsidR="002E4C2D" w:rsidRPr="00D25490" w:rsidRDefault="0032163E" w:rsidP="00D25490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W wyniku głosowania, przy </w:t>
      </w:r>
      <w:r w:rsidR="002E4C2D" w:rsidRPr="00D25490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9</w:t>
      </w:r>
      <w:r w:rsidRPr="00D25490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 xml:space="preserve"> głosach za, braku głosów przeciwnych i wstrzymujących, Komisja Kultury i Kultury Fizycznej wydała pozytywną opinię do projektu uchwały w sprawie </w:t>
      </w:r>
      <w:r w:rsidR="002E4C2D"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przyznania dotacji dla Rzymskokatolickiej Parafii p.w. św. Jacka i Doroty w Piotrkowie Trybunalskim na prace konserwatorskie, restauratorskie i roboty budowlane przy zabytku wpisanym do rejestru zabytków lub znajdującym się w ewidencji zabytków.</w:t>
      </w:r>
    </w:p>
    <w:p w14:paraId="067C4032" w14:textId="64F2B8CA" w:rsidR="0032163E" w:rsidRPr="00D25490" w:rsidRDefault="0032163E" w:rsidP="00D25490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527CDEB7" w14:textId="48D7F00D" w:rsidR="007E390A" w:rsidRPr="00D25490" w:rsidRDefault="0032163E" w:rsidP="00D25490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OPINIA NR</w:t>
      </w:r>
      <w:r w:rsidR="006D2DF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61/59/24</w:t>
      </w:r>
    </w:p>
    <w:p w14:paraId="01E8E544" w14:textId="77777777" w:rsidR="0032163E" w:rsidRPr="00D25490" w:rsidRDefault="001A3C3C" w:rsidP="00D2549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>Punkt 5</w:t>
      </w:r>
    </w:p>
    <w:p w14:paraId="5331B449" w14:textId="77777777" w:rsidR="002E4C2D" w:rsidRPr="00D25490" w:rsidRDefault="002E4C2D" w:rsidP="00D25490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kern w:val="2"/>
          <w:sz w:val="24"/>
          <w:szCs w:val="24"/>
          <w:lang w:eastAsia="pl-PL"/>
          <w14:ligatures w14:val="standardContextual"/>
        </w:rPr>
        <w:t xml:space="preserve">Informacja ustna – </w:t>
      </w:r>
      <w:r w:rsidRPr="00D2549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Dziedzictwo piotrkowskiego szkła artystycznego, wyniki ewaluacji projektu i jego następstwa – Ośrodek Działań Artystycznych.</w:t>
      </w:r>
    </w:p>
    <w:p w14:paraId="254CE900" w14:textId="77777777" w:rsidR="0071604E" w:rsidRPr="00D25490" w:rsidRDefault="0071604E" w:rsidP="00D2549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7B493EE5" w14:textId="10F9FF56" w:rsidR="00B618E1" w:rsidRPr="00D25490" w:rsidRDefault="00F118D3" w:rsidP="00D25490">
      <w:pPr>
        <w:spacing w:after="0" w:line="360" w:lineRule="auto"/>
        <w:ind w:right="-283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Pan </w:t>
      </w:r>
      <w:r w:rsidR="00B618E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Andrzej Hoffman – Dyrektor Ośrodka Działań Artystycznych</w:t>
      </w:r>
      <w:r w:rsidR="008B7D9A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powiedział, że w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ystawa </w:t>
      </w:r>
      <w:r w:rsidR="005C5A8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,,</w:t>
      </w:r>
      <w:r w:rsidR="00B618E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Artyści Szkła 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Piotrkowskiego</w:t>
      </w:r>
      <w:r w:rsidR="005C5A8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’’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odbyła się w ubiegłym roku</w:t>
      </w: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5C5A8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t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rwała od 23 czerwca – 3 września. Finansowana była z</w:t>
      </w:r>
      <w:r w:rsidR="005C5A8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środków Miasta Piotrkowa Trybunalskiego. Dofinansowanie </w:t>
      </w:r>
      <w:r w:rsidR="00785DF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- 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 programu kultura, interwencje</w:t>
      </w:r>
      <w:r w:rsidR="002C626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-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edycja 2023</w:t>
      </w:r>
      <w:r w:rsidR="002C626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z fundacji PGE i fundacji Orlen. Obiekty, które były prezentowane na tej wystawie pochodziły ze zbiorów Muzeum </w:t>
      </w:r>
      <w:r w:rsidR="002C626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(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Pałac S</w:t>
      </w:r>
      <w:r w:rsidR="006F4620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choe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w Sosnowcu galeria sztuki BWA w Wałbrzychu</w:t>
      </w:r>
      <w:r w:rsidR="002C626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). Były to</w:t>
      </w:r>
      <w:r w:rsidR="006F4620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prywatne zbiory artystów, plastyków oraz prywatnych kolekcjonerów. Na wystawie</w:t>
      </w:r>
      <w:r w:rsidR="002C626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również pokazano artefakty związane z </w:t>
      </w:r>
      <w:r w:rsidR="002C626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,,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Hutą Hortensja</w:t>
      </w:r>
      <w:r w:rsidR="002C626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’’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 czyli przedmioty</w:t>
      </w:r>
      <w:r w:rsidR="00785DF1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które były używane do wyrobów danych obiektów</w:t>
      </w:r>
      <w:r w:rsidR="002C626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dokumentacj</w:t>
      </w: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 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fotograficzn</w:t>
      </w:r>
      <w:r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</w:t>
      </w:r>
      <w:r w:rsidR="00D46DC9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7335BF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oraz dokumenty związane z projektowaniem szkła. Na wystawie zaprezentowano prace</w:t>
      </w:r>
      <w:r w:rsidR="006F4620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osób. </w:t>
      </w:r>
      <w:r w:rsidR="007335BF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Wystawa była niebiletowana. W wystawie wzięło udział ponad 3 tysiące widzów oglądających. Oglądający mieli do dyspozycji</w:t>
      </w:r>
      <w:r w:rsidR="00E56CCF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7335BF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albo wpis do księgi pamiątkowej lub też wypełnienie ankiety – 129 osób wypełniło ankiety. Większość osób o wystawie dowiedziała się </w:t>
      </w:r>
      <w:r w:rsidR="004F791C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poprzez</w:t>
      </w:r>
      <w:r w:rsidR="00397DFB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4F791C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plakaty oraz </w:t>
      </w:r>
      <w:proofErr w:type="spellStart"/>
      <w:r w:rsidR="004F791C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internet</w:t>
      </w:r>
      <w:proofErr w:type="spellEnd"/>
      <w:r w:rsidR="002C626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="004F791C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również przez przekazywaną </w:t>
      </w:r>
      <w:r w:rsidR="002C626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informację</w:t>
      </w:r>
      <w:r w:rsidR="004F791C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ustną – 110 osób oceniło </w:t>
      </w:r>
      <w:r w:rsidR="00EF10A3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wystawę</w:t>
      </w:r>
      <w:r w:rsidR="004F791C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jako bardzo dobrą, 12 osób jako dobrą, 2 osoby jako dostateczną, innych ocen nie było. Jeżeli chodzi o wpisy do księgi pamiątkowej było 221 wpisów. Na podstawie tych wpisów możemy powiedzieć, że byli w Piotrkowie wtedy goście z Białegostoku</w:t>
      </w:r>
      <w:r w:rsidR="00AA3E82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, Dąbrowy Górniczej, </w:t>
      </w:r>
      <w:proofErr w:type="spellStart"/>
      <w:r w:rsidR="00AA3E82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Gidl</w:t>
      </w:r>
      <w:proofErr w:type="spellEnd"/>
      <w:r w:rsidR="00AA3E82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, Gliwic, Krakowa, Lublina, Olsztyna, Łodzi, Poznania, Tarnowa, Torunia, Warszawy, Wieliczki, Wrocławia i Żar. Z osób </w:t>
      </w:r>
      <w:r w:rsidR="00AA3E82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 xml:space="preserve">odwiedzających z zagranicy były </w:t>
      </w:r>
      <w:r w:rsidR="00802A67" w:rsidRPr="00D2549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to osoby z Anglii, Francji, Kandy, Luksemburga, Norwegii, Szwecji, Tajlandii i Ukrainy. </w:t>
      </w:r>
    </w:p>
    <w:p w14:paraId="7D25165B" w14:textId="77777777" w:rsidR="002E4C2D" w:rsidRPr="00D25490" w:rsidRDefault="002E4C2D" w:rsidP="00D2549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auto"/>
          <w:kern w:val="2"/>
          <w:sz w:val="24"/>
          <w:szCs w:val="24"/>
          <w:lang w:eastAsia="pl-PL"/>
          <w14:ligatures w14:val="standardContextual"/>
        </w:rPr>
      </w:pPr>
    </w:p>
    <w:p w14:paraId="2B58176D" w14:textId="77777777" w:rsidR="002E4C2D" w:rsidRPr="00D25490" w:rsidRDefault="002E4C2D" w:rsidP="00D2549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52E54FD5" w14:textId="3DAA5F27" w:rsidR="006D2DF1" w:rsidRPr="00D25490" w:rsidRDefault="006D2DF1" w:rsidP="00D25490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auto"/>
          <w:sz w:val="24"/>
          <w:szCs w:val="24"/>
        </w:rPr>
      </w:pPr>
      <w:r w:rsidRPr="00D25490">
        <w:rPr>
          <w:rFonts w:ascii="Arial" w:hAnsi="Arial" w:cs="Arial"/>
          <w:bCs/>
          <w:color w:val="auto"/>
          <w:sz w:val="24"/>
          <w:szCs w:val="24"/>
        </w:rPr>
        <w:t xml:space="preserve">Punkt </w:t>
      </w:r>
      <w:r w:rsidR="002E4C2D" w:rsidRPr="00D25490">
        <w:rPr>
          <w:rFonts w:ascii="Arial" w:hAnsi="Arial" w:cs="Arial"/>
          <w:bCs/>
          <w:color w:val="auto"/>
          <w:sz w:val="24"/>
          <w:szCs w:val="24"/>
        </w:rPr>
        <w:t>6</w:t>
      </w:r>
    </w:p>
    <w:p w14:paraId="43DCCE70" w14:textId="77777777" w:rsidR="00970031" w:rsidRPr="00D25490" w:rsidRDefault="00022560" w:rsidP="00D25490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Rozpatrzenie korespondencji skierowanej do Komisji. </w:t>
      </w:r>
    </w:p>
    <w:p w14:paraId="08E86E0A" w14:textId="2FDCF42F" w:rsidR="007F25B8" w:rsidRPr="00D25490" w:rsidRDefault="006D2DF1" w:rsidP="00D25490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Brak korespondencji skierowanej do Komisji. </w:t>
      </w:r>
    </w:p>
    <w:p w14:paraId="7E6A31D9" w14:textId="77777777" w:rsidR="000A67D1" w:rsidRPr="00D25490" w:rsidRDefault="000A67D1" w:rsidP="00D25490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4B073E41" w14:textId="77777777" w:rsidR="00E10567" w:rsidRPr="00D25490" w:rsidRDefault="00E10567" w:rsidP="00D25490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6FEC1728" w14:textId="4942B562" w:rsidR="00022560" w:rsidRPr="00D25490" w:rsidRDefault="0032163E" w:rsidP="00D25490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Punkt </w:t>
      </w:r>
      <w:r w:rsidR="002E4C2D"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7</w:t>
      </w:r>
    </w:p>
    <w:p w14:paraId="4F4147AD" w14:textId="77777777" w:rsidR="00906BF5" w:rsidRPr="00D25490" w:rsidRDefault="00EF29F0" w:rsidP="00D25490">
      <w:pPr>
        <w:spacing w:after="0" w:line="360" w:lineRule="auto"/>
        <w:contextualSpacing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Sprawy różne.</w:t>
      </w:r>
    </w:p>
    <w:p w14:paraId="1667924A" w14:textId="77777777" w:rsidR="007F25B8" w:rsidRPr="00D25490" w:rsidRDefault="007F25B8" w:rsidP="00D25490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Nie poruszono żadnych spraw. </w:t>
      </w:r>
    </w:p>
    <w:p w14:paraId="1E63DD94" w14:textId="77777777" w:rsidR="007F25B8" w:rsidRPr="00D25490" w:rsidRDefault="007F25B8" w:rsidP="00D25490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234C286D" w14:textId="77777777" w:rsidR="006D2DF1" w:rsidRPr="00D25490" w:rsidRDefault="006D2DF1" w:rsidP="00D25490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1044A98A" w14:textId="77777777" w:rsidR="006D2DF1" w:rsidRPr="00D25490" w:rsidRDefault="006D2DF1" w:rsidP="00D25490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78382F2F" w14:textId="77777777" w:rsidR="001024C1" w:rsidRPr="00D25490" w:rsidRDefault="00933CB1" w:rsidP="00D25490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Na tym posiedzenie zakończono.</w:t>
      </w:r>
    </w:p>
    <w:p w14:paraId="6501D9F6" w14:textId="77777777" w:rsidR="00D25490" w:rsidRDefault="00D25490" w:rsidP="00D25490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4B6543AB" w14:textId="09B3CB52" w:rsidR="004A6EFA" w:rsidRPr="00D25490" w:rsidRDefault="00FE336E" w:rsidP="00D25490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Przewodniczący Komisji Kultury</w:t>
      </w:r>
      <w:r w:rsid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i Kultury Fizycznej</w:t>
      </w:r>
      <w:r w:rsid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(-)</w:t>
      </w:r>
      <w:r w:rsidR="000301CE"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Lech Kaźmierczak</w:t>
      </w:r>
    </w:p>
    <w:p w14:paraId="06E1D83B" w14:textId="77777777" w:rsidR="004A6EFA" w:rsidRPr="00D25490" w:rsidRDefault="004A6EFA" w:rsidP="00D25490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6682E412" w14:textId="77777777" w:rsidR="00110A77" w:rsidRPr="00D25490" w:rsidRDefault="00110A77" w:rsidP="00D25490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7DD54A8A" w14:textId="33B2FCC8" w:rsidR="00933CB1" w:rsidRPr="00D25490" w:rsidRDefault="00933CB1" w:rsidP="00D25490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Protokół sporządziła:</w:t>
      </w:r>
      <w:r w:rsidR="00D25490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="006E7EC0" w:rsidRPr="00D25490">
        <w:rPr>
          <w:rFonts w:ascii="Arial" w:hAnsi="Arial" w:cs="Arial"/>
          <w:bCs/>
          <w:sz w:val="24"/>
          <w:szCs w:val="24"/>
        </w:rPr>
        <w:t>Monika Mróz</w:t>
      </w:r>
    </w:p>
    <w:sectPr w:rsidR="00933CB1" w:rsidRPr="00D254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16EF" w14:textId="77777777" w:rsidR="00921627" w:rsidRDefault="00921627" w:rsidP="00943518">
      <w:pPr>
        <w:spacing w:after="0" w:line="240" w:lineRule="auto"/>
      </w:pPr>
      <w:r>
        <w:separator/>
      </w:r>
    </w:p>
  </w:endnote>
  <w:endnote w:type="continuationSeparator" w:id="0">
    <w:p w14:paraId="649AE079" w14:textId="77777777" w:rsidR="00921627" w:rsidRDefault="00921627" w:rsidP="0094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055339"/>
      <w:docPartObj>
        <w:docPartGallery w:val="Page Numbers (Bottom of Page)"/>
        <w:docPartUnique/>
      </w:docPartObj>
    </w:sdtPr>
    <w:sdtEndPr/>
    <w:sdtContent>
      <w:p w14:paraId="0779C6D0" w14:textId="77777777" w:rsidR="00921627" w:rsidRDefault="009216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57A">
          <w:rPr>
            <w:noProof/>
          </w:rPr>
          <w:t>4</w:t>
        </w:r>
        <w:r>
          <w:fldChar w:fldCharType="end"/>
        </w:r>
      </w:p>
    </w:sdtContent>
  </w:sdt>
  <w:p w14:paraId="65CCDEDF" w14:textId="77777777" w:rsidR="00921627" w:rsidRDefault="009216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1167" w14:textId="77777777" w:rsidR="00921627" w:rsidRDefault="00921627" w:rsidP="00943518">
      <w:pPr>
        <w:spacing w:after="0" w:line="240" w:lineRule="auto"/>
      </w:pPr>
      <w:r>
        <w:separator/>
      </w:r>
    </w:p>
  </w:footnote>
  <w:footnote w:type="continuationSeparator" w:id="0">
    <w:p w14:paraId="647D73A6" w14:textId="77777777" w:rsidR="00921627" w:rsidRDefault="00921627" w:rsidP="0094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9E5"/>
    <w:multiLevelType w:val="hybridMultilevel"/>
    <w:tmpl w:val="8B92E63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516986"/>
    <w:multiLevelType w:val="hybridMultilevel"/>
    <w:tmpl w:val="953C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5B98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2300"/>
    <w:multiLevelType w:val="hybridMultilevel"/>
    <w:tmpl w:val="5016E9AC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645648"/>
    <w:multiLevelType w:val="hybridMultilevel"/>
    <w:tmpl w:val="A7B417B4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4BD3DE1"/>
    <w:multiLevelType w:val="hybridMultilevel"/>
    <w:tmpl w:val="953C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A53AA"/>
    <w:multiLevelType w:val="hybridMultilevel"/>
    <w:tmpl w:val="2D34945C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9B44A2"/>
    <w:multiLevelType w:val="hybridMultilevel"/>
    <w:tmpl w:val="6E10F9B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6402CE8"/>
    <w:multiLevelType w:val="hybridMultilevel"/>
    <w:tmpl w:val="24DC8816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CB71B6C"/>
    <w:multiLevelType w:val="hybridMultilevel"/>
    <w:tmpl w:val="6E308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16401"/>
    <w:multiLevelType w:val="hybridMultilevel"/>
    <w:tmpl w:val="CDEA0FF8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F196E47"/>
    <w:multiLevelType w:val="hybridMultilevel"/>
    <w:tmpl w:val="894EFFCA"/>
    <w:lvl w:ilvl="0" w:tplc="ADD66914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1AA6219"/>
    <w:multiLevelType w:val="hybridMultilevel"/>
    <w:tmpl w:val="953CB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937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825485">
    <w:abstractNumId w:val="11"/>
  </w:num>
  <w:num w:numId="3" w16cid:durableId="414475877">
    <w:abstractNumId w:val="1"/>
  </w:num>
  <w:num w:numId="4" w16cid:durableId="1239824026">
    <w:abstractNumId w:val="9"/>
  </w:num>
  <w:num w:numId="5" w16cid:durableId="1970085034">
    <w:abstractNumId w:val="8"/>
  </w:num>
  <w:num w:numId="6" w16cid:durableId="1996102299">
    <w:abstractNumId w:val="6"/>
  </w:num>
  <w:num w:numId="7" w16cid:durableId="2019576204">
    <w:abstractNumId w:val="3"/>
  </w:num>
  <w:num w:numId="8" w16cid:durableId="1188910429">
    <w:abstractNumId w:val="4"/>
  </w:num>
  <w:num w:numId="9" w16cid:durableId="714306119">
    <w:abstractNumId w:val="7"/>
  </w:num>
  <w:num w:numId="10" w16cid:durableId="154803776">
    <w:abstractNumId w:val="0"/>
  </w:num>
  <w:num w:numId="11" w16cid:durableId="1380278748">
    <w:abstractNumId w:val="10"/>
  </w:num>
  <w:num w:numId="12" w16cid:durableId="321660138">
    <w:abstractNumId w:val="5"/>
  </w:num>
  <w:num w:numId="13" w16cid:durableId="69003525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DC"/>
    <w:rsid w:val="00000E29"/>
    <w:rsid w:val="00003ABC"/>
    <w:rsid w:val="00012DBF"/>
    <w:rsid w:val="0001558D"/>
    <w:rsid w:val="00022560"/>
    <w:rsid w:val="0002482E"/>
    <w:rsid w:val="000301CE"/>
    <w:rsid w:val="00033568"/>
    <w:rsid w:val="00033D3C"/>
    <w:rsid w:val="000527AC"/>
    <w:rsid w:val="00056030"/>
    <w:rsid w:val="000573FD"/>
    <w:rsid w:val="00057911"/>
    <w:rsid w:val="00063CCB"/>
    <w:rsid w:val="00074698"/>
    <w:rsid w:val="00076839"/>
    <w:rsid w:val="00081E56"/>
    <w:rsid w:val="00085777"/>
    <w:rsid w:val="00085F74"/>
    <w:rsid w:val="000979B1"/>
    <w:rsid w:val="000A46E5"/>
    <w:rsid w:val="000A67D1"/>
    <w:rsid w:val="000B0537"/>
    <w:rsid w:val="000B1FE0"/>
    <w:rsid w:val="000B243A"/>
    <w:rsid w:val="000B2A9E"/>
    <w:rsid w:val="000C7611"/>
    <w:rsid w:val="000D49A6"/>
    <w:rsid w:val="000D5A49"/>
    <w:rsid w:val="000E3A4F"/>
    <w:rsid w:val="000E613A"/>
    <w:rsid w:val="000F0F98"/>
    <w:rsid w:val="000F7D96"/>
    <w:rsid w:val="001024C1"/>
    <w:rsid w:val="00103945"/>
    <w:rsid w:val="0010672C"/>
    <w:rsid w:val="0011023A"/>
    <w:rsid w:val="00110A77"/>
    <w:rsid w:val="00114809"/>
    <w:rsid w:val="00124AD4"/>
    <w:rsid w:val="00125E77"/>
    <w:rsid w:val="001265B9"/>
    <w:rsid w:val="00131F75"/>
    <w:rsid w:val="00132586"/>
    <w:rsid w:val="0013431A"/>
    <w:rsid w:val="00136611"/>
    <w:rsid w:val="00144980"/>
    <w:rsid w:val="00152442"/>
    <w:rsid w:val="00170214"/>
    <w:rsid w:val="00172F19"/>
    <w:rsid w:val="00174D26"/>
    <w:rsid w:val="00175A63"/>
    <w:rsid w:val="00175CD1"/>
    <w:rsid w:val="00177759"/>
    <w:rsid w:val="001909C2"/>
    <w:rsid w:val="0019372B"/>
    <w:rsid w:val="001A167C"/>
    <w:rsid w:val="001A19C0"/>
    <w:rsid w:val="001A3C3C"/>
    <w:rsid w:val="001A3E51"/>
    <w:rsid w:val="001A5B30"/>
    <w:rsid w:val="001A638A"/>
    <w:rsid w:val="001A7150"/>
    <w:rsid w:val="001B4A07"/>
    <w:rsid w:val="001C02FA"/>
    <w:rsid w:val="001D4588"/>
    <w:rsid w:val="001D48D7"/>
    <w:rsid w:val="001D4B52"/>
    <w:rsid w:val="001D5FEC"/>
    <w:rsid w:val="001D669F"/>
    <w:rsid w:val="001D6C1E"/>
    <w:rsid w:val="001E1BDE"/>
    <w:rsid w:val="002005C1"/>
    <w:rsid w:val="00201E87"/>
    <w:rsid w:val="0020436B"/>
    <w:rsid w:val="00205217"/>
    <w:rsid w:val="00213C54"/>
    <w:rsid w:val="00217D4A"/>
    <w:rsid w:val="002207A2"/>
    <w:rsid w:val="002224CE"/>
    <w:rsid w:val="00222966"/>
    <w:rsid w:val="00240349"/>
    <w:rsid w:val="0024263C"/>
    <w:rsid w:val="00246238"/>
    <w:rsid w:val="00250246"/>
    <w:rsid w:val="0025669F"/>
    <w:rsid w:val="00273B6B"/>
    <w:rsid w:val="00273D13"/>
    <w:rsid w:val="00281606"/>
    <w:rsid w:val="00287A3A"/>
    <w:rsid w:val="002A7359"/>
    <w:rsid w:val="002B1F43"/>
    <w:rsid w:val="002B7CBF"/>
    <w:rsid w:val="002C3384"/>
    <w:rsid w:val="002C6267"/>
    <w:rsid w:val="002C7126"/>
    <w:rsid w:val="002D1BDB"/>
    <w:rsid w:val="002D43EE"/>
    <w:rsid w:val="002D4905"/>
    <w:rsid w:val="002D5ACA"/>
    <w:rsid w:val="002D66B5"/>
    <w:rsid w:val="002D76C0"/>
    <w:rsid w:val="002E00C1"/>
    <w:rsid w:val="002E16AE"/>
    <w:rsid w:val="002E4C2D"/>
    <w:rsid w:val="002E5A48"/>
    <w:rsid w:val="002E661C"/>
    <w:rsid w:val="002F26DF"/>
    <w:rsid w:val="002F711B"/>
    <w:rsid w:val="0030061C"/>
    <w:rsid w:val="00303696"/>
    <w:rsid w:val="00304B6C"/>
    <w:rsid w:val="00307ADA"/>
    <w:rsid w:val="00307CCD"/>
    <w:rsid w:val="003124C0"/>
    <w:rsid w:val="00313DBA"/>
    <w:rsid w:val="003163D9"/>
    <w:rsid w:val="003209CF"/>
    <w:rsid w:val="0032163E"/>
    <w:rsid w:val="003242FE"/>
    <w:rsid w:val="0032753A"/>
    <w:rsid w:val="0033060D"/>
    <w:rsid w:val="00330A40"/>
    <w:rsid w:val="003318B7"/>
    <w:rsid w:val="003339A9"/>
    <w:rsid w:val="0033584D"/>
    <w:rsid w:val="00336445"/>
    <w:rsid w:val="00346260"/>
    <w:rsid w:val="003478CD"/>
    <w:rsid w:val="00361794"/>
    <w:rsid w:val="00366849"/>
    <w:rsid w:val="003679DC"/>
    <w:rsid w:val="00367FC5"/>
    <w:rsid w:val="00377C49"/>
    <w:rsid w:val="00382E62"/>
    <w:rsid w:val="003848AC"/>
    <w:rsid w:val="00386843"/>
    <w:rsid w:val="00391F84"/>
    <w:rsid w:val="0039257A"/>
    <w:rsid w:val="00397DFB"/>
    <w:rsid w:val="003A3A19"/>
    <w:rsid w:val="003A5588"/>
    <w:rsid w:val="003B0D10"/>
    <w:rsid w:val="003B118E"/>
    <w:rsid w:val="003C2B2D"/>
    <w:rsid w:val="003D1C31"/>
    <w:rsid w:val="003E13A0"/>
    <w:rsid w:val="003E315D"/>
    <w:rsid w:val="003F06CE"/>
    <w:rsid w:val="003F4841"/>
    <w:rsid w:val="003F629A"/>
    <w:rsid w:val="003F6586"/>
    <w:rsid w:val="00400D98"/>
    <w:rsid w:val="00401B47"/>
    <w:rsid w:val="004023D3"/>
    <w:rsid w:val="004032AA"/>
    <w:rsid w:val="00403767"/>
    <w:rsid w:val="00414096"/>
    <w:rsid w:val="0041679E"/>
    <w:rsid w:val="004527B8"/>
    <w:rsid w:val="00456B84"/>
    <w:rsid w:val="00470B6A"/>
    <w:rsid w:val="004931B2"/>
    <w:rsid w:val="004932DC"/>
    <w:rsid w:val="004952F4"/>
    <w:rsid w:val="00495F22"/>
    <w:rsid w:val="00496CF2"/>
    <w:rsid w:val="004A1514"/>
    <w:rsid w:val="004A1A4C"/>
    <w:rsid w:val="004A6EFA"/>
    <w:rsid w:val="004A7241"/>
    <w:rsid w:val="004B109B"/>
    <w:rsid w:val="004B1CDA"/>
    <w:rsid w:val="004B3B09"/>
    <w:rsid w:val="004C3BA3"/>
    <w:rsid w:val="004E55A7"/>
    <w:rsid w:val="004E75E2"/>
    <w:rsid w:val="004F170B"/>
    <w:rsid w:val="004F3D9E"/>
    <w:rsid w:val="004F4E0C"/>
    <w:rsid w:val="004F6396"/>
    <w:rsid w:val="004F791C"/>
    <w:rsid w:val="0050388F"/>
    <w:rsid w:val="00513369"/>
    <w:rsid w:val="0051715A"/>
    <w:rsid w:val="00525602"/>
    <w:rsid w:val="0053090D"/>
    <w:rsid w:val="00530A8D"/>
    <w:rsid w:val="00531937"/>
    <w:rsid w:val="00541C5D"/>
    <w:rsid w:val="00543E01"/>
    <w:rsid w:val="005446D5"/>
    <w:rsid w:val="005507A8"/>
    <w:rsid w:val="00571B1C"/>
    <w:rsid w:val="00582F90"/>
    <w:rsid w:val="00584518"/>
    <w:rsid w:val="005907CF"/>
    <w:rsid w:val="00592EE4"/>
    <w:rsid w:val="00594FEF"/>
    <w:rsid w:val="005971A9"/>
    <w:rsid w:val="005A1353"/>
    <w:rsid w:val="005B01BB"/>
    <w:rsid w:val="005B4F2D"/>
    <w:rsid w:val="005C0373"/>
    <w:rsid w:val="005C045F"/>
    <w:rsid w:val="005C212C"/>
    <w:rsid w:val="005C5A87"/>
    <w:rsid w:val="005D2260"/>
    <w:rsid w:val="005D61D9"/>
    <w:rsid w:val="005E208B"/>
    <w:rsid w:val="005F01E2"/>
    <w:rsid w:val="005F664B"/>
    <w:rsid w:val="00600F88"/>
    <w:rsid w:val="00613990"/>
    <w:rsid w:val="00615EFD"/>
    <w:rsid w:val="00630016"/>
    <w:rsid w:val="00631FB6"/>
    <w:rsid w:val="0063781C"/>
    <w:rsid w:val="00642E0D"/>
    <w:rsid w:val="00655EE7"/>
    <w:rsid w:val="00656AAE"/>
    <w:rsid w:val="00657D18"/>
    <w:rsid w:val="0066218C"/>
    <w:rsid w:val="00665D3F"/>
    <w:rsid w:val="00667326"/>
    <w:rsid w:val="00670598"/>
    <w:rsid w:val="006759C4"/>
    <w:rsid w:val="006865E7"/>
    <w:rsid w:val="0068723E"/>
    <w:rsid w:val="00690510"/>
    <w:rsid w:val="006920C8"/>
    <w:rsid w:val="00697C92"/>
    <w:rsid w:val="006C1D73"/>
    <w:rsid w:val="006C519B"/>
    <w:rsid w:val="006C6DF4"/>
    <w:rsid w:val="006C6F71"/>
    <w:rsid w:val="006D2DF1"/>
    <w:rsid w:val="006D62D5"/>
    <w:rsid w:val="006E0776"/>
    <w:rsid w:val="006E2A2D"/>
    <w:rsid w:val="006E7631"/>
    <w:rsid w:val="006E7EC0"/>
    <w:rsid w:val="006F4620"/>
    <w:rsid w:val="006F516E"/>
    <w:rsid w:val="006F523C"/>
    <w:rsid w:val="006F53AC"/>
    <w:rsid w:val="006F74D9"/>
    <w:rsid w:val="00700409"/>
    <w:rsid w:val="00700CAC"/>
    <w:rsid w:val="0070239E"/>
    <w:rsid w:val="0071604E"/>
    <w:rsid w:val="0072606F"/>
    <w:rsid w:val="00731A86"/>
    <w:rsid w:val="00731BB3"/>
    <w:rsid w:val="007335BF"/>
    <w:rsid w:val="00734A80"/>
    <w:rsid w:val="00736C47"/>
    <w:rsid w:val="00736D41"/>
    <w:rsid w:val="0074404A"/>
    <w:rsid w:val="00744326"/>
    <w:rsid w:val="00753ADE"/>
    <w:rsid w:val="00764182"/>
    <w:rsid w:val="00767EF9"/>
    <w:rsid w:val="00775E60"/>
    <w:rsid w:val="00777F4E"/>
    <w:rsid w:val="00782026"/>
    <w:rsid w:val="00783A96"/>
    <w:rsid w:val="00785DF1"/>
    <w:rsid w:val="00787CAC"/>
    <w:rsid w:val="00790835"/>
    <w:rsid w:val="007960D7"/>
    <w:rsid w:val="007A43DF"/>
    <w:rsid w:val="007A4638"/>
    <w:rsid w:val="007C1199"/>
    <w:rsid w:val="007C2A9A"/>
    <w:rsid w:val="007C5F14"/>
    <w:rsid w:val="007D0FD4"/>
    <w:rsid w:val="007D61ED"/>
    <w:rsid w:val="007D62B6"/>
    <w:rsid w:val="007E1FCF"/>
    <w:rsid w:val="007E31A8"/>
    <w:rsid w:val="007E390A"/>
    <w:rsid w:val="007E5372"/>
    <w:rsid w:val="007F25B8"/>
    <w:rsid w:val="007F3661"/>
    <w:rsid w:val="007F3E79"/>
    <w:rsid w:val="007F43DE"/>
    <w:rsid w:val="007F70D8"/>
    <w:rsid w:val="00800071"/>
    <w:rsid w:val="0080060A"/>
    <w:rsid w:val="00801E07"/>
    <w:rsid w:val="00802A67"/>
    <w:rsid w:val="00812B20"/>
    <w:rsid w:val="00812CF5"/>
    <w:rsid w:val="00815D70"/>
    <w:rsid w:val="0082514E"/>
    <w:rsid w:val="00826A1E"/>
    <w:rsid w:val="00831C6B"/>
    <w:rsid w:val="00845A96"/>
    <w:rsid w:val="0085041A"/>
    <w:rsid w:val="008579F7"/>
    <w:rsid w:val="00867A53"/>
    <w:rsid w:val="00876E66"/>
    <w:rsid w:val="0087725C"/>
    <w:rsid w:val="00891A5E"/>
    <w:rsid w:val="00893A0A"/>
    <w:rsid w:val="008A672F"/>
    <w:rsid w:val="008B0D05"/>
    <w:rsid w:val="008B350F"/>
    <w:rsid w:val="008B48D1"/>
    <w:rsid w:val="008B513E"/>
    <w:rsid w:val="008B7D9A"/>
    <w:rsid w:val="008C0D45"/>
    <w:rsid w:val="008C0F66"/>
    <w:rsid w:val="008C1E21"/>
    <w:rsid w:val="008C45F5"/>
    <w:rsid w:val="008D41E1"/>
    <w:rsid w:val="008D6AD6"/>
    <w:rsid w:val="008E7A38"/>
    <w:rsid w:val="008F6D96"/>
    <w:rsid w:val="00906BF5"/>
    <w:rsid w:val="00913918"/>
    <w:rsid w:val="00916459"/>
    <w:rsid w:val="00921627"/>
    <w:rsid w:val="00922E06"/>
    <w:rsid w:val="00924A81"/>
    <w:rsid w:val="00924DB8"/>
    <w:rsid w:val="00933CB1"/>
    <w:rsid w:val="00936B41"/>
    <w:rsid w:val="009410DD"/>
    <w:rsid w:val="00941F11"/>
    <w:rsid w:val="00943518"/>
    <w:rsid w:val="0095097F"/>
    <w:rsid w:val="00952368"/>
    <w:rsid w:val="00952E71"/>
    <w:rsid w:val="00954564"/>
    <w:rsid w:val="009574B4"/>
    <w:rsid w:val="009606ED"/>
    <w:rsid w:val="009626C1"/>
    <w:rsid w:val="00962FEA"/>
    <w:rsid w:val="00963590"/>
    <w:rsid w:val="00964BC3"/>
    <w:rsid w:val="00965AFF"/>
    <w:rsid w:val="00970031"/>
    <w:rsid w:val="009714AD"/>
    <w:rsid w:val="00974D2C"/>
    <w:rsid w:val="00975849"/>
    <w:rsid w:val="00975AD2"/>
    <w:rsid w:val="00975C3C"/>
    <w:rsid w:val="00993894"/>
    <w:rsid w:val="00994EAF"/>
    <w:rsid w:val="009A49BC"/>
    <w:rsid w:val="009B7086"/>
    <w:rsid w:val="009C01DF"/>
    <w:rsid w:val="009C50AF"/>
    <w:rsid w:val="009C72D4"/>
    <w:rsid w:val="009D4B38"/>
    <w:rsid w:val="009E04E7"/>
    <w:rsid w:val="009E2306"/>
    <w:rsid w:val="009E4A7F"/>
    <w:rsid w:val="009E6623"/>
    <w:rsid w:val="009F788E"/>
    <w:rsid w:val="00A00921"/>
    <w:rsid w:val="00A00B34"/>
    <w:rsid w:val="00A0442C"/>
    <w:rsid w:val="00A0456D"/>
    <w:rsid w:val="00A04A1A"/>
    <w:rsid w:val="00A07395"/>
    <w:rsid w:val="00A0758A"/>
    <w:rsid w:val="00A10AB3"/>
    <w:rsid w:val="00A113EA"/>
    <w:rsid w:val="00A12B72"/>
    <w:rsid w:val="00A14141"/>
    <w:rsid w:val="00A22F4F"/>
    <w:rsid w:val="00A258DC"/>
    <w:rsid w:val="00A26937"/>
    <w:rsid w:val="00A27123"/>
    <w:rsid w:val="00A407F7"/>
    <w:rsid w:val="00A500DC"/>
    <w:rsid w:val="00A51328"/>
    <w:rsid w:val="00A55CBF"/>
    <w:rsid w:val="00A5639F"/>
    <w:rsid w:val="00A600FD"/>
    <w:rsid w:val="00A653C6"/>
    <w:rsid w:val="00A6692B"/>
    <w:rsid w:val="00A80394"/>
    <w:rsid w:val="00A80AE7"/>
    <w:rsid w:val="00A84701"/>
    <w:rsid w:val="00A919BE"/>
    <w:rsid w:val="00A92EA4"/>
    <w:rsid w:val="00A94866"/>
    <w:rsid w:val="00A95466"/>
    <w:rsid w:val="00A97C45"/>
    <w:rsid w:val="00AA0193"/>
    <w:rsid w:val="00AA3E82"/>
    <w:rsid w:val="00AA5B2C"/>
    <w:rsid w:val="00AB0918"/>
    <w:rsid w:val="00AB1328"/>
    <w:rsid w:val="00AB224B"/>
    <w:rsid w:val="00AB46F2"/>
    <w:rsid w:val="00AC0349"/>
    <w:rsid w:val="00AC1E1C"/>
    <w:rsid w:val="00AC6073"/>
    <w:rsid w:val="00AD337F"/>
    <w:rsid w:val="00AD4275"/>
    <w:rsid w:val="00AE1064"/>
    <w:rsid w:val="00AE6A7E"/>
    <w:rsid w:val="00AF0B19"/>
    <w:rsid w:val="00B004A2"/>
    <w:rsid w:val="00B01900"/>
    <w:rsid w:val="00B02501"/>
    <w:rsid w:val="00B04C3D"/>
    <w:rsid w:val="00B05999"/>
    <w:rsid w:val="00B131AB"/>
    <w:rsid w:val="00B131C4"/>
    <w:rsid w:val="00B1585D"/>
    <w:rsid w:val="00B16FD5"/>
    <w:rsid w:val="00B2256C"/>
    <w:rsid w:val="00B23A40"/>
    <w:rsid w:val="00B323F4"/>
    <w:rsid w:val="00B32468"/>
    <w:rsid w:val="00B377D2"/>
    <w:rsid w:val="00B4153F"/>
    <w:rsid w:val="00B41D18"/>
    <w:rsid w:val="00B44872"/>
    <w:rsid w:val="00B46E3E"/>
    <w:rsid w:val="00B46F41"/>
    <w:rsid w:val="00B52417"/>
    <w:rsid w:val="00B52BED"/>
    <w:rsid w:val="00B569AC"/>
    <w:rsid w:val="00B618E1"/>
    <w:rsid w:val="00B62F21"/>
    <w:rsid w:val="00B6311F"/>
    <w:rsid w:val="00B7338A"/>
    <w:rsid w:val="00B74253"/>
    <w:rsid w:val="00B74564"/>
    <w:rsid w:val="00B75A9B"/>
    <w:rsid w:val="00B81398"/>
    <w:rsid w:val="00B84541"/>
    <w:rsid w:val="00B8493B"/>
    <w:rsid w:val="00B854D1"/>
    <w:rsid w:val="00B91193"/>
    <w:rsid w:val="00B92E5F"/>
    <w:rsid w:val="00BA5173"/>
    <w:rsid w:val="00BC0A0C"/>
    <w:rsid w:val="00BC3C87"/>
    <w:rsid w:val="00BC5047"/>
    <w:rsid w:val="00BD30D4"/>
    <w:rsid w:val="00BE287C"/>
    <w:rsid w:val="00C00A30"/>
    <w:rsid w:val="00C05BBE"/>
    <w:rsid w:val="00C121BE"/>
    <w:rsid w:val="00C12237"/>
    <w:rsid w:val="00C12505"/>
    <w:rsid w:val="00C1476F"/>
    <w:rsid w:val="00C14DFE"/>
    <w:rsid w:val="00C17219"/>
    <w:rsid w:val="00C2245C"/>
    <w:rsid w:val="00C27242"/>
    <w:rsid w:val="00C34F6D"/>
    <w:rsid w:val="00C379CD"/>
    <w:rsid w:val="00C476CA"/>
    <w:rsid w:val="00C63674"/>
    <w:rsid w:val="00C70866"/>
    <w:rsid w:val="00C76FC4"/>
    <w:rsid w:val="00C7733E"/>
    <w:rsid w:val="00C803BB"/>
    <w:rsid w:val="00C80BF7"/>
    <w:rsid w:val="00C81259"/>
    <w:rsid w:val="00C91082"/>
    <w:rsid w:val="00C9241B"/>
    <w:rsid w:val="00C924CE"/>
    <w:rsid w:val="00CA190B"/>
    <w:rsid w:val="00CB521A"/>
    <w:rsid w:val="00CC67A9"/>
    <w:rsid w:val="00CD2547"/>
    <w:rsid w:val="00CF16C2"/>
    <w:rsid w:val="00CF328D"/>
    <w:rsid w:val="00CF63BD"/>
    <w:rsid w:val="00D00FB9"/>
    <w:rsid w:val="00D0140C"/>
    <w:rsid w:val="00D0289F"/>
    <w:rsid w:val="00D03690"/>
    <w:rsid w:val="00D226D4"/>
    <w:rsid w:val="00D25490"/>
    <w:rsid w:val="00D2569F"/>
    <w:rsid w:val="00D267F4"/>
    <w:rsid w:val="00D32CA9"/>
    <w:rsid w:val="00D46DC9"/>
    <w:rsid w:val="00D51E35"/>
    <w:rsid w:val="00D53BFA"/>
    <w:rsid w:val="00D54E61"/>
    <w:rsid w:val="00D648B7"/>
    <w:rsid w:val="00D76538"/>
    <w:rsid w:val="00D84B9B"/>
    <w:rsid w:val="00D85CA0"/>
    <w:rsid w:val="00D93BBA"/>
    <w:rsid w:val="00D94041"/>
    <w:rsid w:val="00D95A4F"/>
    <w:rsid w:val="00DA3FDA"/>
    <w:rsid w:val="00DA476B"/>
    <w:rsid w:val="00DA4AFE"/>
    <w:rsid w:val="00DB279F"/>
    <w:rsid w:val="00DC7914"/>
    <w:rsid w:val="00DD1E6E"/>
    <w:rsid w:val="00DE09AA"/>
    <w:rsid w:val="00DF0DDF"/>
    <w:rsid w:val="00DF4A98"/>
    <w:rsid w:val="00E0040D"/>
    <w:rsid w:val="00E036F7"/>
    <w:rsid w:val="00E03F47"/>
    <w:rsid w:val="00E06C21"/>
    <w:rsid w:val="00E10567"/>
    <w:rsid w:val="00E1659B"/>
    <w:rsid w:val="00E24DEA"/>
    <w:rsid w:val="00E25371"/>
    <w:rsid w:val="00E318E3"/>
    <w:rsid w:val="00E320BF"/>
    <w:rsid w:val="00E32536"/>
    <w:rsid w:val="00E33E97"/>
    <w:rsid w:val="00E37CE4"/>
    <w:rsid w:val="00E405DF"/>
    <w:rsid w:val="00E426E6"/>
    <w:rsid w:val="00E44FCA"/>
    <w:rsid w:val="00E45F25"/>
    <w:rsid w:val="00E54D8C"/>
    <w:rsid w:val="00E55AE2"/>
    <w:rsid w:val="00E56189"/>
    <w:rsid w:val="00E56CCF"/>
    <w:rsid w:val="00E61204"/>
    <w:rsid w:val="00E61709"/>
    <w:rsid w:val="00E71B5D"/>
    <w:rsid w:val="00E72C81"/>
    <w:rsid w:val="00E84D2B"/>
    <w:rsid w:val="00E94A32"/>
    <w:rsid w:val="00EA184E"/>
    <w:rsid w:val="00EA306B"/>
    <w:rsid w:val="00EA5E22"/>
    <w:rsid w:val="00EC472D"/>
    <w:rsid w:val="00EC6529"/>
    <w:rsid w:val="00ED245B"/>
    <w:rsid w:val="00ED54BA"/>
    <w:rsid w:val="00ED559F"/>
    <w:rsid w:val="00ED5B2D"/>
    <w:rsid w:val="00ED5DF9"/>
    <w:rsid w:val="00EE04D0"/>
    <w:rsid w:val="00EE19B1"/>
    <w:rsid w:val="00EE44CA"/>
    <w:rsid w:val="00EF10A3"/>
    <w:rsid w:val="00EF29F0"/>
    <w:rsid w:val="00EF4893"/>
    <w:rsid w:val="00EF680C"/>
    <w:rsid w:val="00F01A9C"/>
    <w:rsid w:val="00F022DC"/>
    <w:rsid w:val="00F051B8"/>
    <w:rsid w:val="00F10325"/>
    <w:rsid w:val="00F118D3"/>
    <w:rsid w:val="00F13343"/>
    <w:rsid w:val="00F16C2D"/>
    <w:rsid w:val="00F266A9"/>
    <w:rsid w:val="00F27A49"/>
    <w:rsid w:val="00F27ABE"/>
    <w:rsid w:val="00F36920"/>
    <w:rsid w:val="00F44396"/>
    <w:rsid w:val="00F5370C"/>
    <w:rsid w:val="00F53E1A"/>
    <w:rsid w:val="00F545B6"/>
    <w:rsid w:val="00F61194"/>
    <w:rsid w:val="00F6455A"/>
    <w:rsid w:val="00F65E5D"/>
    <w:rsid w:val="00F76E24"/>
    <w:rsid w:val="00F80D28"/>
    <w:rsid w:val="00F818D1"/>
    <w:rsid w:val="00F8448B"/>
    <w:rsid w:val="00F86D04"/>
    <w:rsid w:val="00F9714B"/>
    <w:rsid w:val="00FA0997"/>
    <w:rsid w:val="00FA4B02"/>
    <w:rsid w:val="00FA587C"/>
    <w:rsid w:val="00FA64CC"/>
    <w:rsid w:val="00FB09F2"/>
    <w:rsid w:val="00FC0D70"/>
    <w:rsid w:val="00FC3F7E"/>
    <w:rsid w:val="00FE2550"/>
    <w:rsid w:val="00FE336E"/>
    <w:rsid w:val="00FE711B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D38D"/>
  <w15:chartTrackingRefBased/>
  <w15:docId w15:val="{A9ED929B-AA97-488F-802C-04BA73CB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EFA"/>
    <w:pPr>
      <w:spacing w:line="25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8DC"/>
    <w:pPr>
      <w:ind w:left="720"/>
      <w:contextualSpacing/>
    </w:pPr>
  </w:style>
  <w:style w:type="character" w:customStyle="1" w:styleId="Wyrnienie">
    <w:name w:val="Wyróżnienie"/>
    <w:qFormat/>
    <w:rsid w:val="00A258D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18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18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34"/>
    <w:rPr>
      <w:rFonts w:ascii="Segoe UI" w:eastAsia="Calibr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8E"/>
    <w:rPr>
      <w:rFonts w:ascii="Calibri" w:eastAsia="Calibri" w:hAnsi="Calibri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8E"/>
    <w:rPr>
      <w:rFonts w:ascii="Calibri" w:eastAsia="Calibri" w:hAnsi="Calibri"/>
      <w:b/>
      <w:bCs/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FB09F2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9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2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2DC"/>
    <w:rPr>
      <w:rFonts w:ascii="Calibri" w:eastAsia="Calibri" w:hAnsi="Calibri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B9DC-2E36-4752-A2B7-1FA6CF55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cp:lastPrinted>2023-05-29T10:17:00Z</cp:lastPrinted>
  <dcterms:created xsi:type="dcterms:W3CDTF">2024-03-28T13:12:00Z</dcterms:created>
  <dcterms:modified xsi:type="dcterms:W3CDTF">2024-03-28T13:12:00Z</dcterms:modified>
</cp:coreProperties>
</file>