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92C6" w14:textId="00772ECD" w:rsidR="00CF6167" w:rsidRPr="004A07C5" w:rsidRDefault="004A07C5" w:rsidP="004A07C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A07C5">
        <w:rPr>
          <w:rFonts w:ascii="Arial" w:hAnsi="Arial" w:cs="Arial"/>
          <w:bCs/>
          <w:sz w:val="24"/>
          <w:szCs w:val="24"/>
        </w:rPr>
        <w:t>Informacja o wynikach pierwszego ustnego przetargu ograniczonego przeprowadzonego w dniu 08 marca 2024 r.</w:t>
      </w:r>
    </w:p>
    <w:p w14:paraId="4ADEB156" w14:textId="77777777" w:rsidR="00CF6167" w:rsidRPr="004A07C5" w:rsidRDefault="00CF6167" w:rsidP="004A07C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5C46104D" w14:textId="7D6C8823" w:rsidR="0055672E" w:rsidRPr="004A07C5" w:rsidRDefault="0055672E" w:rsidP="004A07C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4A07C5">
        <w:rPr>
          <w:rFonts w:ascii="Arial" w:hAnsi="Arial" w:cs="Arial"/>
          <w:bCs/>
          <w:sz w:val="24"/>
          <w:szCs w:val="24"/>
        </w:rPr>
        <w:t xml:space="preserve">Na podstawie § 12 </w:t>
      </w:r>
      <w:r w:rsidRPr="004A07C5">
        <w:rPr>
          <w:rFonts w:ascii="Arial" w:eastAsia="MS Mincho" w:hAnsi="Arial" w:cs="Arial"/>
          <w:bCs/>
          <w:sz w:val="24"/>
          <w:szCs w:val="24"/>
        </w:rPr>
        <w:t>rozporządzenia Rady Ministrów z dnia 14 września 2004 r. w sprawie sposobu i trybu przeprowadzania przetargów oraz rokowań na zbycie nieruchomości (</w:t>
      </w:r>
      <w:r w:rsidRPr="004A07C5">
        <w:rPr>
          <w:rFonts w:ascii="Arial" w:eastAsia="MS Mincho" w:hAnsi="Arial" w:cs="Arial"/>
          <w:bCs/>
          <w:color w:val="000000"/>
          <w:sz w:val="24"/>
          <w:szCs w:val="24"/>
        </w:rPr>
        <w:t xml:space="preserve">Dz.U. z 2021 r., poz. </w:t>
      </w:r>
      <w:r w:rsidRPr="004A07C5">
        <w:rPr>
          <w:rFonts w:ascii="Arial" w:hAnsi="Arial" w:cs="Arial"/>
          <w:bCs/>
          <w:sz w:val="24"/>
          <w:szCs w:val="24"/>
        </w:rPr>
        <w:t>2213</w:t>
      </w:r>
      <w:r w:rsidRPr="004A07C5">
        <w:rPr>
          <w:rFonts w:ascii="Arial" w:eastAsia="MS Mincho" w:hAnsi="Arial" w:cs="Arial"/>
          <w:bCs/>
          <w:sz w:val="24"/>
          <w:szCs w:val="24"/>
        </w:rPr>
        <w:t xml:space="preserve">), podaje się do publicznej wiadomości informację o wynikach </w:t>
      </w:r>
      <w:r w:rsidR="00CC47D7" w:rsidRPr="004A07C5">
        <w:rPr>
          <w:rFonts w:ascii="Arial" w:eastAsia="MS Mincho" w:hAnsi="Arial" w:cs="Arial"/>
          <w:bCs/>
          <w:sz w:val="24"/>
          <w:szCs w:val="24"/>
        </w:rPr>
        <w:t xml:space="preserve">pierwszego </w:t>
      </w:r>
      <w:r w:rsidRPr="004A07C5">
        <w:rPr>
          <w:rFonts w:ascii="Arial" w:eastAsia="MS Mincho" w:hAnsi="Arial" w:cs="Arial"/>
          <w:bCs/>
          <w:sz w:val="24"/>
          <w:szCs w:val="24"/>
        </w:rPr>
        <w:t>ustn</w:t>
      </w:r>
      <w:r w:rsidR="00CC47D7" w:rsidRPr="004A07C5">
        <w:rPr>
          <w:rFonts w:ascii="Arial" w:eastAsia="MS Mincho" w:hAnsi="Arial" w:cs="Arial"/>
          <w:bCs/>
          <w:sz w:val="24"/>
          <w:szCs w:val="24"/>
        </w:rPr>
        <w:t xml:space="preserve">ego </w:t>
      </w:r>
      <w:r w:rsidRPr="004A07C5">
        <w:rPr>
          <w:rFonts w:ascii="Arial" w:eastAsia="MS Mincho" w:hAnsi="Arial" w:cs="Arial"/>
          <w:bCs/>
          <w:sz w:val="24"/>
          <w:szCs w:val="24"/>
        </w:rPr>
        <w:t>przetarg</w:t>
      </w:r>
      <w:r w:rsidR="00CC47D7" w:rsidRPr="004A07C5">
        <w:rPr>
          <w:rFonts w:ascii="Arial" w:eastAsia="MS Mincho" w:hAnsi="Arial" w:cs="Arial"/>
          <w:bCs/>
          <w:sz w:val="24"/>
          <w:szCs w:val="24"/>
        </w:rPr>
        <w:t xml:space="preserve">u </w:t>
      </w:r>
      <w:r w:rsidR="00287075" w:rsidRPr="004A07C5">
        <w:rPr>
          <w:rFonts w:ascii="Arial" w:eastAsia="MS Mincho" w:hAnsi="Arial" w:cs="Arial"/>
          <w:bCs/>
          <w:sz w:val="24"/>
          <w:szCs w:val="24"/>
        </w:rPr>
        <w:t>ograniczon</w:t>
      </w:r>
      <w:r w:rsidR="00CC47D7" w:rsidRPr="004A07C5">
        <w:rPr>
          <w:rFonts w:ascii="Arial" w:eastAsia="MS Mincho" w:hAnsi="Arial" w:cs="Arial"/>
          <w:bCs/>
          <w:sz w:val="24"/>
          <w:szCs w:val="24"/>
        </w:rPr>
        <w:t xml:space="preserve">ego </w:t>
      </w:r>
      <w:r w:rsidRPr="004A07C5">
        <w:rPr>
          <w:rFonts w:ascii="Arial" w:eastAsia="MS Mincho" w:hAnsi="Arial" w:cs="Arial"/>
          <w:bCs/>
          <w:sz w:val="24"/>
          <w:szCs w:val="24"/>
        </w:rPr>
        <w:t>przeprowadzon</w:t>
      </w:r>
      <w:r w:rsidR="00CC47D7" w:rsidRPr="004A07C5">
        <w:rPr>
          <w:rFonts w:ascii="Arial" w:eastAsia="MS Mincho" w:hAnsi="Arial" w:cs="Arial"/>
          <w:bCs/>
          <w:sz w:val="24"/>
          <w:szCs w:val="24"/>
        </w:rPr>
        <w:t xml:space="preserve">ego </w:t>
      </w:r>
      <w:r w:rsidRPr="004A07C5">
        <w:rPr>
          <w:rFonts w:ascii="Arial" w:eastAsia="MS Mincho" w:hAnsi="Arial" w:cs="Arial"/>
          <w:bCs/>
          <w:sz w:val="24"/>
          <w:szCs w:val="24"/>
        </w:rPr>
        <w:t>w dniu</w:t>
      </w:r>
      <w:r w:rsidR="00CC47D7" w:rsidRPr="004A07C5">
        <w:rPr>
          <w:rFonts w:ascii="Arial" w:eastAsia="MS Mincho" w:hAnsi="Arial" w:cs="Arial"/>
          <w:bCs/>
          <w:sz w:val="24"/>
          <w:szCs w:val="24"/>
        </w:rPr>
        <w:t xml:space="preserve"> 08 marca</w:t>
      </w:r>
      <w:r w:rsidRPr="004A07C5">
        <w:rPr>
          <w:rFonts w:ascii="Arial" w:hAnsi="Arial" w:cs="Arial"/>
          <w:bCs/>
          <w:sz w:val="24"/>
          <w:szCs w:val="24"/>
        </w:rPr>
        <w:t xml:space="preserve"> 202</w:t>
      </w:r>
      <w:r w:rsidR="00CC47D7" w:rsidRPr="004A07C5">
        <w:rPr>
          <w:rFonts w:ascii="Arial" w:hAnsi="Arial" w:cs="Arial"/>
          <w:bCs/>
          <w:sz w:val="24"/>
          <w:szCs w:val="24"/>
        </w:rPr>
        <w:t>4</w:t>
      </w:r>
      <w:r w:rsidRPr="004A07C5">
        <w:rPr>
          <w:rFonts w:ascii="Arial" w:hAnsi="Arial" w:cs="Arial"/>
          <w:bCs/>
          <w:sz w:val="24"/>
          <w:szCs w:val="24"/>
        </w:rPr>
        <w:t xml:space="preserve"> r.</w:t>
      </w:r>
      <w:r w:rsidR="00732B13" w:rsidRPr="004A07C5">
        <w:rPr>
          <w:rFonts w:ascii="Arial" w:hAnsi="Arial" w:cs="Arial"/>
          <w:bCs/>
          <w:sz w:val="24"/>
          <w:szCs w:val="24"/>
        </w:rPr>
        <w:t xml:space="preserve"> </w:t>
      </w:r>
      <w:r w:rsidRPr="004A07C5">
        <w:rPr>
          <w:rFonts w:ascii="Arial" w:hAnsi="Arial" w:cs="Arial"/>
          <w:bCs/>
          <w:sz w:val="24"/>
          <w:szCs w:val="24"/>
        </w:rPr>
        <w:t>w siedzibie Urzędu Miasta Piotrkowa Trybunalskiego ul. Szkolna 28.</w:t>
      </w:r>
    </w:p>
    <w:p w14:paraId="21FF765C" w14:textId="30512B8A" w:rsidR="00FA253A" w:rsidRPr="004A07C5" w:rsidRDefault="004B3314" w:rsidP="004A07C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A07C5">
        <w:rPr>
          <w:rFonts w:ascii="Arial" w:hAnsi="Arial" w:cs="Arial"/>
          <w:bCs/>
          <w:sz w:val="24"/>
          <w:szCs w:val="24"/>
        </w:rPr>
        <w:t>W ramach</w:t>
      </w:r>
      <w:r w:rsidR="00CC47D7" w:rsidRPr="004A07C5">
        <w:rPr>
          <w:rFonts w:ascii="Arial" w:hAnsi="Arial" w:cs="Arial"/>
          <w:bCs/>
          <w:sz w:val="24"/>
          <w:szCs w:val="24"/>
        </w:rPr>
        <w:t xml:space="preserve"> pierwszego </w:t>
      </w:r>
      <w:r w:rsidR="00113C59" w:rsidRPr="004A07C5">
        <w:rPr>
          <w:rFonts w:ascii="Arial" w:hAnsi="Arial" w:cs="Arial"/>
          <w:bCs/>
          <w:sz w:val="24"/>
          <w:szCs w:val="24"/>
        </w:rPr>
        <w:t>ustn</w:t>
      </w:r>
      <w:r w:rsidR="00CC47D7" w:rsidRPr="004A07C5">
        <w:rPr>
          <w:rFonts w:ascii="Arial" w:hAnsi="Arial" w:cs="Arial"/>
          <w:bCs/>
          <w:sz w:val="24"/>
          <w:szCs w:val="24"/>
        </w:rPr>
        <w:t xml:space="preserve">ego </w:t>
      </w:r>
      <w:r w:rsidRPr="004A07C5">
        <w:rPr>
          <w:rFonts w:ascii="Arial" w:hAnsi="Arial" w:cs="Arial"/>
          <w:bCs/>
          <w:sz w:val="24"/>
          <w:szCs w:val="24"/>
        </w:rPr>
        <w:t>przetarg</w:t>
      </w:r>
      <w:r w:rsidR="00CC47D7" w:rsidRPr="004A07C5">
        <w:rPr>
          <w:rFonts w:ascii="Arial" w:hAnsi="Arial" w:cs="Arial"/>
          <w:bCs/>
          <w:sz w:val="24"/>
          <w:szCs w:val="24"/>
        </w:rPr>
        <w:t xml:space="preserve">u </w:t>
      </w:r>
      <w:r w:rsidR="00287075" w:rsidRPr="004A07C5">
        <w:rPr>
          <w:rFonts w:ascii="Arial" w:hAnsi="Arial" w:cs="Arial"/>
          <w:bCs/>
          <w:sz w:val="24"/>
          <w:szCs w:val="24"/>
        </w:rPr>
        <w:t>ograniczon</w:t>
      </w:r>
      <w:r w:rsidR="00CC47D7" w:rsidRPr="004A07C5">
        <w:rPr>
          <w:rFonts w:ascii="Arial" w:hAnsi="Arial" w:cs="Arial"/>
          <w:bCs/>
          <w:sz w:val="24"/>
          <w:szCs w:val="24"/>
        </w:rPr>
        <w:t xml:space="preserve">ego </w:t>
      </w:r>
      <w:r w:rsidRPr="004A07C5">
        <w:rPr>
          <w:rFonts w:ascii="Arial" w:hAnsi="Arial" w:cs="Arial"/>
          <w:bCs/>
          <w:sz w:val="24"/>
          <w:szCs w:val="24"/>
        </w:rPr>
        <w:t>przeprowadzon</w:t>
      </w:r>
      <w:r w:rsidR="00CC47D7" w:rsidRPr="004A07C5">
        <w:rPr>
          <w:rFonts w:ascii="Arial" w:hAnsi="Arial" w:cs="Arial"/>
          <w:bCs/>
          <w:sz w:val="24"/>
          <w:szCs w:val="24"/>
        </w:rPr>
        <w:t xml:space="preserve">ego </w:t>
      </w:r>
      <w:r w:rsidRPr="004A07C5">
        <w:rPr>
          <w:rFonts w:ascii="Arial" w:eastAsia="MS Mincho" w:hAnsi="Arial" w:cs="Arial"/>
          <w:bCs/>
          <w:sz w:val="24"/>
          <w:szCs w:val="24"/>
        </w:rPr>
        <w:t xml:space="preserve">w dniu </w:t>
      </w:r>
      <w:r w:rsidR="00CC47D7" w:rsidRPr="004A07C5">
        <w:rPr>
          <w:rFonts w:ascii="Arial" w:eastAsia="MS Mincho" w:hAnsi="Arial" w:cs="Arial"/>
          <w:bCs/>
          <w:sz w:val="24"/>
          <w:szCs w:val="24"/>
        </w:rPr>
        <w:t xml:space="preserve">08 marca </w:t>
      </w:r>
      <w:r w:rsidRPr="004A07C5">
        <w:rPr>
          <w:rFonts w:ascii="Arial" w:hAnsi="Arial" w:cs="Arial"/>
          <w:bCs/>
          <w:sz w:val="24"/>
          <w:szCs w:val="24"/>
        </w:rPr>
        <w:t>20</w:t>
      </w:r>
      <w:r w:rsidR="00034FC7" w:rsidRPr="004A07C5">
        <w:rPr>
          <w:rFonts w:ascii="Arial" w:hAnsi="Arial" w:cs="Arial"/>
          <w:bCs/>
          <w:sz w:val="24"/>
          <w:szCs w:val="24"/>
        </w:rPr>
        <w:t>2</w:t>
      </w:r>
      <w:r w:rsidR="00CC47D7" w:rsidRPr="004A07C5">
        <w:rPr>
          <w:rFonts w:ascii="Arial" w:hAnsi="Arial" w:cs="Arial"/>
          <w:bCs/>
          <w:sz w:val="24"/>
          <w:szCs w:val="24"/>
        </w:rPr>
        <w:t>4</w:t>
      </w:r>
      <w:r w:rsidRPr="004A07C5">
        <w:rPr>
          <w:rFonts w:ascii="Arial" w:hAnsi="Arial" w:cs="Arial"/>
          <w:bCs/>
          <w:sz w:val="24"/>
          <w:szCs w:val="24"/>
        </w:rPr>
        <w:t xml:space="preserve"> roku</w:t>
      </w:r>
      <w:r w:rsidR="00CC47D7" w:rsidRPr="004A07C5">
        <w:rPr>
          <w:rFonts w:ascii="Arial" w:hAnsi="Arial" w:cs="Arial"/>
          <w:bCs/>
          <w:sz w:val="24"/>
          <w:szCs w:val="24"/>
        </w:rPr>
        <w:t xml:space="preserve"> nie </w:t>
      </w:r>
      <w:r w:rsidR="005E4471" w:rsidRPr="004A07C5">
        <w:rPr>
          <w:rFonts w:ascii="Arial" w:hAnsi="Arial" w:cs="Arial"/>
          <w:bCs/>
          <w:sz w:val="24"/>
          <w:szCs w:val="24"/>
        </w:rPr>
        <w:t xml:space="preserve">ustalono kandydata na nabycie </w:t>
      </w:r>
      <w:r w:rsidR="00CC47D7" w:rsidRPr="004A07C5">
        <w:rPr>
          <w:rFonts w:ascii="Arial" w:hAnsi="Arial" w:cs="Arial"/>
          <w:bCs/>
          <w:sz w:val="24"/>
          <w:szCs w:val="24"/>
        </w:rPr>
        <w:t xml:space="preserve">na udziału w wysokości 7/36 części w prawie własności nieruchomości gminnej </w:t>
      </w:r>
      <w:r w:rsidR="00CC47D7" w:rsidRPr="004A07C5">
        <w:rPr>
          <w:rFonts w:ascii="Arial" w:eastAsia="MS Mincho" w:hAnsi="Arial" w:cs="Arial"/>
          <w:bCs/>
          <w:sz w:val="24"/>
          <w:szCs w:val="24"/>
        </w:rPr>
        <w:t>położonej w</w:t>
      </w:r>
      <w:r w:rsidR="004C2E26" w:rsidRPr="004A07C5">
        <w:rPr>
          <w:rFonts w:ascii="Arial" w:eastAsia="MS Mincho" w:hAnsi="Arial" w:cs="Arial"/>
          <w:bCs/>
          <w:sz w:val="24"/>
          <w:szCs w:val="24"/>
        </w:rPr>
        <w:t xml:space="preserve"> </w:t>
      </w:r>
      <w:r w:rsidR="00CC47D7" w:rsidRPr="004A07C5">
        <w:rPr>
          <w:rFonts w:ascii="Arial" w:eastAsia="MS Mincho" w:hAnsi="Arial" w:cs="Arial"/>
          <w:bCs/>
          <w:sz w:val="24"/>
          <w:szCs w:val="24"/>
        </w:rPr>
        <w:t xml:space="preserve">Piotrkowie Trybunalskim przy </w:t>
      </w:r>
      <w:r w:rsidR="00CC47D7" w:rsidRPr="004A07C5">
        <w:rPr>
          <w:rFonts w:ascii="Arial" w:hAnsi="Arial" w:cs="Arial"/>
          <w:bCs/>
          <w:sz w:val="24"/>
          <w:szCs w:val="24"/>
        </w:rPr>
        <w:t xml:space="preserve">ul. Starowarszawskiej 17- ul. Pereca 11/13 – ul. Garncarskiej 18, oznaczonej w ewidencji gruntów obręb 21 jako działki numer: 138/2 i 192 o łącznej powierzchni 0,1293 ha, </w:t>
      </w:r>
      <w:r w:rsidR="00FA253A" w:rsidRPr="004A07C5">
        <w:rPr>
          <w:rFonts w:ascii="Arial" w:hAnsi="Arial" w:cs="Arial"/>
          <w:bCs/>
          <w:sz w:val="24"/>
          <w:szCs w:val="24"/>
        </w:rPr>
        <w:t xml:space="preserve">księga wieczysta </w:t>
      </w:r>
      <w:r w:rsidR="00CC47D7" w:rsidRPr="004A07C5">
        <w:rPr>
          <w:rFonts w:ascii="Arial" w:hAnsi="Arial" w:cs="Arial"/>
          <w:bCs/>
          <w:sz w:val="24"/>
          <w:szCs w:val="24"/>
        </w:rPr>
        <w:t>PT1P/000854/7.</w:t>
      </w:r>
    </w:p>
    <w:p w14:paraId="719F94B8" w14:textId="3EC5BB42" w:rsidR="00290640" w:rsidRPr="004A07C5" w:rsidRDefault="00290640" w:rsidP="004A07C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4A07C5">
        <w:rPr>
          <w:rFonts w:ascii="Arial" w:hAnsi="Arial" w:cs="Arial"/>
          <w:bCs/>
          <w:sz w:val="24"/>
          <w:szCs w:val="24"/>
        </w:rPr>
        <w:t xml:space="preserve">Cena wywoławcza </w:t>
      </w:r>
      <w:r w:rsidRPr="004A07C5">
        <w:rPr>
          <w:rFonts w:ascii="Arial" w:hAnsi="Arial" w:cs="Arial"/>
          <w:bCs/>
          <w:color w:val="000000"/>
          <w:sz w:val="24"/>
          <w:szCs w:val="24"/>
        </w:rPr>
        <w:t xml:space="preserve">stanowiącego własność gminy Miasto Piotrków Trybunalski udziału w wysokości </w:t>
      </w:r>
      <w:r w:rsidR="00CC47D7" w:rsidRPr="004A07C5">
        <w:rPr>
          <w:rFonts w:ascii="Arial" w:hAnsi="Arial" w:cs="Arial"/>
          <w:bCs/>
          <w:color w:val="000000"/>
          <w:sz w:val="24"/>
          <w:szCs w:val="24"/>
        </w:rPr>
        <w:t>7</w:t>
      </w:r>
      <w:r w:rsidRPr="004A07C5">
        <w:rPr>
          <w:rFonts w:ascii="Arial" w:hAnsi="Arial" w:cs="Arial"/>
          <w:bCs/>
          <w:color w:val="000000"/>
          <w:sz w:val="24"/>
          <w:szCs w:val="24"/>
        </w:rPr>
        <w:t>/</w:t>
      </w:r>
      <w:r w:rsidR="00CC47D7" w:rsidRPr="004A07C5">
        <w:rPr>
          <w:rFonts w:ascii="Arial" w:hAnsi="Arial" w:cs="Arial"/>
          <w:bCs/>
          <w:color w:val="000000"/>
          <w:sz w:val="24"/>
          <w:szCs w:val="24"/>
        </w:rPr>
        <w:t>3</w:t>
      </w:r>
      <w:r w:rsidRPr="004A07C5">
        <w:rPr>
          <w:rFonts w:ascii="Arial" w:hAnsi="Arial" w:cs="Arial"/>
          <w:bCs/>
          <w:color w:val="000000"/>
          <w:sz w:val="24"/>
          <w:szCs w:val="24"/>
        </w:rPr>
        <w:t xml:space="preserve">6 części we współwłasności nieruchomości położonej przy </w:t>
      </w:r>
      <w:r w:rsidR="00CC47D7" w:rsidRPr="004A07C5">
        <w:rPr>
          <w:rFonts w:ascii="Arial" w:hAnsi="Arial" w:cs="Arial"/>
          <w:bCs/>
          <w:sz w:val="24"/>
          <w:szCs w:val="24"/>
        </w:rPr>
        <w:t xml:space="preserve">ul. Starowarszawskiej 17- ul. Pereca 11/13 – ul. Garncarskiej 18 </w:t>
      </w:r>
      <w:r w:rsidRPr="004A07C5">
        <w:rPr>
          <w:rFonts w:ascii="Arial" w:hAnsi="Arial" w:cs="Arial"/>
          <w:bCs/>
          <w:sz w:val="24"/>
          <w:szCs w:val="24"/>
        </w:rPr>
        <w:t xml:space="preserve">wynosiła: </w:t>
      </w:r>
      <w:r w:rsidR="00CC47D7" w:rsidRPr="004A07C5">
        <w:rPr>
          <w:rFonts w:ascii="Arial" w:hAnsi="Arial" w:cs="Arial"/>
          <w:bCs/>
          <w:sz w:val="24"/>
          <w:szCs w:val="24"/>
        </w:rPr>
        <w:t>85</w:t>
      </w:r>
      <w:r w:rsidRPr="004A07C5">
        <w:rPr>
          <w:rFonts w:ascii="Arial" w:hAnsi="Arial" w:cs="Arial"/>
          <w:bCs/>
          <w:sz w:val="24"/>
          <w:szCs w:val="24"/>
        </w:rPr>
        <w:t>.000,00 zł.</w:t>
      </w:r>
    </w:p>
    <w:p w14:paraId="2E675D3B" w14:textId="0CD72C9B" w:rsidR="00CC47D7" w:rsidRPr="004A07C5" w:rsidRDefault="00CC47D7" w:rsidP="004A07C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4A07C5">
        <w:rPr>
          <w:rFonts w:ascii="Arial" w:hAnsi="Arial" w:cs="Arial"/>
          <w:bCs/>
          <w:sz w:val="24"/>
          <w:szCs w:val="24"/>
        </w:rPr>
        <w:t xml:space="preserve">W ustalonym w ogłoszeniu o przetargu terminie nikt nie wpłacił wadium, ani nie złożył zgłoszenia udziału w przetargu. </w:t>
      </w:r>
      <w:r w:rsidRPr="004A07C5">
        <w:rPr>
          <w:rFonts w:ascii="Arial" w:hAnsi="Arial" w:cs="Arial"/>
          <w:bCs/>
          <w:color w:val="000000"/>
          <w:sz w:val="24"/>
          <w:szCs w:val="24"/>
        </w:rPr>
        <w:t xml:space="preserve">W związku z powyższym pierwszy ustny przetarg ograniczony na sprzedaż </w:t>
      </w:r>
      <w:r w:rsidRPr="004A07C5">
        <w:rPr>
          <w:rFonts w:ascii="Arial" w:hAnsi="Arial" w:cs="Arial"/>
          <w:bCs/>
          <w:sz w:val="24"/>
          <w:szCs w:val="24"/>
        </w:rPr>
        <w:t xml:space="preserve">udziału w wysokości 7/36 części w prawie własności </w:t>
      </w:r>
      <w:r w:rsidRPr="004A07C5">
        <w:rPr>
          <w:rFonts w:ascii="Arial" w:hAnsi="Arial" w:cs="Arial"/>
          <w:bCs/>
          <w:color w:val="000000"/>
          <w:sz w:val="24"/>
          <w:szCs w:val="24"/>
        </w:rPr>
        <w:t>przedmiotowej nieruchomości zakończony został wynikiem negatywnym.</w:t>
      </w:r>
    </w:p>
    <w:p w14:paraId="5C4EB938" w14:textId="16AE9EB9" w:rsidR="0055672E" w:rsidRPr="004A07C5" w:rsidRDefault="00681898" w:rsidP="004A07C5">
      <w:pPr>
        <w:pStyle w:val="Akapitzlist"/>
        <w:tabs>
          <w:tab w:val="left" w:pos="0"/>
        </w:tabs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4A07C5">
        <w:rPr>
          <w:rFonts w:ascii="Arial" w:hAnsi="Arial" w:cs="Arial"/>
          <w:bCs/>
          <w:sz w:val="24"/>
          <w:szCs w:val="24"/>
        </w:rPr>
        <w:t>N</w:t>
      </w:r>
      <w:r w:rsidR="0055672E" w:rsidRPr="004A07C5">
        <w:rPr>
          <w:rFonts w:ascii="Arial" w:hAnsi="Arial" w:cs="Arial"/>
          <w:bCs/>
          <w:sz w:val="24"/>
          <w:szCs w:val="24"/>
        </w:rPr>
        <w:t xml:space="preserve">iniejszą informację podaje się do publicznej wiadomości poprzez wywieszenie w siedzibie Urzędu Miasta Piotrkowa Trybunalskiego Pasaż Karola Rudowskiego 10 i ul. Szkolnej 28 na okres co najmniej 7 dni, tj. w terminie od dnia </w:t>
      </w:r>
      <w:r w:rsidR="00081C61">
        <w:rPr>
          <w:rFonts w:ascii="Arial" w:hAnsi="Arial" w:cs="Arial"/>
          <w:bCs/>
          <w:sz w:val="24"/>
          <w:szCs w:val="24"/>
        </w:rPr>
        <w:t>21</w:t>
      </w:r>
      <w:r w:rsidR="00D5743D" w:rsidRPr="004A07C5">
        <w:rPr>
          <w:rFonts w:ascii="Arial" w:hAnsi="Arial" w:cs="Arial"/>
          <w:bCs/>
          <w:sz w:val="24"/>
          <w:szCs w:val="24"/>
        </w:rPr>
        <w:t xml:space="preserve"> </w:t>
      </w:r>
      <w:r w:rsidR="00CC47D7" w:rsidRPr="004A07C5">
        <w:rPr>
          <w:rFonts w:ascii="Arial" w:hAnsi="Arial" w:cs="Arial"/>
          <w:bCs/>
          <w:sz w:val="24"/>
          <w:szCs w:val="24"/>
        </w:rPr>
        <w:t>marca</w:t>
      </w:r>
      <w:r w:rsidR="00D5743D" w:rsidRPr="004A07C5">
        <w:rPr>
          <w:rFonts w:ascii="Arial" w:hAnsi="Arial" w:cs="Arial"/>
          <w:bCs/>
          <w:sz w:val="24"/>
          <w:szCs w:val="24"/>
        </w:rPr>
        <w:t xml:space="preserve"> </w:t>
      </w:r>
      <w:r w:rsidR="0055672E" w:rsidRPr="004A07C5">
        <w:rPr>
          <w:rFonts w:ascii="Arial" w:hAnsi="Arial" w:cs="Arial"/>
          <w:bCs/>
          <w:sz w:val="24"/>
          <w:szCs w:val="24"/>
        </w:rPr>
        <w:t>202</w:t>
      </w:r>
      <w:r w:rsidR="00CC47D7" w:rsidRPr="004A07C5">
        <w:rPr>
          <w:rFonts w:ascii="Arial" w:hAnsi="Arial" w:cs="Arial"/>
          <w:bCs/>
          <w:sz w:val="24"/>
          <w:szCs w:val="24"/>
        </w:rPr>
        <w:t>4</w:t>
      </w:r>
      <w:r w:rsidR="0055672E" w:rsidRPr="004A07C5">
        <w:rPr>
          <w:rFonts w:ascii="Arial" w:hAnsi="Arial" w:cs="Arial"/>
          <w:bCs/>
          <w:sz w:val="24"/>
          <w:szCs w:val="24"/>
        </w:rPr>
        <w:t xml:space="preserve"> r. do dnia </w:t>
      </w:r>
      <w:r w:rsidR="00081C61">
        <w:rPr>
          <w:rFonts w:ascii="Arial" w:hAnsi="Arial" w:cs="Arial"/>
          <w:bCs/>
          <w:sz w:val="24"/>
          <w:szCs w:val="24"/>
        </w:rPr>
        <w:t>31</w:t>
      </w:r>
      <w:r w:rsidR="004A07C5">
        <w:rPr>
          <w:rFonts w:ascii="Arial" w:hAnsi="Arial" w:cs="Arial"/>
          <w:bCs/>
          <w:sz w:val="24"/>
          <w:szCs w:val="24"/>
        </w:rPr>
        <w:t xml:space="preserve"> </w:t>
      </w:r>
      <w:r w:rsidR="00CC47D7" w:rsidRPr="004A07C5">
        <w:rPr>
          <w:rFonts w:ascii="Arial" w:hAnsi="Arial" w:cs="Arial"/>
          <w:bCs/>
          <w:sz w:val="24"/>
          <w:szCs w:val="24"/>
        </w:rPr>
        <w:t xml:space="preserve">marca </w:t>
      </w:r>
      <w:r w:rsidR="00287075" w:rsidRPr="004A07C5">
        <w:rPr>
          <w:rFonts w:ascii="Arial" w:hAnsi="Arial" w:cs="Arial"/>
          <w:bCs/>
          <w:sz w:val="24"/>
          <w:szCs w:val="24"/>
        </w:rPr>
        <w:t>202</w:t>
      </w:r>
      <w:r w:rsidR="00CC47D7" w:rsidRPr="004A07C5">
        <w:rPr>
          <w:rFonts w:ascii="Arial" w:hAnsi="Arial" w:cs="Arial"/>
          <w:bCs/>
          <w:sz w:val="24"/>
          <w:szCs w:val="24"/>
        </w:rPr>
        <w:t>4</w:t>
      </w:r>
      <w:r w:rsidR="0055672E" w:rsidRPr="004A07C5">
        <w:rPr>
          <w:rFonts w:ascii="Arial" w:hAnsi="Arial" w:cs="Arial"/>
          <w:bCs/>
          <w:sz w:val="24"/>
          <w:szCs w:val="24"/>
        </w:rPr>
        <w:t xml:space="preserve"> r. oraz zamieszczenie na stronie internetowej </w:t>
      </w:r>
      <w:r w:rsidR="0055672E" w:rsidRPr="004A07C5">
        <w:rPr>
          <w:rFonts w:ascii="Arial" w:eastAsia="MS Mincho" w:hAnsi="Arial" w:cs="Arial"/>
          <w:bCs/>
          <w:sz w:val="24"/>
          <w:szCs w:val="24"/>
        </w:rPr>
        <w:t xml:space="preserve">Urzędu Miasta Piotrkowa Trybunalskiego </w:t>
      </w:r>
      <w:r w:rsidR="0055672E" w:rsidRPr="004A07C5">
        <w:rPr>
          <w:rStyle w:val="Hipercze"/>
          <w:rFonts w:ascii="Arial" w:eastAsia="MS Mincho" w:hAnsi="Arial" w:cs="Arial"/>
          <w:bCs/>
          <w:color w:val="auto"/>
          <w:sz w:val="24"/>
          <w:szCs w:val="24"/>
          <w:u w:val="none"/>
        </w:rPr>
        <w:t xml:space="preserve">w </w:t>
      </w:r>
      <w:r w:rsidR="0055672E" w:rsidRPr="004A07C5">
        <w:rPr>
          <w:rFonts w:ascii="Arial" w:eastAsia="MS Mincho" w:hAnsi="Arial" w:cs="Arial"/>
          <w:bCs/>
          <w:sz w:val="24"/>
          <w:szCs w:val="24"/>
        </w:rPr>
        <w:t xml:space="preserve">Biuletynie Informacji Publicznej </w:t>
      </w:r>
      <w:hyperlink w:history="1">
        <w:r w:rsidR="0055672E" w:rsidRPr="004A07C5">
          <w:rPr>
            <w:rStyle w:val="Hipercze"/>
            <w:rFonts w:ascii="Arial" w:hAnsi="Arial" w:cs="Arial"/>
            <w:bCs/>
            <w:color w:val="auto"/>
            <w:sz w:val="24"/>
            <w:szCs w:val="24"/>
            <w:u w:val="none"/>
          </w:rPr>
          <w:t>www.bip.piotrkow.pl, zakładka</w:t>
        </w:r>
      </w:hyperlink>
      <w:r w:rsidR="0055672E" w:rsidRPr="004A07C5">
        <w:rPr>
          <w:rFonts w:ascii="Arial" w:hAnsi="Arial" w:cs="Arial"/>
          <w:bCs/>
          <w:sz w:val="24"/>
          <w:szCs w:val="24"/>
        </w:rPr>
        <w:t>: Gospodarka nieruchomościami →Informacje o wynikach przetargów →rok 202</w:t>
      </w:r>
      <w:r w:rsidR="00CC47D7" w:rsidRPr="004A07C5">
        <w:rPr>
          <w:rFonts w:ascii="Arial" w:hAnsi="Arial" w:cs="Arial"/>
          <w:bCs/>
          <w:sz w:val="24"/>
          <w:szCs w:val="24"/>
        </w:rPr>
        <w:t>4</w:t>
      </w:r>
      <w:r w:rsidR="0055672E" w:rsidRPr="004A07C5">
        <w:rPr>
          <w:rFonts w:ascii="Arial" w:hAnsi="Arial" w:cs="Arial"/>
          <w:bCs/>
          <w:sz w:val="24"/>
          <w:szCs w:val="24"/>
        </w:rPr>
        <w:t>.</w:t>
      </w:r>
    </w:p>
    <w:p w14:paraId="546C6962" w14:textId="77777777" w:rsidR="004A07C5" w:rsidRPr="00592720" w:rsidRDefault="004A07C5" w:rsidP="004A07C5">
      <w:pPr>
        <w:pStyle w:val="Zwykytekst"/>
        <w:spacing w:line="360" w:lineRule="auto"/>
        <w:ind w:left="4956"/>
        <w:rPr>
          <w:rFonts w:ascii="Arial" w:eastAsia="MS Mincho" w:hAnsi="Arial" w:cs="Arial"/>
          <w:sz w:val="24"/>
          <w:szCs w:val="24"/>
        </w:rPr>
      </w:pPr>
      <w:r w:rsidRPr="00592720">
        <w:rPr>
          <w:rFonts w:ascii="Arial" w:eastAsia="MS Mincho" w:hAnsi="Arial" w:cs="Arial"/>
          <w:sz w:val="24"/>
          <w:szCs w:val="24"/>
        </w:rPr>
        <w:t xml:space="preserve">Z upoważnienia Prezydenta Miasta </w:t>
      </w:r>
    </w:p>
    <w:p w14:paraId="5E13B88E" w14:textId="60D25797" w:rsidR="004A07C5" w:rsidRPr="00592720" w:rsidRDefault="004A07C5" w:rsidP="004A07C5">
      <w:pPr>
        <w:pStyle w:val="Zwykytekst"/>
        <w:spacing w:line="360" w:lineRule="auto"/>
        <w:ind w:left="4956"/>
        <w:rPr>
          <w:rFonts w:ascii="Arial" w:eastAsia="MS Mincho" w:hAnsi="Arial" w:cs="Arial"/>
          <w:sz w:val="24"/>
          <w:szCs w:val="24"/>
        </w:rPr>
      </w:pPr>
      <w:r w:rsidRPr="00592720">
        <w:rPr>
          <w:rFonts w:ascii="Arial" w:eastAsia="MS Mincho" w:hAnsi="Arial" w:cs="Arial"/>
          <w:sz w:val="24"/>
          <w:szCs w:val="24"/>
        </w:rPr>
        <w:t>(-)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592720">
        <w:rPr>
          <w:rFonts w:ascii="Arial" w:eastAsia="MS Mincho" w:hAnsi="Arial" w:cs="Arial"/>
          <w:sz w:val="24"/>
          <w:szCs w:val="24"/>
        </w:rPr>
        <w:t>Andrzej Kacperek</w:t>
      </w:r>
    </w:p>
    <w:p w14:paraId="359C0544" w14:textId="77777777" w:rsidR="004A07C5" w:rsidRPr="00592720" w:rsidRDefault="004A07C5" w:rsidP="004A07C5">
      <w:pPr>
        <w:pStyle w:val="Zwykytekst"/>
        <w:spacing w:line="360" w:lineRule="auto"/>
        <w:ind w:left="4956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Wiceprezydent Miasta</w:t>
      </w:r>
    </w:p>
    <w:p w14:paraId="6B83D500" w14:textId="6DD8DCB3" w:rsidR="0055672E" w:rsidRPr="004A07C5" w:rsidRDefault="0055672E" w:rsidP="00A95BBD">
      <w:pPr>
        <w:spacing w:after="0" w:line="240" w:lineRule="auto"/>
        <w:ind w:hanging="76"/>
        <w:jc w:val="both"/>
        <w:rPr>
          <w:rFonts w:ascii="Arial" w:hAnsi="Arial" w:cs="Arial"/>
          <w:bCs/>
          <w:sz w:val="24"/>
          <w:szCs w:val="24"/>
        </w:rPr>
      </w:pPr>
      <w:r w:rsidRPr="004A07C5">
        <w:rPr>
          <w:rFonts w:ascii="Arial" w:hAnsi="Arial" w:cs="Arial"/>
          <w:bCs/>
          <w:sz w:val="24"/>
          <w:szCs w:val="24"/>
        </w:rPr>
        <w:t>Piotrków Trybunalski</w:t>
      </w:r>
      <w:r w:rsidR="00CC47D7" w:rsidRPr="004A07C5">
        <w:rPr>
          <w:rFonts w:ascii="Arial" w:hAnsi="Arial" w:cs="Arial"/>
          <w:bCs/>
          <w:sz w:val="24"/>
          <w:szCs w:val="24"/>
        </w:rPr>
        <w:t>, dnia</w:t>
      </w:r>
      <w:r w:rsidR="00D5743D" w:rsidRPr="004A07C5">
        <w:rPr>
          <w:rFonts w:ascii="Arial" w:hAnsi="Arial" w:cs="Arial"/>
          <w:bCs/>
          <w:sz w:val="24"/>
          <w:szCs w:val="24"/>
        </w:rPr>
        <w:t xml:space="preserve"> </w:t>
      </w:r>
      <w:r w:rsidR="00081C61">
        <w:rPr>
          <w:rFonts w:ascii="Arial" w:hAnsi="Arial" w:cs="Arial"/>
          <w:bCs/>
          <w:sz w:val="24"/>
          <w:szCs w:val="24"/>
        </w:rPr>
        <w:t>20</w:t>
      </w:r>
      <w:r w:rsidR="00D5743D" w:rsidRPr="004A07C5">
        <w:rPr>
          <w:rFonts w:ascii="Arial" w:hAnsi="Arial" w:cs="Arial"/>
          <w:bCs/>
          <w:sz w:val="24"/>
          <w:szCs w:val="24"/>
        </w:rPr>
        <w:t xml:space="preserve"> </w:t>
      </w:r>
      <w:r w:rsidR="00CC47D7" w:rsidRPr="004A07C5">
        <w:rPr>
          <w:rFonts w:ascii="Arial" w:hAnsi="Arial" w:cs="Arial"/>
          <w:bCs/>
          <w:sz w:val="24"/>
          <w:szCs w:val="24"/>
        </w:rPr>
        <w:t xml:space="preserve">marca </w:t>
      </w:r>
      <w:r w:rsidRPr="004A07C5">
        <w:rPr>
          <w:rFonts w:ascii="Arial" w:hAnsi="Arial" w:cs="Arial"/>
          <w:bCs/>
          <w:sz w:val="24"/>
          <w:szCs w:val="24"/>
        </w:rPr>
        <w:t>202</w:t>
      </w:r>
      <w:r w:rsidR="00CC47D7" w:rsidRPr="004A07C5">
        <w:rPr>
          <w:rFonts w:ascii="Arial" w:hAnsi="Arial" w:cs="Arial"/>
          <w:bCs/>
          <w:sz w:val="24"/>
          <w:szCs w:val="24"/>
        </w:rPr>
        <w:t>4</w:t>
      </w:r>
      <w:r w:rsidRPr="004A07C5">
        <w:rPr>
          <w:rFonts w:ascii="Arial" w:hAnsi="Arial" w:cs="Arial"/>
          <w:bCs/>
          <w:sz w:val="24"/>
          <w:szCs w:val="24"/>
        </w:rPr>
        <w:t xml:space="preserve"> r.</w:t>
      </w:r>
    </w:p>
    <w:sectPr w:rsidR="0055672E" w:rsidRPr="004A07C5" w:rsidSect="00F41E54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C8A"/>
    <w:multiLevelType w:val="hybridMultilevel"/>
    <w:tmpl w:val="19926E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D74C5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B77D01"/>
    <w:multiLevelType w:val="hybridMultilevel"/>
    <w:tmpl w:val="BA329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73B5F"/>
    <w:multiLevelType w:val="hybridMultilevel"/>
    <w:tmpl w:val="5D54F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B5365"/>
    <w:multiLevelType w:val="hybridMultilevel"/>
    <w:tmpl w:val="94CE1D92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D93959"/>
    <w:multiLevelType w:val="hybridMultilevel"/>
    <w:tmpl w:val="81C01F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0D601E"/>
    <w:multiLevelType w:val="hybridMultilevel"/>
    <w:tmpl w:val="3746D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7E09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AC10E9"/>
    <w:multiLevelType w:val="hybridMultilevel"/>
    <w:tmpl w:val="ECFC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96B8E"/>
    <w:multiLevelType w:val="hybridMultilevel"/>
    <w:tmpl w:val="A614BD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1C7D49"/>
    <w:multiLevelType w:val="hybridMultilevel"/>
    <w:tmpl w:val="3BF8F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76B14"/>
    <w:multiLevelType w:val="hybridMultilevel"/>
    <w:tmpl w:val="3162C7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EF3DC0"/>
    <w:multiLevelType w:val="hybridMultilevel"/>
    <w:tmpl w:val="615685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8A15D5"/>
    <w:multiLevelType w:val="hybridMultilevel"/>
    <w:tmpl w:val="95347D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935903"/>
    <w:multiLevelType w:val="hybridMultilevel"/>
    <w:tmpl w:val="402AFABE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E76A31"/>
    <w:multiLevelType w:val="hybridMultilevel"/>
    <w:tmpl w:val="55749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72731"/>
    <w:multiLevelType w:val="hybridMultilevel"/>
    <w:tmpl w:val="9940A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81DD7"/>
    <w:multiLevelType w:val="hybridMultilevel"/>
    <w:tmpl w:val="0BB69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A605F"/>
    <w:multiLevelType w:val="hybridMultilevel"/>
    <w:tmpl w:val="B1406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04A2C"/>
    <w:multiLevelType w:val="hybridMultilevel"/>
    <w:tmpl w:val="8DF0D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B42EB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15165D"/>
    <w:multiLevelType w:val="hybridMultilevel"/>
    <w:tmpl w:val="36EC73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73F56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CA2DA3"/>
    <w:multiLevelType w:val="hybridMultilevel"/>
    <w:tmpl w:val="1F94F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F4175"/>
    <w:multiLevelType w:val="hybridMultilevel"/>
    <w:tmpl w:val="79FA02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1F3D2F"/>
    <w:multiLevelType w:val="hybridMultilevel"/>
    <w:tmpl w:val="09764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53EE0"/>
    <w:multiLevelType w:val="hybridMultilevel"/>
    <w:tmpl w:val="90EE7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04F21"/>
    <w:multiLevelType w:val="hybridMultilevel"/>
    <w:tmpl w:val="4934DA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AB7ECF"/>
    <w:multiLevelType w:val="hybridMultilevel"/>
    <w:tmpl w:val="F25A01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522CF"/>
    <w:multiLevelType w:val="hybridMultilevel"/>
    <w:tmpl w:val="BF02335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9E00EA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F67A83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5950C3"/>
    <w:multiLevelType w:val="hybridMultilevel"/>
    <w:tmpl w:val="003412C0"/>
    <w:lvl w:ilvl="0" w:tplc="04150005">
      <w:start w:val="1"/>
      <w:numFmt w:val="bullet"/>
      <w:lvlText w:val=""/>
      <w:lvlJc w:val="left"/>
      <w:pPr>
        <w:ind w:left="-10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</w:abstractNum>
  <w:abstractNum w:abstractNumId="33" w15:restartNumberingAfterBreak="0">
    <w:nsid w:val="7B511541"/>
    <w:multiLevelType w:val="hybridMultilevel"/>
    <w:tmpl w:val="34EED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56E98"/>
    <w:multiLevelType w:val="hybridMultilevel"/>
    <w:tmpl w:val="F6F6E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2838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8847713">
    <w:abstractNumId w:val="23"/>
  </w:num>
  <w:num w:numId="3" w16cid:durableId="1385904776">
    <w:abstractNumId w:val="0"/>
  </w:num>
  <w:num w:numId="4" w16cid:durableId="446388011">
    <w:abstractNumId w:val="15"/>
  </w:num>
  <w:num w:numId="5" w16cid:durableId="2010131815">
    <w:abstractNumId w:val="10"/>
  </w:num>
  <w:num w:numId="6" w16cid:durableId="531957743">
    <w:abstractNumId w:val="25"/>
  </w:num>
  <w:num w:numId="7" w16cid:durableId="872110411">
    <w:abstractNumId w:val="4"/>
  </w:num>
  <w:num w:numId="8" w16cid:durableId="550271589">
    <w:abstractNumId w:val="33"/>
  </w:num>
  <w:num w:numId="9" w16cid:durableId="67460617">
    <w:abstractNumId w:val="1"/>
  </w:num>
  <w:num w:numId="10" w16cid:durableId="1699161907">
    <w:abstractNumId w:val="30"/>
  </w:num>
  <w:num w:numId="11" w16cid:durableId="379865347">
    <w:abstractNumId w:val="22"/>
  </w:num>
  <w:num w:numId="12" w16cid:durableId="2060277539">
    <w:abstractNumId w:val="32"/>
  </w:num>
  <w:num w:numId="13" w16cid:durableId="702025736">
    <w:abstractNumId w:val="31"/>
  </w:num>
  <w:num w:numId="14" w16cid:durableId="1937513142">
    <w:abstractNumId w:val="20"/>
  </w:num>
  <w:num w:numId="15" w16cid:durableId="1936133905">
    <w:abstractNumId w:val="12"/>
  </w:num>
  <w:num w:numId="16" w16cid:durableId="713893415">
    <w:abstractNumId w:val="14"/>
  </w:num>
  <w:num w:numId="17" w16cid:durableId="207374783">
    <w:abstractNumId w:val="7"/>
  </w:num>
  <w:num w:numId="18" w16cid:durableId="358052295">
    <w:abstractNumId w:val="18"/>
  </w:num>
  <w:num w:numId="19" w16cid:durableId="786854313">
    <w:abstractNumId w:val="34"/>
  </w:num>
  <w:num w:numId="20" w16cid:durableId="769393538">
    <w:abstractNumId w:val="6"/>
  </w:num>
  <w:num w:numId="21" w16cid:durableId="1204828963">
    <w:abstractNumId w:val="17"/>
  </w:num>
  <w:num w:numId="22" w16cid:durableId="1469741549">
    <w:abstractNumId w:val="5"/>
  </w:num>
  <w:num w:numId="23" w16cid:durableId="861895527">
    <w:abstractNumId w:val="28"/>
  </w:num>
  <w:num w:numId="24" w16cid:durableId="1048526421">
    <w:abstractNumId w:val="21"/>
  </w:num>
  <w:num w:numId="25" w16cid:durableId="669599041">
    <w:abstractNumId w:val="2"/>
  </w:num>
  <w:num w:numId="26" w16cid:durableId="1222011839">
    <w:abstractNumId w:val="24"/>
  </w:num>
  <w:num w:numId="27" w16cid:durableId="1737388699">
    <w:abstractNumId w:val="19"/>
  </w:num>
  <w:num w:numId="28" w16cid:durableId="99909337">
    <w:abstractNumId w:val="11"/>
  </w:num>
  <w:num w:numId="29" w16cid:durableId="665593204">
    <w:abstractNumId w:val="16"/>
  </w:num>
  <w:num w:numId="30" w16cid:durableId="1668752110">
    <w:abstractNumId w:val="26"/>
  </w:num>
  <w:num w:numId="31" w16cid:durableId="1397362527">
    <w:abstractNumId w:val="3"/>
  </w:num>
  <w:num w:numId="32" w16cid:durableId="1100952508">
    <w:abstractNumId w:val="29"/>
  </w:num>
  <w:num w:numId="33" w16cid:durableId="1641379839">
    <w:abstractNumId w:val="8"/>
  </w:num>
  <w:num w:numId="34" w16cid:durableId="2066751671">
    <w:abstractNumId w:val="9"/>
  </w:num>
  <w:num w:numId="35" w16cid:durableId="1670016281">
    <w:abstractNumId w:val="27"/>
  </w:num>
  <w:num w:numId="36" w16cid:durableId="20796643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E96"/>
    <w:rsid w:val="00015FE9"/>
    <w:rsid w:val="00034FC7"/>
    <w:rsid w:val="00081C61"/>
    <w:rsid w:val="000E1A46"/>
    <w:rsid w:val="000F031D"/>
    <w:rsid w:val="000F67CF"/>
    <w:rsid w:val="001066DD"/>
    <w:rsid w:val="00113C59"/>
    <w:rsid w:val="00164138"/>
    <w:rsid w:val="001B3980"/>
    <w:rsid w:val="001D3008"/>
    <w:rsid w:val="001D6BA2"/>
    <w:rsid w:val="001F0727"/>
    <w:rsid w:val="00214AA3"/>
    <w:rsid w:val="002168D6"/>
    <w:rsid w:val="00255A8A"/>
    <w:rsid w:val="002849FD"/>
    <w:rsid w:val="00287075"/>
    <w:rsid w:val="00290640"/>
    <w:rsid w:val="002A709B"/>
    <w:rsid w:val="002F1831"/>
    <w:rsid w:val="003135AA"/>
    <w:rsid w:val="003A61DE"/>
    <w:rsid w:val="003A70D3"/>
    <w:rsid w:val="003F2D21"/>
    <w:rsid w:val="004612B2"/>
    <w:rsid w:val="00464923"/>
    <w:rsid w:val="00491088"/>
    <w:rsid w:val="004A07C5"/>
    <w:rsid w:val="004B3314"/>
    <w:rsid w:val="004C2E26"/>
    <w:rsid w:val="004C7E2E"/>
    <w:rsid w:val="004D61F9"/>
    <w:rsid w:val="004E7683"/>
    <w:rsid w:val="00511121"/>
    <w:rsid w:val="00525F13"/>
    <w:rsid w:val="00532B79"/>
    <w:rsid w:val="00555734"/>
    <w:rsid w:val="0055672E"/>
    <w:rsid w:val="0057439B"/>
    <w:rsid w:val="0058459F"/>
    <w:rsid w:val="005C3389"/>
    <w:rsid w:val="005E4471"/>
    <w:rsid w:val="005E77A7"/>
    <w:rsid w:val="0062577F"/>
    <w:rsid w:val="00681898"/>
    <w:rsid w:val="006E70AD"/>
    <w:rsid w:val="00732B13"/>
    <w:rsid w:val="007856AD"/>
    <w:rsid w:val="00792A91"/>
    <w:rsid w:val="00796CA7"/>
    <w:rsid w:val="007B5FC6"/>
    <w:rsid w:val="008013E7"/>
    <w:rsid w:val="00802BF9"/>
    <w:rsid w:val="00824DC5"/>
    <w:rsid w:val="008E38D9"/>
    <w:rsid w:val="00905AC7"/>
    <w:rsid w:val="00907BCC"/>
    <w:rsid w:val="00927F5E"/>
    <w:rsid w:val="00934C67"/>
    <w:rsid w:val="00966A76"/>
    <w:rsid w:val="00995088"/>
    <w:rsid w:val="009A35F1"/>
    <w:rsid w:val="009B5263"/>
    <w:rsid w:val="00A555A5"/>
    <w:rsid w:val="00A77372"/>
    <w:rsid w:val="00A95BBD"/>
    <w:rsid w:val="00AE2E96"/>
    <w:rsid w:val="00B1155A"/>
    <w:rsid w:val="00B26427"/>
    <w:rsid w:val="00B53E8B"/>
    <w:rsid w:val="00B8305C"/>
    <w:rsid w:val="00BE1A24"/>
    <w:rsid w:val="00C17336"/>
    <w:rsid w:val="00C537E2"/>
    <w:rsid w:val="00C80516"/>
    <w:rsid w:val="00C84DF4"/>
    <w:rsid w:val="00C86A2C"/>
    <w:rsid w:val="00C91722"/>
    <w:rsid w:val="00CB44A7"/>
    <w:rsid w:val="00CC47D7"/>
    <w:rsid w:val="00CD5ED6"/>
    <w:rsid w:val="00CF6167"/>
    <w:rsid w:val="00D13C42"/>
    <w:rsid w:val="00D255FD"/>
    <w:rsid w:val="00D27764"/>
    <w:rsid w:val="00D44723"/>
    <w:rsid w:val="00D5743D"/>
    <w:rsid w:val="00D94AE7"/>
    <w:rsid w:val="00DB6E5A"/>
    <w:rsid w:val="00DE1FF6"/>
    <w:rsid w:val="00DE3000"/>
    <w:rsid w:val="00E10053"/>
    <w:rsid w:val="00E4513A"/>
    <w:rsid w:val="00E51CCC"/>
    <w:rsid w:val="00E732FE"/>
    <w:rsid w:val="00EE6E10"/>
    <w:rsid w:val="00F061A1"/>
    <w:rsid w:val="00F1457B"/>
    <w:rsid w:val="00F27A32"/>
    <w:rsid w:val="00F41E54"/>
    <w:rsid w:val="00F608F3"/>
    <w:rsid w:val="00F61F5E"/>
    <w:rsid w:val="00FA253A"/>
    <w:rsid w:val="00FA6CF9"/>
    <w:rsid w:val="00FB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6228"/>
  <w15:chartTrackingRefBased/>
  <w15:docId w15:val="{70CD00CD-0E53-4244-A53E-C21C4080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3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B331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B331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3314"/>
    <w:pPr>
      <w:ind w:left="720"/>
      <w:contextualSpacing/>
    </w:pPr>
  </w:style>
  <w:style w:type="character" w:styleId="Hipercze">
    <w:name w:val="Hyperlink"/>
    <w:basedOn w:val="Domylnaczcionkaakapitu"/>
    <w:semiHidden/>
    <w:rsid w:val="00CF616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39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44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4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Jarzębska Monika</cp:lastModifiedBy>
  <cp:revision>2</cp:revision>
  <cp:lastPrinted>2023-10-31T13:43:00Z</cp:lastPrinted>
  <dcterms:created xsi:type="dcterms:W3CDTF">2024-03-21T07:07:00Z</dcterms:created>
  <dcterms:modified xsi:type="dcterms:W3CDTF">2024-03-21T07:07:00Z</dcterms:modified>
</cp:coreProperties>
</file>