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5115" w14:textId="7D9B3271" w:rsidR="00914C18" w:rsidRDefault="00C12BE2" w:rsidP="00914C18">
      <w:pPr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/>
          <w:sz w:val="24"/>
        </w:rPr>
        <w:t>Uchwała nr LXX/866/23</w:t>
      </w:r>
      <w:r>
        <w:rPr>
          <w:rFonts w:ascii="Arial" w:eastAsia="Arial" w:hAnsi="Arial" w:cs="Arial"/>
          <w:b/>
          <w:sz w:val="24"/>
        </w:rPr>
        <w:br/>
      </w:r>
      <w:r w:rsidR="00914C18">
        <w:rPr>
          <w:rFonts w:ascii="Arial" w:eastAsia="Arial" w:hAnsi="Arial" w:cs="Arial"/>
          <w:b/>
          <w:caps/>
          <w:sz w:val="24"/>
        </w:rPr>
        <w:t>Rady Miasta Piotrkowa Trybunalskiego</w:t>
      </w:r>
    </w:p>
    <w:p w14:paraId="20FE6BB9" w14:textId="77777777" w:rsidR="00914C18" w:rsidRDefault="00914C18" w:rsidP="00914C18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29 listopada 2023 r.</w:t>
      </w:r>
    </w:p>
    <w:p w14:paraId="5B775606" w14:textId="77777777" w:rsidR="00914C18" w:rsidRDefault="00914C18" w:rsidP="00914C18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Programu Współpracy Miasta Piotrkowa Trybunalskiego z organizacjami pozarządowymi oraz podmiotami, o których mowa w art. 3 ust. 3 ustawy z dnia 24 kwietnia 2003 roku o działalności pożytku publicznego i o wolontariacie, na rok 2024</w:t>
      </w:r>
    </w:p>
    <w:p w14:paraId="0C2BF867" w14:textId="77777777" w:rsidR="00914C18" w:rsidRDefault="00914C18" w:rsidP="00914C18">
      <w:pPr>
        <w:keepLines/>
        <w:spacing w:before="120" w:after="120"/>
        <w:ind w:firstLine="227"/>
      </w:pPr>
      <w:r>
        <w:t>Na podstawie art. 18 ust. 2 pkt 15 ustawy z dnia 8 marca 1990 r. o samorządzie gminnym (Dz. U. z 2023 r. poz. 40, 572, 1463, 1688) oraz art. 5a  ust. 1 i 4 ustawy z dnia 24 kwietnia 2003 r. o działalności pożytku publicznego i o wolontariacie (Dz. U. z 2023 r. poz. 571), po wymaganych konsultacjach, uchwala się, co następuje:</w:t>
      </w:r>
    </w:p>
    <w:p w14:paraId="0DE54131" w14:textId="77777777" w:rsidR="00914C18" w:rsidRDefault="00914C18" w:rsidP="00914C18">
      <w:pPr>
        <w:keepLines/>
        <w:ind w:firstLine="340"/>
      </w:pPr>
      <w:r>
        <w:rPr>
          <w:b/>
        </w:rPr>
        <w:t>§ 1. </w:t>
      </w:r>
      <w:r>
        <w:t>Uchwala się Program Współpracy Miasta Piotrkowa Trybunalskiego z organizacjami pozarządowymi oraz podmiotami, o których mowa w art. 3 ust.3 ustawy z dnia 24 kwietnia 2003 roku o działalności pożytku publicznego i o wolontariacie na rok 2024, w brzmieniu określonym w załączniku do niniejszej uchwały.</w:t>
      </w:r>
    </w:p>
    <w:p w14:paraId="2F02AA00" w14:textId="77777777" w:rsidR="00914C18" w:rsidRDefault="00914C18" w:rsidP="00914C18">
      <w:pPr>
        <w:keepNext/>
        <w:keepLines/>
        <w:ind w:firstLine="340"/>
      </w:pPr>
      <w:r>
        <w:rPr>
          <w:b/>
        </w:rPr>
        <w:t>§ 2. </w:t>
      </w:r>
      <w:r>
        <w:t>Uchwała wchodzi w życie po upływie 14 dni od dnia ogłoszenia w Dzienniku Urzędowym Województwa Łódzkiego.</w:t>
      </w:r>
    </w:p>
    <w:p w14:paraId="14409A7E" w14:textId="77777777" w:rsidR="00914C18" w:rsidRDefault="00914C18" w:rsidP="00914C18">
      <w:pPr>
        <w:keepNext/>
        <w:keepLines/>
        <w:ind w:firstLine="340"/>
      </w:pPr>
    </w:p>
    <w:p w14:paraId="0D739B1C" w14:textId="77777777" w:rsidR="00914C18" w:rsidRDefault="00914C18" w:rsidP="00914C1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4"/>
        <w:gridCol w:w="4230"/>
      </w:tblGrid>
      <w:tr w:rsidR="00914C18" w14:paraId="3ED7E595" w14:textId="77777777" w:rsidTr="003A626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1231A7" w14:textId="77777777" w:rsidR="00914C18" w:rsidRDefault="00914C18" w:rsidP="003A626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079B27" w14:textId="77777777" w:rsidR="00914C18" w:rsidRDefault="00914C18" w:rsidP="003A626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Marian Błaszczyński</w:t>
            </w:r>
          </w:p>
        </w:tc>
      </w:tr>
    </w:tbl>
    <w:p w14:paraId="520C6276" w14:textId="77777777" w:rsidR="009E64F6" w:rsidRDefault="009E64F6"/>
    <w:sectPr w:rsidR="009E64F6" w:rsidSect="00914C18">
      <w:pgSz w:w="11900" w:h="16840"/>
      <w:pgMar w:top="1203" w:right="2036" w:bottom="1961" w:left="141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18"/>
    <w:rsid w:val="001C569B"/>
    <w:rsid w:val="00692289"/>
    <w:rsid w:val="00914C18"/>
    <w:rsid w:val="009E64F6"/>
    <w:rsid w:val="00C12BE2"/>
    <w:rsid w:val="00C7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1902"/>
  <w15:chartTrackingRefBased/>
  <w15:docId w15:val="{5145DD44-0A60-485F-9749-70617BB4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C18"/>
    <w:pPr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Jarzębska Monika</dc:creator>
  <cp:keywords/>
  <dc:description/>
  <cp:lastModifiedBy>Jarzębska Monika</cp:lastModifiedBy>
  <cp:revision>2</cp:revision>
  <dcterms:created xsi:type="dcterms:W3CDTF">2024-03-06T13:11:00Z</dcterms:created>
  <dcterms:modified xsi:type="dcterms:W3CDTF">2024-03-06T13:12:00Z</dcterms:modified>
</cp:coreProperties>
</file>