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329E" w14:textId="77777777" w:rsidR="00717B14" w:rsidRDefault="008133F4" w:rsidP="00717B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133F4">
        <w:rPr>
          <w:rFonts w:ascii="Arial" w:hAnsi="Arial" w:cs="Arial"/>
          <w:sz w:val="24"/>
          <w:szCs w:val="24"/>
        </w:rPr>
        <w:t xml:space="preserve">Załącznik do zarządzenia Nr </w:t>
      </w:r>
      <w:r>
        <w:rPr>
          <w:rFonts w:ascii="Arial" w:hAnsi="Arial" w:cs="Arial"/>
          <w:sz w:val="24"/>
          <w:szCs w:val="24"/>
        </w:rPr>
        <w:t>7</w:t>
      </w:r>
      <w:r w:rsidRPr="008133F4">
        <w:rPr>
          <w:rFonts w:ascii="Arial" w:hAnsi="Arial" w:cs="Arial"/>
          <w:sz w:val="24"/>
          <w:szCs w:val="24"/>
        </w:rPr>
        <w:br/>
        <w:t xml:space="preserve">Prezydenta Miasta </w:t>
      </w:r>
      <w:r>
        <w:rPr>
          <w:rFonts w:ascii="Arial" w:hAnsi="Arial" w:cs="Arial"/>
          <w:sz w:val="24"/>
          <w:szCs w:val="24"/>
        </w:rPr>
        <w:t xml:space="preserve">Piotrkowa Trybunalskiego </w:t>
      </w:r>
    </w:p>
    <w:p w14:paraId="02EE44F4" w14:textId="34281FE4" w:rsidR="008133F4" w:rsidRDefault="008133F4" w:rsidP="00717B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133F4">
        <w:rPr>
          <w:rFonts w:ascii="Arial" w:hAnsi="Arial" w:cs="Arial"/>
          <w:sz w:val="24"/>
          <w:szCs w:val="24"/>
        </w:rPr>
        <w:t xml:space="preserve">z dnia </w:t>
      </w:r>
      <w:bookmarkStart w:id="0" w:name="ezdDataPodpisu"/>
      <w:bookmarkEnd w:id="0"/>
      <w:r w:rsidRPr="00813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08.01.2024 </w:t>
      </w:r>
      <w:r w:rsidRPr="008133F4">
        <w:rPr>
          <w:rFonts w:ascii="Arial" w:hAnsi="Arial" w:cs="Arial"/>
          <w:sz w:val="24"/>
          <w:szCs w:val="24"/>
        </w:rPr>
        <w:t>roku</w:t>
      </w:r>
    </w:p>
    <w:p w14:paraId="0FD34B68" w14:textId="77777777" w:rsidR="00717B14" w:rsidRPr="008133F4" w:rsidRDefault="00717B14" w:rsidP="00717B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F743AEADB8B247BF9834133E865E4451"/>
        </w:placeholder>
      </w:sdtPr>
      <w:sdtEndPr/>
      <w:sdtContent>
        <w:p w14:paraId="09D7F187" w14:textId="77777777" w:rsidR="008133F4" w:rsidRPr="008133F4" w:rsidRDefault="008133F4" w:rsidP="00717B1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REGULAMIN</w:t>
          </w:r>
        </w:p>
        <w:p w14:paraId="3C5973F4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przeprowadzenia otwartego konkursu ofert na wsparcie realizacji zadań publicznych Miasta Piotrkowa Trybunalskiego z zakresu pomocy społecznej, ochrony i promocji zdrowia, ratownictwa i ochrony ludności oraz integracji europejskiej w 2024 roku.</w:t>
          </w:r>
        </w:p>
        <w:p w14:paraId="4EC2330B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§ 1. Celem otwartego konkursu ofert jest wyłonienie podmiotów, którym Miasto Piotrków Trybunalski udzieli dotacji na wsparcie zadań publicznych z zakr</w:t>
          </w:r>
          <w:r>
            <w:rPr>
              <w:rFonts w:ascii="Arial" w:hAnsi="Arial" w:cs="Arial"/>
              <w:sz w:val="24"/>
              <w:szCs w:val="24"/>
            </w:rPr>
            <w:t xml:space="preserve">esu pomocy społecznej, ochrony </w:t>
          </w:r>
          <w:r w:rsidRPr="008133F4">
            <w:rPr>
              <w:rFonts w:ascii="Arial" w:hAnsi="Arial" w:cs="Arial"/>
              <w:sz w:val="24"/>
              <w:szCs w:val="24"/>
            </w:rPr>
            <w:t>i promocji zdrowia, ratownictwa i ochrony ludności oraz integracji europejskiej w 2024 roku.</w:t>
          </w:r>
        </w:p>
        <w:p w14:paraId="0B2D0EA2" w14:textId="77777777" w:rsid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§ 2. W otwartym konkursie ofert mogą uczestniczyć podmioty, o</w:t>
          </w:r>
          <w:r>
            <w:rPr>
              <w:rFonts w:ascii="Arial" w:hAnsi="Arial" w:cs="Arial"/>
              <w:sz w:val="24"/>
              <w:szCs w:val="24"/>
            </w:rPr>
            <w:t xml:space="preserve"> których mowa </w:t>
          </w:r>
        </w:p>
        <w:p w14:paraId="5A9703F6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w ustawie z dnia </w:t>
          </w:r>
          <w:r w:rsidRPr="008133F4">
            <w:rPr>
              <w:rFonts w:ascii="Arial" w:hAnsi="Arial" w:cs="Arial"/>
              <w:sz w:val="24"/>
              <w:szCs w:val="24"/>
            </w:rPr>
            <w:t>24 kwietnia 2003 r. o dział</w:t>
          </w:r>
          <w:r>
            <w:rPr>
              <w:rFonts w:ascii="Arial" w:hAnsi="Arial" w:cs="Arial"/>
              <w:sz w:val="24"/>
              <w:szCs w:val="24"/>
            </w:rPr>
            <w:t xml:space="preserve">alności pożytku publicznego </w:t>
          </w:r>
          <w:r>
            <w:rPr>
              <w:rFonts w:ascii="Arial" w:hAnsi="Arial" w:cs="Arial"/>
              <w:sz w:val="24"/>
              <w:szCs w:val="24"/>
            </w:rPr>
            <w:br/>
            <w:t xml:space="preserve">i o </w:t>
          </w:r>
          <w:r w:rsidRPr="008133F4">
            <w:rPr>
              <w:rFonts w:ascii="Arial" w:hAnsi="Arial" w:cs="Arial"/>
              <w:sz w:val="24"/>
              <w:szCs w:val="24"/>
            </w:rPr>
            <w:t>wolontariacie, a mianowicie:</w:t>
          </w:r>
        </w:p>
        <w:p w14:paraId="6E7FED86" w14:textId="77777777" w:rsidR="008133F4" w:rsidRPr="008133F4" w:rsidRDefault="008133F4" w:rsidP="008133F4">
          <w:pPr>
            <w:numPr>
              <w:ilvl w:val="0"/>
              <w:numId w:val="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organizacje pozarządowe prowadzące działalność pożytku publicznego,</w:t>
          </w:r>
        </w:p>
        <w:p w14:paraId="3CC822DE" w14:textId="77777777" w:rsidR="008133F4" w:rsidRPr="008133F4" w:rsidRDefault="008133F4" w:rsidP="008133F4">
          <w:pPr>
            <w:numPr>
              <w:ilvl w:val="0"/>
              <w:numId w:val="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 xml:space="preserve">osoby prawne i jednostki organizacyjne działające na podstawie przepisów 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8133F4">
            <w:rPr>
              <w:rFonts w:ascii="Arial" w:hAnsi="Arial" w:cs="Arial"/>
              <w:sz w:val="24"/>
              <w:szCs w:val="24"/>
            </w:rPr>
            <w:t xml:space="preserve">o stosunku Państwa do Kościoła Katolickiego w Rzeczypospolitej Polskiej, 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8133F4">
            <w:rPr>
              <w:rFonts w:ascii="Arial" w:hAnsi="Arial" w:cs="Arial"/>
              <w:sz w:val="24"/>
              <w:szCs w:val="24"/>
            </w:rPr>
            <w:t>o stosun</w:t>
          </w:r>
          <w:r>
            <w:rPr>
              <w:rFonts w:ascii="Arial" w:hAnsi="Arial" w:cs="Arial"/>
              <w:sz w:val="24"/>
              <w:szCs w:val="24"/>
            </w:rPr>
            <w:t>ku Państwa do innych kościołów</w:t>
          </w:r>
          <w:r w:rsidRPr="008133F4">
            <w:rPr>
              <w:rFonts w:ascii="Arial" w:hAnsi="Arial" w:cs="Arial"/>
              <w:sz w:val="24"/>
              <w:szCs w:val="24"/>
            </w:rPr>
            <w:t xml:space="preserve"> i związków wyznaniowych oraz 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8133F4">
            <w:rPr>
              <w:rFonts w:ascii="Arial" w:hAnsi="Arial" w:cs="Arial"/>
              <w:sz w:val="24"/>
              <w:szCs w:val="24"/>
            </w:rPr>
            <w:t xml:space="preserve">o </w:t>
          </w:r>
          <w:r>
            <w:rPr>
              <w:rFonts w:ascii="Arial" w:hAnsi="Arial" w:cs="Arial"/>
              <w:sz w:val="24"/>
              <w:szCs w:val="24"/>
            </w:rPr>
            <w:t>gwarancjach wolności, sumienia</w:t>
          </w:r>
          <w:r w:rsidRPr="008133F4">
            <w:rPr>
              <w:rFonts w:ascii="Arial" w:hAnsi="Arial" w:cs="Arial"/>
              <w:sz w:val="24"/>
              <w:szCs w:val="24"/>
            </w:rPr>
            <w:t xml:space="preserve"> i wyznania, jeżeli ich cele statutowe obejmują prowadzenie działalności pożytku publicznego,</w:t>
          </w:r>
        </w:p>
        <w:p w14:paraId="64EE7BC8" w14:textId="77777777" w:rsidR="008133F4" w:rsidRPr="008133F4" w:rsidRDefault="008133F4" w:rsidP="008133F4">
          <w:pPr>
            <w:numPr>
              <w:ilvl w:val="0"/>
              <w:numId w:val="1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spółdzielnie socjalne.</w:t>
          </w:r>
        </w:p>
        <w:p w14:paraId="2C0F9F65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§ 3. Ogłoszenie o otwartym konkursie ofert zamieszcza się w Biuletynie Informacji Publicznej, a także w siedzibie Urzędu Miasta Piotrkowa Trybunalskiego na tablicy ogłoszeń. Ponadto ogłoszenie wraz</w:t>
          </w:r>
          <w:r w:rsidRPr="008133F4">
            <w:rPr>
              <w:rFonts w:ascii="Arial" w:hAnsi="Arial" w:cs="Arial"/>
              <w:sz w:val="24"/>
              <w:szCs w:val="24"/>
            </w:rPr>
            <w:br/>
            <w:t xml:space="preserve"> z regulaminem konkursu dostępne będzie na stronie internetowej Urzędu Miasta – www.piotrkow.pl.</w:t>
          </w:r>
        </w:p>
        <w:p w14:paraId="6E62A334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§ 4. Podmioty uczestniczące w konkursie ofert nie mogą prowadzić odpłatnej działalności pożytku publicznego i działalności gospodarczej w odniesieniu do tego samego przedmiotu działalności.</w:t>
          </w:r>
        </w:p>
        <w:p w14:paraId="591C06F6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lastRenderedPageBreak/>
            <w:t xml:space="preserve">§ 5. Oferta musi być sporządzona zgodnie z wzorem określonym w rozporządzeniu Przewodniczącego Komitetu do spraw Pożytku Publicznego z dnia 24 października 2018 roku w sprawie wzorów ofert </w:t>
          </w:r>
          <w:r w:rsidRPr="008133F4">
            <w:rPr>
              <w:rFonts w:ascii="Arial" w:hAnsi="Arial" w:cs="Arial"/>
              <w:sz w:val="24"/>
              <w:szCs w:val="24"/>
            </w:rPr>
            <w:br/>
            <w:t>i ramowych wzorów umów dotyczących realizacji zadań publicznych oraz wzorów sprawo</w:t>
          </w:r>
          <w:r>
            <w:rPr>
              <w:rFonts w:ascii="Arial" w:hAnsi="Arial" w:cs="Arial"/>
              <w:sz w:val="24"/>
              <w:szCs w:val="24"/>
            </w:rPr>
            <w:t xml:space="preserve">zdań </w:t>
          </w:r>
          <w:r w:rsidRPr="008133F4">
            <w:rPr>
              <w:rFonts w:ascii="Arial" w:hAnsi="Arial" w:cs="Arial"/>
              <w:sz w:val="24"/>
              <w:szCs w:val="24"/>
            </w:rPr>
            <w:t xml:space="preserve">z wykonania tych zadań. </w:t>
          </w:r>
        </w:p>
        <w:p w14:paraId="2343FBFD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§ 6. Złożenie oferty nie jest równoznaczne z zapewnieniem przyznania dotacji </w:t>
          </w:r>
          <w:r>
            <w:rPr>
              <w:rFonts w:ascii="Arial" w:hAnsi="Arial" w:cs="Arial"/>
              <w:bCs/>
              <w:sz w:val="24"/>
              <w:szCs w:val="24"/>
            </w:rPr>
            <w:br/>
          </w: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w oczekiwanej wysokości. Kwota dotacji może być niższa od wnioskowanej </w:t>
          </w:r>
          <w:r>
            <w:rPr>
              <w:rFonts w:ascii="Arial" w:hAnsi="Arial" w:cs="Arial"/>
              <w:bCs/>
              <w:sz w:val="24"/>
              <w:szCs w:val="24"/>
            </w:rPr>
            <w:br/>
          </w:r>
          <w:r w:rsidRPr="008133F4">
            <w:rPr>
              <w:rFonts w:ascii="Arial" w:hAnsi="Arial" w:cs="Arial"/>
              <w:bCs/>
              <w:sz w:val="24"/>
              <w:szCs w:val="24"/>
            </w:rPr>
            <w:t>w ofercie.</w:t>
          </w:r>
        </w:p>
        <w:p w14:paraId="0226CC9D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§ 7. </w:t>
          </w:r>
          <w:r w:rsidRPr="008133F4">
            <w:rPr>
              <w:rFonts w:ascii="Arial" w:hAnsi="Arial" w:cs="Arial"/>
              <w:sz w:val="24"/>
              <w:szCs w:val="24"/>
            </w:rPr>
            <w:t>Określone w ogłoszeniu o konkursie środki finansowe nie mogą być wydatkowane na finansowanie kosztów innych niż bezpośrednio dotyczących realizowanego zadania.</w:t>
          </w:r>
        </w:p>
        <w:p w14:paraId="25846340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§ 8. Składane oferty będą rejestrowane w rejestrze ofert prowadzonym przez Referat Spraw Społecznych, który zapewnia obsługę </w:t>
          </w:r>
          <w:proofErr w:type="spellStart"/>
          <w:r w:rsidRPr="008133F4">
            <w:rPr>
              <w:rFonts w:ascii="Arial" w:hAnsi="Arial" w:cs="Arial"/>
              <w:bCs/>
              <w:sz w:val="24"/>
              <w:szCs w:val="24"/>
            </w:rPr>
            <w:t>administracyjno</w:t>
          </w:r>
          <w:proofErr w:type="spellEnd"/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 – techniczną Komisji konkursowej. </w:t>
          </w:r>
        </w:p>
        <w:p w14:paraId="62E05B47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 xml:space="preserve">§ 9. </w:t>
          </w:r>
          <w:r w:rsidRPr="008133F4">
            <w:rPr>
              <w:rFonts w:ascii="Arial" w:hAnsi="Arial" w:cs="Arial"/>
              <w:bCs/>
              <w:sz w:val="24"/>
              <w:szCs w:val="24"/>
            </w:rPr>
            <w:t>Złożone oferty opiniuje Komisja konkursowa powołana przez Prezydenta Miasta Piotrkowa Trybunalskiego zgodnie z kartą oceny formalnej stanowiącą załącznik nr 1 do niniejszego Regulaminu</w:t>
          </w:r>
          <w:r w:rsidRPr="008133F4">
            <w:rPr>
              <w:rFonts w:ascii="Arial" w:hAnsi="Arial" w:cs="Arial"/>
              <w:sz w:val="24"/>
              <w:szCs w:val="24"/>
            </w:rPr>
            <w:t>.</w:t>
          </w:r>
        </w:p>
        <w:p w14:paraId="541A9925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 xml:space="preserve">§ 10. Prezydent Miasta Piotrkowa Trybunalskiego dokonuje oceny merytorycznej złożonych ofert </w:t>
          </w:r>
          <w:r w:rsidRPr="008133F4">
            <w:rPr>
              <w:rFonts w:ascii="Arial" w:hAnsi="Arial" w:cs="Arial"/>
              <w:bCs/>
              <w:sz w:val="24"/>
              <w:szCs w:val="24"/>
            </w:rPr>
            <w:t>zgodnie z kartą oceny merytorycznej stanowiącą załącznik nr 2 do niniejszego Regulaminu</w:t>
          </w:r>
          <w:r w:rsidRPr="008133F4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1B71FEEE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sz w:val="24"/>
              <w:szCs w:val="24"/>
            </w:rPr>
            <w:t>§ 11.Wynik dla poszczególnych ofert jest ustalany po zsumowaniu punktów za każde kryterium oceny merytorycznej</w:t>
          </w: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 stanowiącej załącznik nr 2 do niniejszego Regulaminu. Prezydent Miasta dokonuje wyboru oferty, która spełnia wymogi formalne i uzyskała najwyższą liczbę punktów z dokonanej oceny merytorycznej.</w:t>
          </w:r>
          <w:r w:rsidRPr="008133F4">
            <w:rPr>
              <w:rFonts w:ascii="Arial" w:hAnsi="Arial" w:cs="Arial"/>
              <w:sz w:val="24"/>
              <w:szCs w:val="24"/>
            </w:rPr>
            <w:t xml:space="preserve"> </w:t>
          </w:r>
          <w:r w:rsidRPr="008133F4">
            <w:rPr>
              <w:rFonts w:ascii="Arial" w:hAnsi="Arial" w:cs="Arial"/>
              <w:bCs/>
              <w:sz w:val="24"/>
              <w:szCs w:val="24"/>
            </w:rPr>
            <w:t>§ 12. Ostateczną decyzję o wyborze ofert i udzieleniu dotacji podejmuje Prezydent Miasta Piotrkowa Trybunalskiego w drodze ogłoszenia. Do decyzji Prezydenta Miasta i ogłoszenia w sprawie rozstrzygnięcia konkursu ofert nie stosuje się trybu odwoławczego.</w:t>
          </w:r>
        </w:p>
        <w:p w14:paraId="7F4DA5CE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§ 13. Wyniki otwartego konkursu ofert niezwłocznie po wybraniu oferty ogłasza się </w:t>
          </w:r>
          <w:r>
            <w:rPr>
              <w:rFonts w:ascii="Arial" w:hAnsi="Arial" w:cs="Arial"/>
              <w:bCs/>
              <w:sz w:val="24"/>
              <w:szCs w:val="24"/>
            </w:rPr>
            <w:br/>
          </w: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w Biuletynie Informacji Publicznej, w siedzibie Urzędu Miasta Piotrkowa </w:t>
          </w:r>
          <w:r w:rsidRPr="008133F4">
            <w:rPr>
              <w:rFonts w:ascii="Arial" w:hAnsi="Arial" w:cs="Arial"/>
              <w:bCs/>
              <w:sz w:val="24"/>
              <w:szCs w:val="24"/>
            </w:rPr>
            <w:lastRenderedPageBreak/>
            <w:t>Trybunalskiego na tablicy ogłoszeń oraz na stronie internetowej Miasta Piotrkowa Trybunalskiego: www.piotrkow.pl.</w:t>
          </w:r>
        </w:p>
        <w:p w14:paraId="60DEDCA0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§ 14. Z organizacją wyłonioną w konkursie zostanie zawarta umowa, w której zostaną określone szczegółowe warunki realizacji zadania oraz sposób finansowania i rozliczania się z przyznanej dotacji.</w:t>
          </w:r>
        </w:p>
        <w:p w14:paraId="60C2CBA7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§ 15. Otwarty konkurs ofert może zostać unieważniony w przypadku, gdy:</w:t>
          </w:r>
        </w:p>
        <w:p w14:paraId="2C0BA43B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a)</w:t>
          </w:r>
          <w:r w:rsidRPr="008133F4">
            <w:rPr>
              <w:rFonts w:ascii="Arial" w:hAnsi="Arial" w:cs="Arial"/>
              <w:bCs/>
              <w:sz w:val="24"/>
              <w:szCs w:val="24"/>
            </w:rPr>
            <w:tab/>
            <w:t>nie zostanie złożona żadna oferta,</w:t>
          </w:r>
        </w:p>
        <w:p w14:paraId="55A827C0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b)</w:t>
          </w:r>
          <w:r w:rsidRPr="008133F4">
            <w:rPr>
              <w:rFonts w:ascii="Arial" w:hAnsi="Arial" w:cs="Arial"/>
              <w:bCs/>
              <w:sz w:val="24"/>
              <w:szCs w:val="24"/>
            </w:rPr>
            <w:tab/>
            <w:t>żadna ze złożonych ofert nie będzie spełniać wymogów formalnych.</w:t>
          </w:r>
        </w:p>
        <w:p w14:paraId="2F09D30F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26F2A5EA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45D3D614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6AC88F76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2B3485AC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18F8EF3A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20FE5273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57ADB91A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3EA3048B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0EF22A22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7B470176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6E100506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779DAC70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76ED4F3A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09055EBB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2E0FECBF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33FA39CC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21881BDB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lastRenderedPageBreak/>
            <w:t xml:space="preserve">Załącznik Nr 1 do Regulaminu </w:t>
          </w:r>
        </w:p>
        <w:p w14:paraId="7DA164BD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KARTA OCENY FORMALNEJ</w:t>
          </w:r>
        </w:p>
        <w:p w14:paraId="33A2B21A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Nazwa zadania publicznego </w:t>
          </w:r>
        </w:p>
        <w:p w14:paraId="03976AA3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</w:t>
          </w:r>
        </w:p>
        <w:p w14:paraId="62E2A4DD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Oferta Nr ……….</w:t>
          </w:r>
        </w:p>
        <w:p w14:paraId="2BDB8E39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Nazwa oferenta </w:t>
          </w:r>
        </w:p>
        <w:p w14:paraId="20EBF5AE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……………………………………………………………………………...............................</w:t>
          </w:r>
        </w:p>
        <w:p w14:paraId="173CC6F1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tbl>
          <w:tblPr>
            <w:tblW w:w="9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8"/>
            <w:gridCol w:w="3600"/>
            <w:gridCol w:w="1080"/>
            <w:gridCol w:w="1080"/>
            <w:gridCol w:w="2880"/>
          </w:tblGrid>
          <w:tr w:rsidR="008133F4" w:rsidRPr="008133F4" w14:paraId="02A4E6C3" w14:textId="77777777" w:rsidTr="00E11FFF">
            <w:tc>
              <w:tcPr>
                <w:tcW w:w="468" w:type="dxa"/>
                <w:shd w:val="clear" w:color="auto" w:fill="auto"/>
              </w:tcPr>
              <w:p w14:paraId="11A8BDE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3600" w:type="dxa"/>
                <w:shd w:val="clear" w:color="auto" w:fill="auto"/>
              </w:tcPr>
              <w:p w14:paraId="118A232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Kryterium oceny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7B738002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TAK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1902BBB3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NIE</w:t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18E775F5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UWAGI</w:t>
                </w:r>
              </w:p>
            </w:tc>
          </w:tr>
          <w:tr w:rsidR="008133F4" w:rsidRPr="008133F4" w14:paraId="4BCC9A3E" w14:textId="77777777" w:rsidTr="00E11FFF">
            <w:trPr>
              <w:trHeight w:val="951"/>
            </w:trPr>
            <w:tc>
              <w:tcPr>
                <w:tcW w:w="468" w:type="dxa"/>
                <w:shd w:val="clear" w:color="auto" w:fill="auto"/>
              </w:tcPr>
              <w:p w14:paraId="0B358782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1.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1F9C305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Czy oferta została złożona w terminie określonym w ogłoszeniu </w:t>
                </w:r>
              </w:p>
              <w:p w14:paraId="45F7473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3A74273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shd w:val="clear" w:color="auto" w:fill="auto"/>
              </w:tcPr>
              <w:p w14:paraId="15105DEB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</w:t>
                </w:r>
              </w:p>
              <w:p w14:paraId="2FEFAF0D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191B65C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 </w:t>
                </w:r>
              </w:p>
              <w:p w14:paraId="4B1C7E4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1F2439DD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6A483E92" w14:textId="77777777" w:rsidTr="00E11FFF">
            <w:tc>
              <w:tcPr>
                <w:tcW w:w="468" w:type="dxa"/>
                <w:shd w:val="clear" w:color="auto" w:fill="auto"/>
              </w:tcPr>
              <w:p w14:paraId="034616E4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2.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32E8DE8E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Czy oferta została złożona przez podmiot uprawniony</w:t>
                </w:r>
              </w:p>
              <w:p w14:paraId="2AAEAA22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9C19BD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shd w:val="clear" w:color="auto" w:fill="auto"/>
              </w:tcPr>
              <w:p w14:paraId="6384578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</w:t>
                </w:r>
              </w:p>
              <w:p w14:paraId="671DC5E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7C3D36A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 </w:t>
                </w:r>
              </w:p>
              <w:p w14:paraId="5366B6C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267ED1ED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24158033" w14:textId="77777777" w:rsidTr="00E11FFF">
            <w:tc>
              <w:tcPr>
                <w:tcW w:w="468" w:type="dxa"/>
                <w:shd w:val="clear" w:color="auto" w:fill="auto"/>
              </w:tcPr>
              <w:p w14:paraId="70956032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3.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2D98535A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Czy zadanie jest zgodne z działalnością statutową oferenta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47C280D5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   </w:t>
                </w: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0BD53CC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   </w:t>
                </w: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0E8875A2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28405798" w14:textId="77777777" w:rsidTr="00E11FFF">
            <w:tc>
              <w:tcPr>
                <w:tcW w:w="468" w:type="dxa"/>
                <w:shd w:val="clear" w:color="auto" w:fill="auto"/>
              </w:tcPr>
              <w:p w14:paraId="67E3EEC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4.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2E4C48B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Czy oferta została sporządzona na właściwym formularzu</w:t>
                </w:r>
              </w:p>
              <w:p w14:paraId="3F8EA16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1080" w:type="dxa"/>
                <w:shd w:val="clear" w:color="auto" w:fill="auto"/>
              </w:tcPr>
              <w:p w14:paraId="5DD37942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</w:t>
                </w:r>
              </w:p>
              <w:p w14:paraId="14DFCEB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69091D7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 </w:t>
                </w:r>
              </w:p>
              <w:p w14:paraId="1DBD1F4D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7B668D1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38C9FE19" w14:textId="77777777" w:rsidTr="00E11FFF">
            <w:tc>
              <w:tcPr>
                <w:tcW w:w="468" w:type="dxa"/>
                <w:shd w:val="clear" w:color="auto" w:fill="auto"/>
              </w:tcPr>
              <w:p w14:paraId="476D35C3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5.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43B467F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Czy rodzaj zadania wskazany </w:t>
                </w: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br/>
                  <w:t xml:space="preserve">w ofercie mieści się w zakresie </w:t>
                </w: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t>zadań wskazanych w ogłoszeniu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7B0608D5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t xml:space="preserve">   </w:t>
                </w:r>
              </w:p>
              <w:p w14:paraId="318DCEDD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2845B4F3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t xml:space="preserve">    </w:t>
                </w:r>
              </w:p>
              <w:p w14:paraId="153B9EC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2B4608BD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526D435F" w14:textId="77777777" w:rsidTr="00E11FFF">
            <w:tc>
              <w:tcPr>
                <w:tcW w:w="468" w:type="dxa"/>
                <w:shd w:val="clear" w:color="auto" w:fill="auto"/>
              </w:tcPr>
              <w:p w14:paraId="3825CAD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6.</w:t>
                </w:r>
              </w:p>
            </w:tc>
            <w:tc>
              <w:tcPr>
                <w:tcW w:w="3600" w:type="dxa"/>
                <w:shd w:val="clear" w:color="auto" w:fill="auto"/>
              </w:tcPr>
              <w:p w14:paraId="1CE3781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Czy oferta jest kompletna (zawiera wszystkie załączniki złożone we właściwej formie i podpisane lub potwierdzone za zgodność z oryginałem we właściwy sposób przez uprawnione osoby)</w:t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5D81F57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</w:t>
                </w:r>
              </w:p>
              <w:p w14:paraId="5DB2FFDE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1080" w:type="dxa"/>
                <w:shd w:val="clear" w:color="auto" w:fill="auto"/>
              </w:tcPr>
              <w:p w14:paraId="370ECA7B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 </w:t>
                </w:r>
              </w:p>
              <w:p w14:paraId="4D7A9A9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sym w:font="Wingdings" w:char="F071"/>
                </w:r>
              </w:p>
            </w:tc>
            <w:tc>
              <w:tcPr>
                <w:tcW w:w="2880" w:type="dxa"/>
                <w:shd w:val="clear" w:color="auto" w:fill="auto"/>
              </w:tcPr>
              <w:p w14:paraId="738863E5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</w:tbl>
        <w:p w14:paraId="44BE8507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5C023E80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Podsumowanie oceny formalnej:</w:t>
          </w:r>
        </w:p>
        <w:p w14:paraId="5D248FFC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sym w:font="Wingdings" w:char="F071"/>
          </w: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 ocena pozytywna</w:t>
          </w:r>
        </w:p>
        <w:p w14:paraId="5EB4AE6E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sym w:font="Wingdings" w:char="F071"/>
          </w: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 ocena negatywna</w:t>
          </w:r>
        </w:p>
        <w:p w14:paraId="5494A3C7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sym w:font="Wingdings" w:char="F071"/>
          </w: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 oferta podlega uzupełnieniu w związku z powyższym komisja konkursowa postanawia </w:t>
          </w:r>
        </w:p>
        <w:p w14:paraId="655BDFC2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………………………………………………………………………………………………………………………</w:t>
          </w:r>
        </w:p>
        <w:p w14:paraId="10A406D9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………………………………………………………………………………………………………….……………</w:t>
          </w:r>
        </w:p>
        <w:p w14:paraId="7FA75F7C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…………………………………………………………………………………………….…………………………</w:t>
          </w:r>
        </w:p>
        <w:p w14:paraId="53072224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………………………………………………………………………………………………………….……………</w:t>
          </w:r>
        </w:p>
        <w:p w14:paraId="53B58FED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……………………………………………………………………………………………………………….………</w:t>
          </w:r>
        </w:p>
        <w:p w14:paraId="775F508F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9072"/>
          </w:tblGrid>
          <w:tr w:rsidR="008133F4" w:rsidRPr="008133F4" w14:paraId="3412724D" w14:textId="77777777" w:rsidTr="00E11FFF">
            <w:tc>
              <w:tcPr>
                <w:tcW w:w="9072" w:type="dxa"/>
                <w:shd w:val="clear" w:color="auto" w:fill="auto"/>
              </w:tcPr>
              <w:p w14:paraId="1EA27982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Podpisy członków komisji opiniujących ofertę:</w:t>
                </w:r>
              </w:p>
              <w:p w14:paraId="5A1C37EF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t>……………………………………………….</w:t>
                </w:r>
              </w:p>
              <w:p w14:paraId="079A9F26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……………………………………………….</w:t>
                </w:r>
              </w:p>
              <w:p w14:paraId="51D827AE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……………………………………………….</w:t>
                </w:r>
              </w:p>
              <w:p w14:paraId="6C7724D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……………………………………………….</w:t>
                </w:r>
              </w:p>
              <w:p w14:paraId="31CE064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47D3C376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Piotrków Trybunalski, dn. ………………………</w:t>
                </w:r>
              </w:p>
              <w:p w14:paraId="21FE4E66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</w:tbl>
        <w:p w14:paraId="42B7C63E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lastRenderedPageBreak/>
            <w:t>Załącznik nr 2 do Regulaminu</w:t>
          </w:r>
        </w:p>
        <w:p w14:paraId="1F3D234C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KARTA OCENY MERYTORYCZNEJ</w:t>
          </w:r>
        </w:p>
        <w:p w14:paraId="077FEE3C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51E31C2F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Nazwa zadania publicznego </w:t>
          </w:r>
        </w:p>
        <w:p w14:paraId="10BD0D3F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</w:t>
          </w:r>
        </w:p>
        <w:p w14:paraId="3FB1D904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</w:t>
          </w:r>
        </w:p>
        <w:p w14:paraId="24DF51F6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Oferta Nr ………</w:t>
          </w:r>
        </w:p>
        <w:p w14:paraId="2658063D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 xml:space="preserve">Nazwa oferenta </w:t>
          </w:r>
        </w:p>
        <w:p w14:paraId="19F40AA9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</w:t>
          </w:r>
          <w:r>
            <w:rPr>
              <w:rFonts w:ascii="Arial" w:hAnsi="Arial" w:cs="Arial"/>
              <w:bCs/>
              <w:sz w:val="24"/>
              <w:szCs w:val="24"/>
            </w:rPr>
            <w:t>...............................</w:t>
          </w:r>
        </w:p>
        <w:p w14:paraId="4249A739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tbl>
          <w:tblPr>
            <w:tblW w:w="9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60"/>
            <w:gridCol w:w="3759"/>
            <w:gridCol w:w="1418"/>
            <w:gridCol w:w="1275"/>
            <w:gridCol w:w="2196"/>
          </w:tblGrid>
          <w:tr w:rsidR="008133F4" w:rsidRPr="008133F4" w14:paraId="5A4C32A0" w14:textId="77777777" w:rsidTr="00E11FFF">
            <w:tc>
              <w:tcPr>
                <w:tcW w:w="460" w:type="dxa"/>
                <w:shd w:val="clear" w:color="auto" w:fill="auto"/>
              </w:tcPr>
              <w:p w14:paraId="1EA1078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3759" w:type="dxa"/>
                <w:shd w:val="clear" w:color="auto" w:fill="auto"/>
              </w:tcPr>
              <w:p w14:paraId="22AAAD5F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Kryterium oceny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8C9DB8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Punktacja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42F663A3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Punkty przyznane</w:t>
                </w:r>
              </w:p>
            </w:tc>
            <w:tc>
              <w:tcPr>
                <w:tcW w:w="2196" w:type="dxa"/>
                <w:shd w:val="clear" w:color="auto" w:fill="auto"/>
              </w:tcPr>
              <w:p w14:paraId="01594F84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UWAGI</w:t>
                </w:r>
              </w:p>
            </w:tc>
          </w:tr>
          <w:tr w:rsidR="008133F4" w:rsidRPr="008133F4" w14:paraId="5917E3EA" w14:textId="77777777" w:rsidTr="00E11FFF">
            <w:trPr>
              <w:trHeight w:val="764"/>
            </w:trPr>
            <w:tc>
              <w:tcPr>
                <w:tcW w:w="460" w:type="dxa"/>
                <w:shd w:val="clear" w:color="auto" w:fill="auto"/>
              </w:tcPr>
              <w:p w14:paraId="383EFC64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1.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63656C95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Ocena możliwości realizacji zadania przez oferenta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45036B5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0-10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2F38DE7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33BA4AA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CCDB11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4A0FBECF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73968809" w14:textId="77777777" w:rsidTr="00E11FFF">
            <w:trPr>
              <w:trHeight w:val="751"/>
            </w:trPr>
            <w:tc>
              <w:tcPr>
                <w:tcW w:w="460" w:type="dxa"/>
                <w:shd w:val="clear" w:color="auto" w:fill="auto"/>
              </w:tcPr>
              <w:p w14:paraId="048F644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2.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0C058F5E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Kalkulacja kosztów zadania</w:t>
                </w: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br/>
                  <w:t xml:space="preserve"> w odniesieniu do oferowanego </w:t>
                </w: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t>szczegółowego zakresu rzeczowego zadania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4C59D1C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t>0-20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2CD0B354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5D7C6BAA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93B43E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41A8EB61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085AC8C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1DD41F6E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6DC682D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4944793B" w14:textId="77777777" w:rsidTr="00E11FFF">
            <w:trPr>
              <w:trHeight w:val="777"/>
            </w:trPr>
            <w:tc>
              <w:tcPr>
                <w:tcW w:w="460" w:type="dxa"/>
                <w:shd w:val="clear" w:color="auto" w:fill="auto"/>
              </w:tcPr>
              <w:p w14:paraId="70EDACF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lastRenderedPageBreak/>
                  <w:t>3.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69107423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Dysponowanie kadrą zdolną do realizacji zadania  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74453C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0-10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534EFD2A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1853287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3D27D164" w14:textId="77777777" w:rsidTr="00E11FFF">
            <w:tc>
              <w:tcPr>
                <w:tcW w:w="460" w:type="dxa"/>
                <w:shd w:val="clear" w:color="auto" w:fill="auto"/>
              </w:tcPr>
              <w:p w14:paraId="62EBAD04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4.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0659517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Wkład rzeczowy i osobowy; praca wolontariuszy i praca społeczna członków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2B9701FF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0-20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5B345D3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02E8EF0F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27F00A4E" w14:textId="77777777" w:rsidTr="00E11FFF">
            <w:tc>
              <w:tcPr>
                <w:tcW w:w="460" w:type="dxa"/>
                <w:shd w:val="clear" w:color="auto" w:fill="auto"/>
              </w:tcPr>
              <w:p w14:paraId="3B98B2F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5.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6C174D3A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Pozyskiwanie środków finansowych z innych źródeł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54FAA88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0-10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2F20F414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1E40685A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645FA9EB" w14:textId="77777777" w:rsidTr="00E11FFF">
            <w:tc>
              <w:tcPr>
                <w:tcW w:w="460" w:type="dxa"/>
                <w:shd w:val="clear" w:color="auto" w:fill="auto"/>
              </w:tcPr>
              <w:p w14:paraId="3EC8225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6.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1EDAFCF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Baza lokalowa niezbędna do realizacji projektu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5227458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0-10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47A335EB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5B58451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0AD6604C" w14:textId="77777777" w:rsidTr="00E11FFF">
            <w:tc>
              <w:tcPr>
                <w:tcW w:w="460" w:type="dxa"/>
                <w:shd w:val="clear" w:color="auto" w:fill="auto"/>
              </w:tcPr>
              <w:p w14:paraId="45069468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7. </w:t>
                </w:r>
              </w:p>
            </w:tc>
            <w:tc>
              <w:tcPr>
                <w:tcW w:w="3759" w:type="dxa"/>
                <w:shd w:val="clear" w:color="auto" w:fill="auto"/>
              </w:tcPr>
              <w:p w14:paraId="2878332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Dotychczasowa współpraca</w:t>
                </w: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br/>
                  <w:t xml:space="preserve"> z jednostkami samorządu terytorialnego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264FED36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0-20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634BFC5E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auto"/>
              </w:tcPr>
              <w:p w14:paraId="751D947C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  <w:tr w:rsidR="008133F4" w:rsidRPr="008133F4" w14:paraId="51388E87" w14:textId="77777777" w:rsidTr="00E11FFF">
            <w:trPr>
              <w:trHeight w:val="737"/>
            </w:trPr>
            <w:tc>
              <w:tcPr>
                <w:tcW w:w="460" w:type="dxa"/>
                <w:shd w:val="clear" w:color="auto" w:fill="auto"/>
              </w:tcPr>
              <w:p w14:paraId="5D38F1D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3759" w:type="dxa"/>
                <w:shd w:val="clear" w:color="auto" w:fill="auto"/>
              </w:tcPr>
              <w:p w14:paraId="6CA2A1B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Łącznie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622D6CD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100</w:t>
                </w:r>
              </w:p>
            </w:tc>
            <w:tc>
              <w:tcPr>
                <w:tcW w:w="1275" w:type="dxa"/>
                <w:shd w:val="clear" w:color="auto" w:fill="auto"/>
              </w:tcPr>
              <w:p w14:paraId="719750E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5507DDB3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  <w:tc>
              <w:tcPr>
                <w:tcW w:w="2196" w:type="dxa"/>
                <w:shd w:val="clear" w:color="auto" w:fill="CCCCCC"/>
              </w:tcPr>
              <w:p w14:paraId="29D0FAF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</w:tc>
          </w:tr>
        </w:tbl>
        <w:p w14:paraId="01C09EBF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5596C6B9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Podsumowanie oceny merytorycznej:</w:t>
          </w:r>
        </w:p>
        <w:p w14:paraId="14529009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…………………………………………………………………………………………………..</w:t>
          </w:r>
        </w:p>
        <w:p w14:paraId="3E6C782B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…………………………………………………………..………………………………………</w:t>
          </w:r>
        </w:p>
        <w:p w14:paraId="624AEDB9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…………………..………………………………………………………………………………</w:t>
          </w:r>
        </w:p>
        <w:p w14:paraId="6F8EC5D2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………………………………………………………………………………..…………………</w:t>
          </w:r>
        </w:p>
        <w:p w14:paraId="5347ED8B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8133F4">
            <w:rPr>
              <w:rFonts w:ascii="Arial" w:hAnsi="Arial" w:cs="Arial"/>
              <w:bCs/>
              <w:sz w:val="24"/>
              <w:szCs w:val="24"/>
            </w:rPr>
            <w:t>………………………………………..……………………………………………………………………………</w:t>
          </w:r>
        </w:p>
        <w:p w14:paraId="0970C8D6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9072"/>
          </w:tblGrid>
          <w:tr w:rsidR="008133F4" w:rsidRPr="008133F4" w14:paraId="6F1962BB" w14:textId="77777777" w:rsidTr="00E11FFF">
            <w:tc>
              <w:tcPr>
                <w:tcW w:w="9212" w:type="dxa"/>
                <w:shd w:val="clear" w:color="auto" w:fill="auto"/>
              </w:tcPr>
              <w:p w14:paraId="46D57D54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Podpis Prezydenta Miasta:</w:t>
                </w:r>
              </w:p>
              <w:p w14:paraId="0735D337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</w:p>
              <w:p w14:paraId="36F49456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……………………………………………….</w:t>
                </w:r>
              </w:p>
              <w:p w14:paraId="5FEB7949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ab/>
                </w:r>
              </w:p>
              <w:p w14:paraId="6798E1C0" w14:textId="77777777" w:rsidR="008133F4" w:rsidRPr="008133F4" w:rsidRDefault="008133F4" w:rsidP="008133F4">
                <w:pPr>
                  <w:spacing w:line="36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8133F4">
                  <w:rPr>
                    <w:rFonts w:ascii="Arial" w:hAnsi="Arial" w:cs="Arial"/>
                    <w:bCs/>
                    <w:sz w:val="24"/>
                    <w:szCs w:val="24"/>
                  </w:rPr>
                  <w:t>Piotrków Trybunalski, dn. ………………………</w:t>
                </w:r>
              </w:p>
            </w:tc>
          </w:tr>
        </w:tbl>
        <w:p w14:paraId="3BED93EC" w14:textId="77777777" w:rsidR="008133F4" w:rsidRPr="008133F4" w:rsidRDefault="008133F4" w:rsidP="008133F4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2450A578" w14:textId="77777777" w:rsidR="008133F4" w:rsidRDefault="00CD7D0D" w:rsidP="008133F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44E8B32D" w14:textId="77777777" w:rsidR="008133F4" w:rsidRPr="008133F4" w:rsidRDefault="008133F4" w:rsidP="00717B14">
      <w:pPr>
        <w:spacing w:after="0" w:line="360" w:lineRule="auto"/>
        <w:jc w:val="right"/>
        <w:rPr>
          <w:rFonts w:ascii="Arial" w:hAnsi="Arial" w:cs="Arial"/>
        </w:rPr>
      </w:pPr>
      <w:r w:rsidRPr="008133F4">
        <w:rPr>
          <w:rFonts w:ascii="Arial" w:eastAsia="Times New Roman" w:hAnsi="Arial" w:cs="Arial"/>
          <w:lang w:eastAsia="pl-PL"/>
        </w:rPr>
        <w:t xml:space="preserve"> </w:t>
      </w:r>
      <w:r w:rsidRPr="008133F4">
        <w:rPr>
          <w:rFonts w:ascii="Arial" w:hAnsi="Arial" w:cs="Arial"/>
        </w:rPr>
        <w:t>Podpisał:</w:t>
      </w:r>
    </w:p>
    <w:p w14:paraId="2E2EA33C" w14:textId="77777777" w:rsidR="008133F4" w:rsidRPr="008133F4" w:rsidRDefault="008133F4" w:rsidP="00717B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133F4">
        <w:rPr>
          <w:rFonts w:ascii="Arial" w:hAnsi="Arial" w:cs="Arial"/>
          <w:sz w:val="24"/>
          <w:szCs w:val="24"/>
        </w:rPr>
        <w:t>Prezydent Miasta Piotrkowa Trybunalskiego</w:t>
      </w:r>
    </w:p>
    <w:p w14:paraId="4E38FF20" w14:textId="77777777" w:rsidR="008133F4" w:rsidRPr="008133F4" w:rsidRDefault="008133F4" w:rsidP="00717B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133F4">
        <w:rPr>
          <w:rFonts w:ascii="Arial" w:hAnsi="Arial" w:cs="Arial"/>
          <w:sz w:val="24"/>
          <w:szCs w:val="24"/>
        </w:rPr>
        <w:t>Krzysztof Chojniak</w:t>
      </w:r>
    </w:p>
    <w:p w14:paraId="7BA04FA7" w14:textId="77777777" w:rsidR="008133F4" w:rsidRPr="008133F4" w:rsidRDefault="008133F4" w:rsidP="00717B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133F4">
        <w:rPr>
          <w:rFonts w:ascii="Arial" w:hAnsi="Arial" w:cs="Arial"/>
          <w:sz w:val="24"/>
          <w:szCs w:val="24"/>
        </w:rPr>
        <w:t>Dokument został podpisany</w:t>
      </w:r>
    </w:p>
    <w:p w14:paraId="501CC27D" w14:textId="77777777" w:rsidR="008133F4" w:rsidRPr="008133F4" w:rsidRDefault="008133F4" w:rsidP="00717B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133F4">
        <w:rPr>
          <w:rFonts w:ascii="Arial" w:hAnsi="Arial" w:cs="Arial"/>
          <w:sz w:val="24"/>
          <w:szCs w:val="24"/>
        </w:rPr>
        <w:t>kwalifikowanym podpisem elektronicznym</w:t>
      </w:r>
    </w:p>
    <w:p w14:paraId="7A5E02F5" w14:textId="77777777" w:rsidR="009A77EC" w:rsidRPr="008133F4" w:rsidRDefault="009A77EC" w:rsidP="008133F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A77EC" w:rsidRPr="0081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B86"/>
    <w:multiLevelType w:val="hybridMultilevel"/>
    <w:tmpl w:val="8B80571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1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F4"/>
    <w:rsid w:val="00717B14"/>
    <w:rsid w:val="008133F4"/>
    <w:rsid w:val="00986AFD"/>
    <w:rsid w:val="009A77EC"/>
    <w:rsid w:val="00C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657"/>
  <w15:chartTrackingRefBased/>
  <w15:docId w15:val="{A53FA1ED-D316-4515-B22B-B4A4C5C1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3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3AEADB8B247BF9834133E865E4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F4E83-569A-44BD-A351-5E5A571ED71A}"/>
      </w:docPartPr>
      <w:docPartBody>
        <w:p w:rsidR="0052306B" w:rsidRDefault="00A10F09" w:rsidP="00A10F09">
          <w:pPr>
            <w:pStyle w:val="F743AEADB8B247BF9834133E865E445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09"/>
    <w:rsid w:val="0052306B"/>
    <w:rsid w:val="00A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0F09"/>
    <w:rPr>
      <w:color w:val="808080"/>
    </w:rPr>
  </w:style>
  <w:style w:type="paragraph" w:customStyle="1" w:styleId="F743AEADB8B247BF9834133E865E4451">
    <w:name w:val="F743AEADB8B247BF9834133E865E4451"/>
    <w:rsid w:val="00A10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Jarzębska Monika</cp:lastModifiedBy>
  <cp:revision>2</cp:revision>
  <dcterms:created xsi:type="dcterms:W3CDTF">2024-01-08T14:06:00Z</dcterms:created>
  <dcterms:modified xsi:type="dcterms:W3CDTF">2024-01-08T14:06:00Z</dcterms:modified>
</cp:coreProperties>
</file>