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B653A" w14:textId="77777777" w:rsidR="00B72EB2" w:rsidRPr="00464036" w:rsidRDefault="00B72EB2" w:rsidP="00464036">
      <w:pPr>
        <w:spacing w:line="360" w:lineRule="auto"/>
        <w:rPr>
          <w:rFonts w:ascii="Arial" w:hAnsi="Arial" w:cs="Arial"/>
          <w:sz w:val="26"/>
          <w:szCs w:val="26"/>
        </w:rPr>
      </w:pPr>
    </w:p>
    <w:p w14:paraId="69E8106A" w14:textId="2B387928" w:rsidR="00B72EB2" w:rsidRPr="00464036" w:rsidRDefault="00B72EB2" w:rsidP="005630B8">
      <w:pPr>
        <w:spacing w:line="360" w:lineRule="auto"/>
        <w:ind w:right="159"/>
        <w:rPr>
          <w:rFonts w:ascii="Arial" w:hAnsi="Arial" w:cs="Arial"/>
        </w:rPr>
      </w:pPr>
      <w:r w:rsidRPr="00464036">
        <w:rPr>
          <w:rFonts w:ascii="Arial" w:hAnsi="Arial" w:cs="Arial"/>
        </w:rPr>
        <w:t>Uzasadnie</w:t>
      </w:r>
      <w:bookmarkStart w:id="0" w:name="_GoBack"/>
      <w:bookmarkEnd w:id="0"/>
      <w:r w:rsidRPr="00464036">
        <w:rPr>
          <w:rFonts w:ascii="Arial" w:hAnsi="Arial" w:cs="Arial"/>
        </w:rPr>
        <w:t>nie</w:t>
      </w:r>
      <w:r w:rsidR="005630B8">
        <w:rPr>
          <w:rFonts w:ascii="Arial" w:hAnsi="Arial" w:cs="Arial"/>
        </w:rPr>
        <w:t xml:space="preserve"> </w:t>
      </w:r>
      <w:r w:rsidRPr="00464036">
        <w:rPr>
          <w:rFonts w:ascii="Arial" w:hAnsi="Arial" w:cs="Arial"/>
        </w:rPr>
        <w:t xml:space="preserve">do projektu </w:t>
      </w:r>
      <w:r w:rsidR="005630B8">
        <w:rPr>
          <w:rFonts w:ascii="Arial" w:hAnsi="Arial" w:cs="Arial"/>
        </w:rPr>
        <w:t>U</w:t>
      </w:r>
      <w:r w:rsidRPr="00464036">
        <w:rPr>
          <w:rFonts w:ascii="Arial" w:hAnsi="Arial" w:cs="Arial"/>
        </w:rPr>
        <w:t>chwały Rady Miasta</w:t>
      </w:r>
    </w:p>
    <w:p w14:paraId="506BD599" w14:textId="77777777" w:rsidR="00636B0E" w:rsidRDefault="00636B0E" w:rsidP="00464036">
      <w:pPr>
        <w:spacing w:before="240" w:line="360" w:lineRule="auto"/>
        <w:rPr>
          <w:rFonts w:ascii="Arial" w:hAnsi="Arial" w:cs="Arial"/>
        </w:rPr>
      </w:pPr>
    </w:p>
    <w:p w14:paraId="73A3DC61" w14:textId="4CD9890F" w:rsidR="00A271E8" w:rsidRPr="00464036" w:rsidRDefault="00A271E8" w:rsidP="00464036">
      <w:pPr>
        <w:spacing w:before="240" w:line="360" w:lineRule="auto"/>
        <w:rPr>
          <w:rFonts w:ascii="Arial" w:hAnsi="Arial" w:cs="Arial"/>
        </w:rPr>
      </w:pPr>
      <w:r w:rsidRPr="00464036">
        <w:rPr>
          <w:rFonts w:ascii="Arial" w:hAnsi="Arial" w:cs="Arial"/>
        </w:rPr>
        <w:t xml:space="preserve">W roku bieżącym  kwota środków PFRON przyznana dla Powiatu Piotrków Trybunalski na realizację zadań określonych w ustawie z dnia 27 sierpnia 1997r. o rehabilitacji zawodowej i społecznej oraz zatrudnianiu osób niepełnosprawnych (Dz. U. z 2023r. poz. 100 z późn. zm.) wynosi 5.592.797 zł. </w:t>
      </w:r>
    </w:p>
    <w:p w14:paraId="704A6D59" w14:textId="1E063BC2" w:rsidR="00A271E8" w:rsidRPr="00464036" w:rsidRDefault="00A271E8" w:rsidP="00464036">
      <w:pPr>
        <w:spacing w:line="360" w:lineRule="auto"/>
        <w:rPr>
          <w:rFonts w:ascii="Arial" w:hAnsi="Arial" w:cs="Arial"/>
        </w:rPr>
      </w:pPr>
      <w:r w:rsidRPr="00464036">
        <w:rPr>
          <w:rFonts w:ascii="Arial" w:hAnsi="Arial" w:cs="Arial"/>
        </w:rPr>
        <w:t>Analiza złożonych wniosków oraz wykorzystania środków w zakresie rehabilitacji społecznej  uzasadnia konieczność dokonania przesunięć w ramach poszczególnych zadań. W związku z powyższym proponuje się:</w:t>
      </w:r>
    </w:p>
    <w:p w14:paraId="7251CFC3" w14:textId="77777777" w:rsidR="00A271E8" w:rsidRPr="00464036" w:rsidRDefault="00A271E8" w:rsidP="00464036">
      <w:pPr>
        <w:spacing w:line="360" w:lineRule="auto"/>
        <w:rPr>
          <w:rFonts w:ascii="Arial" w:hAnsi="Arial" w:cs="Arial"/>
          <w:lang w:eastAsia="en-US"/>
        </w:rPr>
      </w:pPr>
      <w:r w:rsidRPr="00464036">
        <w:rPr>
          <w:rFonts w:ascii="Arial" w:hAnsi="Arial" w:cs="Arial"/>
          <w:lang w:eastAsia="en-US"/>
        </w:rPr>
        <w:t xml:space="preserve">- zmniejszenie o kwotę 3.197 zł środków przeznaczonych na dofinansowanie turnusów </w:t>
      </w:r>
    </w:p>
    <w:p w14:paraId="559C42BE" w14:textId="7747EA69" w:rsidR="00A271E8" w:rsidRPr="00464036" w:rsidRDefault="00A271E8" w:rsidP="00464036">
      <w:pPr>
        <w:spacing w:line="360" w:lineRule="auto"/>
        <w:rPr>
          <w:rFonts w:ascii="Arial" w:hAnsi="Arial" w:cs="Arial"/>
          <w:lang w:eastAsia="en-US"/>
        </w:rPr>
      </w:pPr>
      <w:r w:rsidRPr="00464036">
        <w:rPr>
          <w:rFonts w:ascii="Arial" w:hAnsi="Arial" w:cs="Arial"/>
          <w:lang w:eastAsia="en-US"/>
        </w:rPr>
        <w:t xml:space="preserve">rehabilitacyjnych (z uwagi na krótki okres czasu pozostający do pełnej realizacji wniosku </w:t>
      </w:r>
      <w:r w:rsidR="00F60F10" w:rsidRPr="00464036">
        <w:rPr>
          <w:rFonts w:ascii="Arial" w:hAnsi="Arial" w:cs="Arial"/>
          <w:lang w:eastAsia="en-US"/>
        </w:rPr>
        <w:t xml:space="preserve">                          </w:t>
      </w:r>
      <w:r w:rsidRPr="00464036">
        <w:rPr>
          <w:rFonts w:ascii="Arial" w:hAnsi="Arial" w:cs="Arial"/>
          <w:lang w:eastAsia="en-US"/>
        </w:rPr>
        <w:t>w bieżącym roku),</w:t>
      </w:r>
    </w:p>
    <w:p w14:paraId="7167022F" w14:textId="4A502CF5" w:rsidR="00A271E8" w:rsidRPr="00464036" w:rsidRDefault="00A271E8" w:rsidP="00464036">
      <w:pPr>
        <w:spacing w:line="360" w:lineRule="auto"/>
        <w:rPr>
          <w:rFonts w:ascii="Arial" w:hAnsi="Arial" w:cs="Arial"/>
        </w:rPr>
      </w:pPr>
      <w:r w:rsidRPr="00464036">
        <w:rPr>
          <w:rFonts w:ascii="Arial" w:hAnsi="Arial" w:cs="Arial"/>
        </w:rPr>
        <w:t>- zmniejszenie o kwotę 5.951 zł środków przeznaczonych na dofinansowanie likwidacji barier architektonicznych (wynika to z rozliczenia zawartej umowy).</w:t>
      </w:r>
    </w:p>
    <w:p w14:paraId="17CBAA15" w14:textId="77777777" w:rsidR="00A271E8" w:rsidRPr="00464036" w:rsidRDefault="00A271E8" w:rsidP="00464036">
      <w:pPr>
        <w:spacing w:line="360" w:lineRule="auto"/>
        <w:rPr>
          <w:rFonts w:ascii="Arial" w:hAnsi="Arial" w:cs="Arial"/>
        </w:rPr>
      </w:pPr>
      <w:r w:rsidRPr="00464036">
        <w:rPr>
          <w:rFonts w:ascii="Arial" w:hAnsi="Arial" w:cs="Arial"/>
        </w:rPr>
        <w:t>Pozyskane w wyniku zmniejszeń środki w wysokości 9.148 zł proponuje się przeznaczyć na zadanie związane z  dofinansowaniem do przedmiotów ortopedycznych i środków pomocniczych (limit został rozdysponowany, osoby nadal  są zainteresowane przyznaniem takiego dofinansowania).</w:t>
      </w:r>
    </w:p>
    <w:p w14:paraId="7B489568" w14:textId="77777777" w:rsidR="00A271E8" w:rsidRPr="00464036" w:rsidRDefault="00A271E8" w:rsidP="00464036">
      <w:pPr>
        <w:spacing w:line="360" w:lineRule="auto"/>
        <w:rPr>
          <w:rFonts w:ascii="Arial" w:hAnsi="Arial" w:cs="Arial"/>
        </w:rPr>
      </w:pPr>
      <w:r w:rsidRPr="00464036">
        <w:rPr>
          <w:rFonts w:ascii="Arial" w:hAnsi="Arial" w:cs="Arial"/>
        </w:rPr>
        <w:t>Po wprowadzeniu opisanych zmian kwota przeznaczona na rehabilitację zawodową (214.150) oraz na  rehabilitację społeczną (5.378.647 zł) nie ulegnie zmianie.</w:t>
      </w:r>
    </w:p>
    <w:p w14:paraId="4D82D0B6" w14:textId="1027004A" w:rsidR="00B72EB2" w:rsidRPr="00464036" w:rsidRDefault="00A271E8" w:rsidP="00464036">
      <w:pPr>
        <w:tabs>
          <w:tab w:val="center" w:pos="4688"/>
          <w:tab w:val="left" w:pos="7500"/>
        </w:tabs>
        <w:spacing w:line="360" w:lineRule="auto"/>
        <w:ind w:right="159"/>
        <w:rPr>
          <w:rFonts w:ascii="Arial" w:hAnsi="Arial" w:cs="Arial"/>
        </w:rPr>
      </w:pPr>
      <w:r w:rsidRPr="00464036">
        <w:rPr>
          <w:rFonts w:ascii="Arial" w:hAnsi="Arial" w:cs="Arial"/>
        </w:rPr>
        <w:t xml:space="preserve">Powiatowa Społeczna Rada ds. Osób Niepełnosprawnych  dla Miasta Piotrkowa Trybunalskiego pozytywnie zaopiniowała podział środków PFRON na posiedzeniu </w:t>
      </w:r>
      <w:r w:rsidR="005630B8">
        <w:rPr>
          <w:rFonts w:ascii="Arial" w:hAnsi="Arial" w:cs="Arial"/>
        </w:rPr>
        <w:t xml:space="preserve">                </w:t>
      </w:r>
      <w:r w:rsidRPr="00464036">
        <w:rPr>
          <w:rFonts w:ascii="Arial" w:hAnsi="Arial" w:cs="Arial"/>
        </w:rPr>
        <w:t>w dniu 13.11.2023r.</w:t>
      </w:r>
    </w:p>
    <w:p w14:paraId="315690F4" w14:textId="77777777" w:rsidR="00F60F10" w:rsidRPr="00464036" w:rsidRDefault="00F60F10" w:rsidP="00464036">
      <w:pPr>
        <w:tabs>
          <w:tab w:val="center" w:pos="4688"/>
          <w:tab w:val="left" w:pos="7500"/>
        </w:tabs>
        <w:spacing w:line="360" w:lineRule="auto"/>
        <w:ind w:right="159"/>
        <w:rPr>
          <w:rFonts w:ascii="Arial" w:hAnsi="Arial" w:cs="Arial"/>
        </w:rPr>
      </w:pPr>
    </w:p>
    <w:p w14:paraId="669D2ECA" w14:textId="77777777" w:rsidR="00F60F10" w:rsidRPr="00464036" w:rsidRDefault="00F60F10" w:rsidP="00464036">
      <w:pPr>
        <w:tabs>
          <w:tab w:val="center" w:pos="4688"/>
          <w:tab w:val="left" w:pos="7500"/>
        </w:tabs>
        <w:spacing w:line="360" w:lineRule="auto"/>
        <w:ind w:right="159"/>
        <w:rPr>
          <w:rFonts w:ascii="Arial" w:hAnsi="Arial" w:cs="Arial"/>
        </w:rPr>
      </w:pPr>
    </w:p>
    <w:p w14:paraId="503CCBEB" w14:textId="77777777" w:rsidR="00F60F10" w:rsidRPr="00464036" w:rsidRDefault="00F60F10" w:rsidP="00464036">
      <w:pPr>
        <w:tabs>
          <w:tab w:val="center" w:pos="4688"/>
          <w:tab w:val="left" w:pos="7500"/>
        </w:tabs>
        <w:spacing w:line="360" w:lineRule="auto"/>
        <w:ind w:right="159"/>
        <w:rPr>
          <w:rFonts w:ascii="Arial" w:hAnsi="Arial" w:cs="Arial"/>
        </w:rPr>
      </w:pPr>
    </w:p>
    <w:p w14:paraId="77773915" w14:textId="77777777" w:rsidR="00F60F10" w:rsidRPr="00464036" w:rsidRDefault="00F60F10" w:rsidP="00464036">
      <w:pPr>
        <w:tabs>
          <w:tab w:val="center" w:pos="4688"/>
          <w:tab w:val="left" w:pos="7500"/>
        </w:tabs>
        <w:spacing w:line="360" w:lineRule="auto"/>
        <w:ind w:right="159"/>
        <w:rPr>
          <w:rFonts w:ascii="Arial" w:hAnsi="Arial" w:cs="Arial"/>
        </w:rPr>
      </w:pPr>
    </w:p>
    <w:p w14:paraId="2E8DB3A1" w14:textId="493C7F00" w:rsidR="00B72EB2" w:rsidRPr="00464036" w:rsidRDefault="00B72EB2" w:rsidP="00464036">
      <w:pPr>
        <w:spacing w:line="360" w:lineRule="auto"/>
        <w:ind w:right="159"/>
        <w:rPr>
          <w:rFonts w:ascii="Arial" w:hAnsi="Arial" w:cs="Arial"/>
        </w:rPr>
      </w:pPr>
      <w:r w:rsidRPr="00464036">
        <w:rPr>
          <w:rFonts w:ascii="Arial" w:hAnsi="Arial" w:cs="Arial"/>
        </w:rPr>
        <w:t xml:space="preserve">Piotrków Trybunalski, </w:t>
      </w:r>
      <w:r w:rsidR="00511A8B" w:rsidRPr="00464036">
        <w:rPr>
          <w:rFonts w:ascii="Arial" w:hAnsi="Arial" w:cs="Arial"/>
        </w:rPr>
        <w:t>13.11.</w:t>
      </w:r>
      <w:r w:rsidRPr="00464036">
        <w:rPr>
          <w:rFonts w:ascii="Arial" w:hAnsi="Arial" w:cs="Arial"/>
        </w:rPr>
        <w:t>2023r.</w:t>
      </w:r>
    </w:p>
    <w:p w14:paraId="0D30F558" w14:textId="77777777" w:rsidR="00B72EB2" w:rsidRPr="00464036" w:rsidRDefault="00B72EB2" w:rsidP="00464036">
      <w:pPr>
        <w:spacing w:line="360" w:lineRule="auto"/>
        <w:ind w:left="130" w:right="159"/>
        <w:rPr>
          <w:rFonts w:ascii="Arial" w:hAnsi="Arial" w:cs="Arial"/>
        </w:rPr>
      </w:pPr>
    </w:p>
    <w:p w14:paraId="7C424A06" w14:textId="77777777" w:rsidR="0035219D" w:rsidRPr="00464036" w:rsidRDefault="0035219D" w:rsidP="00464036">
      <w:pPr>
        <w:spacing w:line="360" w:lineRule="auto"/>
        <w:rPr>
          <w:rFonts w:ascii="Arial" w:hAnsi="Arial" w:cs="Arial"/>
        </w:rPr>
      </w:pPr>
    </w:p>
    <w:sectPr w:rsidR="0035219D" w:rsidRPr="00464036" w:rsidSect="005614F1">
      <w:footerReference w:type="default" r:id="rId6"/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AF951" w14:textId="77777777" w:rsidR="006C5A02" w:rsidRDefault="006C5A02" w:rsidP="00D2774F">
      <w:r>
        <w:separator/>
      </w:r>
    </w:p>
  </w:endnote>
  <w:endnote w:type="continuationSeparator" w:id="0">
    <w:p w14:paraId="6F63B4F7" w14:textId="77777777" w:rsidR="006C5A02" w:rsidRDefault="006C5A02" w:rsidP="00D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39CC0" w14:textId="77777777" w:rsidR="00D2774F" w:rsidRDefault="00D277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7E466" w14:textId="77777777" w:rsidR="006C5A02" w:rsidRDefault="006C5A02" w:rsidP="00D2774F">
      <w:r>
        <w:separator/>
      </w:r>
    </w:p>
  </w:footnote>
  <w:footnote w:type="continuationSeparator" w:id="0">
    <w:p w14:paraId="7DDB27A8" w14:textId="77777777" w:rsidR="006C5A02" w:rsidRDefault="006C5A02" w:rsidP="00D2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05"/>
    <w:rsid w:val="001851C0"/>
    <w:rsid w:val="001B1694"/>
    <w:rsid w:val="001E3305"/>
    <w:rsid w:val="002C7960"/>
    <w:rsid w:val="0035219D"/>
    <w:rsid w:val="0039552E"/>
    <w:rsid w:val="0044334A"/>
    <w:rsid w:val="00464036"/>
    <w:rsid w:val="00511A8B"/>
    <w:rsid w:val="005630B8"/>
    <w:rsid w:val="005E3AA3"/>
    <w:rsid w:val="00636B0E"/>
    <w:rsid w:val="00652136"/>
    <w:rsid w:val="006C5A02"/>
    <w:rsid w:val="00821931"/>
    <w:rsid w:val="008B6EF0"/>
    <w:rsid w:val="008C4013"/>
    <w:rsid w:val="008C7A62"/>
    <w:rsid w:val="009647F2"/>
    <w:rsid w:val="009D6E66"/>
    <w:rsid w:val="009E38C7"/>
    <w:rsid w:val="00A271E8"/>
    <w:rsid w:val="00AC1355"/>
    <w:rsid w:val="00B44043"/>
    <w:rsid w:val="00B72EB2"/>
    <w:rsid w:val="00B80C97"/>
    <w:rsid w:val="00C456C0"/>
    <w:rsid w:val="00CA554C"/>
    <w:rsid w:val="00D2774F"/>
    <w:rsid w:val="00DA6F68"/>
    <w:rsid w:val="00E62944"/>
    <w:rsid w:val="00E73668"/>
    <w:rsid w:val="00E83643"/>
    <w:rsid w:val="00F60F10"/>
    <w:rsid w:val="00F60F35"/>
    <w:rsid w:val="00F7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6F3B"/>
  <w15:chartTrackingRefBased/>
  <w15:docId w15:val="{8C084C17-A1E0-4272-A3EB-E1B88E8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7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74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7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74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WO. Olbromska</dc:creator>
  <cp:keywords/>
  <dc:description/>
  <cp:lastModifiedBy>Chmielewska Katarzyna</cp:lastModifiedBy>
  <cp:revision>2</cp:revision>
  <dcterms:created xsi:type="dcterms:W3CDTF">2023-11-16T08:12:00Z</dcterms:created>
  <dcterms:modified xsi:type="dcterms:W3CDTF">2023-11-16T08:12:00Z</dcterms:modified>
</cp:coreProperties>
</file>