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7A" w:rsidRPr="00EE3D10" w:rsidRDefault="00CA26A6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>- projekt -</w:t>
      </w:r>
    </w:p>
    <w:p w:rsidR="00BB7E14" w:rsidRPr="00EE3D10" w:rsidRDefault="00BB7E14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55D7A" w:rsidRPr="00EE3D10" w:rsidRDefault="00BB7E14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>Uchwała Nr</w:t>
      </w:r>
    </w:p>
    <w:p w:rsidR="00BB7E14" w:rsidRPr="00EE3D10" w:rsidRDefault="00BB7E14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>Rady Miasta Piotrkowa Trybunalskiego</w:t>
      </w:r>
      <w:r w:rsidRPr="00EE3D10">
        <w:rPr>
          <w:rFonts w:ascii="Arial" w:hAnsi="Arial" w:cs="Arial"/>
          <w:bCs/>
          <w:sz w:val="24"/>
          <w:szCs w:val="24"/>
        </w:rPr>
        <w:br/>
        <w:t>z dnia</w:t>
      </w:r>
      <w:r w:rsidR="002B2E01" w:rsidRPr="00EE3D10">
        <w:rPr>
          <w:rFonts w:ascii="Arial" w:hAnsi="Arial" w:cs="Arial"/>
          <w:bCs/>
          <w:sz w:val="24"/>
          <w:szCs w:val="24"/>
        </w:rPr>
        <w:t xml:space="preserve"> </w:t>
      </w:r>
      <w:r w:rsidR="00CA26A6" w:rsidRPr="00EE3D10">
        <w:rPr>
          <w:rFonts w:ascii="Arial" w:hAnsi="Arial" w:cs="Arial"/>
          <w:bCs/>
          <w:sz w:val="24"/>
          <w:szCs w:val="24"/>
        </w:rPr>
        <w:t xml:space="preserve">                  </w:t>
      </w:r>
      <w:r w:rsidR="00476D9C" w:rsidRPr="00EE3D10">
        <w:rPr>
          <w:rFonts w:ascii="Arial" w:hAnsi="Arial" w:cs="Arial"/>
          <w:bCs/>
          <w:sz w:val="24"/>
          <w:szCs w:val="24"/>
        </w:rPr>
        <w:t xml:space="preserve"> </w:t>
      </w:r>
      <w:r w:rsidR="00EC3B49" w:rsidRPr="00EE3D10">
        <w:rPr>
          <w:rFonts w:ascii="Arial" w:hAnsi="Arial" w:cs="Arial"/>
          <w:bCs/>
          <w:sz w:val="24"/>
          <w:szCs w:val="24"/>
        </w:rPr>
        <w:t>20</w:t>
      </w:r>
      <w:r w:rsidR="00CA26A6" w:rsidRPr="00EE3D10">
        <w:rPr>
          <w:rFonts w:ascii="Arial" w:hAnsi="Arial" w:cs="Arial"/>
          <w:bCs/>
          <w:sz w:val="24"/>
          <w:szCs w:val="24"/>
        </w:rPr>
        <w:t>23</w:t>
      </w:r>
      <w:r w:rsidR="00955D7A" w:rsidRPr="00EE3D10">
        <w:rPr>
          <w:rFonts w:ascii="Arial" w:hAnsi="Arial" w:cs="Arial"/>
          <w:bCs/>
          <w:sz w:val="24"/>
          <w:szCs w:val="24"/>
        </w:rPr>
        <w:t xml:space="preserve"> </w:t>
      </w:r>
      <w:r w:rsidRPr="00EE3D10">
        <w:rPr>
          <w:rFonts w:ascii="Arial" w:hAnsi="Arial" w:cs="Arial"/>
          <w:bCs/>
          <w:sz w:val="24"/>
          <w:szCs w:val="24"/>
        </w:rPr>
        <w:t>r</w:t>
      </w:r>
      <w:r w:rsidR="00775F1E" w:rsidRPr="00EE3D10">
        <w:rPr>
          <w:rFonts w:ascii="Arial" w:hAnsi="Arial" w:cs="Arial"/>
          <w:bCs/>
          <w:sz w:val="24"/>
          <w:szCs w:val="24"/>
        </w:rPr>
        <w:t>.</w:t>
      </w:r>
    </w:p>
    <w:p w:rsidR="00BB7E14" w:rsidRPr="00EE3D10" w:rsidRDefault="00BB7E14" w:rsidP="00EE3D10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EE3D10">
        <w:rPr>
          <w:rFonts w:ascii="Arial" w:hAnsi="Arial" w:cs="Arial"/>
          <w:b w:val="0"/>
        </w:rPr>
        <w:br/>
      </w:r>
      <w:r w:rsidRPr="00EE3D10">
        <w:rPr>
          <w:rFonts w:ascii="Arial" w:hAnsi="Arial" w:cs="Arial"/>
          <w:b w:val="0"/>
        </w:rPr>
        <w:br/>
      </w:r>
      <w:bookmarkStart w:id="0" w:name="_GoBack"/>
      <w:r w:rsidRPr="00EE3D10">
        <w:rPr>
          <w:rFonts w:ascii="Arial" w:hAnsi="Arial" w:cs="Arial"/>
          <w:b w:val="0"/>
        </w:rPr>
        <w:t xml:space="preserve">w sprawie ustalenia regulaminu głosowania w wyborach ławników </w:t>
      </w:r>
      <w:r w:rsidR="00073CF0" w:rsidRPr="00EE3D10">
        <w:rPr>
          <w:rFonts w:ascii="Arial" w:hAnsi="Arial" w:cs="Arial"/>
          <w:b w:val="0"/>
        </w:rPr>
        <w:t>na kadencję 20</w:t>
      </w:r>
      <w:r w:rsidR="0016135B" w:rsidRPr="00EE3D10">
        <w:rPr>
          <w:rFonts w:ascii="Arial" w:hAnsi="Arial" w:cs="Arial"/>
          <w:b w:val="0"/>
        </w:rPr>
        <w:t>24</w:t>
      </w:r>
      <w:r w:rsidR="002B2E01" w:rsidRPr="00EE3D10">
        <w:rPr>
          <w:rFonts w:ascii="Arial" w:hAnsi="Arial" w:cs="Arial"/>
          <w:b w:val="0"/>
        </w:rPr>
        <w:t>-202</w:t>
      </w:r>
      <w:r w:rsidR="0016135B" w:rsidRPr="00EE3D10">
        <w:rPr>
          <w:rFonts w:ascii="Arial" w:hAnsi="Arial" w:cs="Arial"/>
          <w:b w:val="0"/>
        </w:rPr>
        <w:t>7</w:t>
      </w:r>
      <w:r w:rsidR="00073CF0" w:rsidRPr="00EE3D10">
        <w:rPr>
          <w:rFonts w:ascii="Arial" w:hAnsi="Arial" w:cs="Arial"/>
          <w:b w:val="0"/>
        </w:rPr>
        <w:t xml:space="preserve"> </w:t>
      </w:r>
      <w:r w:rsidRPr="00EE3D10">
        <w:rPr>
          <w:rFonts w:ascii="Arial" w:hAnsi="Arial" w:cs="Arial"/>
          <w:b w:val="0"/>
        </w:rPr>
        <w:t>do Sądu Rejonowego</w:t>
      </w:r>
      <w:r w:rsidR="00073CF0" w:rsidRPr="00EE3D10">
        <w:rPr>
          <w:rFonts w:ascii="Arial" w:hAnsi="Arial" w:cs="Arial"/>
          <w:b w:val="0"/>
        </w:rPr>
        <w:t xml:space="preserve"> i Sądu Okręgowego w Piotrkowie </w:t>
      </w:r>
      <w:r w:rsidRPr="00EE3D10">
        <w:rPr>
          <w:rFonts w:ascii="Arial" w:hAnsi="Arial" w:cs="Arial"/>
          <w:b w:val="0"/>
        </w:rPr>
        <w:t>Trybunalskim</w:t>
      </w:r>
      <w:bookmarkEnd w:id="0"/>
    </w:p>
    <w:p w:rsidR="00BB7E14" w:rsidRPr="00EE3D10" w:rsidRDefault="00BB7E14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B7E14" w:rsidRPr="00EE3D10" w:rsidRDefault="00BB7E14" w:rsidP="00EE3D10">
      <w:pPr>
        <w:spacing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E3D10">
        <w:rPr>
          <w:rFonts w:ascii="Arial" w:hAnsi="Arial" w:cs="Arial"/>
          <w:sz w:val="24"/>
          <w:szCs w:val="24"/>
        </w:rPr>
        <w:t>Na podstawie art. 160 §</w:t>
      </w:r>
      <w:r w:rsidR="00B711AD" w:rsidRPr="00EE3D10">
        <w:rPr>
          <w:rFonts w:ascii="Arial" w:hAnsi="Arial" w:cs="Arial"/>
          <w:sz w:val="24"/>
          <w:szCs w:val="24"/>
        </w:rPr>
        <w:t xml:space="preserve"> </w:t>
      </w:r>
      <w:r w:rsidRPr="00EE3D10">
        <w:rPr>
          <w:rFonts w:ascii="Arial" w:hAnsi="Arial" w:cs="Arial"/>
          <w:sz w:val="24"/>
          <w:szCs w:val="24"/>
        </w:rPr>
        <w:t xml:space="preserve">1 </w:t>
      </w:r>
      <w:r w:rsidR="00B711AD" w:rsidRPr="00EE3D10">
        <w:rPr>
          <w:rFonts w:ascii="Arial" w:hAnsi="Arial" w:cs="Arial"/>
          <w:sz w:val="24"/>
          <w:szCs w:val="24"/>
        </w:rPr>
        <w:t>ustawy z dnia 27 lipca 2001 r. Prawo o</w:t>
      </w:r>
      <w:r w:rsidR="002B2E01" w:rsidRPr="00EE3D10">
        <w:rPr>
          <w:rFonts w:ascii="Arial" w:hAnsi="Arial" w:cs="Arial"/>
          <w:sz w:val="24"/>
          <w:szCs w:val="24"/>
        </w:rPr>
        <w:t xml:space="preserve"> ustroju sądów powszechnych (</w:t>
      </w:r>
      <w:r w:rsidR="00F85B6D" w:rsidRPr="00EE3D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Dz. U. z 2023 r. poz. 217, poz. 289, </w:t>
      </w:r>
      <w:r w:rsidR="006D6908" w:rsidRPr="00EE3D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poz. 614, poz. 1030, poz. 1429, </w:t>
      </w:r>
      <w:r w:rsidR="00F85B6D" w:rsidRPr="00EE3D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poz. 1606</w:t>
      </w:r>
      <w:r w:rsidR="006D6908" w:rsidRPr="00EE3D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poz. 1860</w:t>
      </w:r>
      <w:r w:rsidR="00B711AD" w:rsidRPr="00EE3D10">
        <w:rPr>
          <w:rFonts w:ascii="Arial" w:hAnsi="Arial" w:cs="Arial"/>
          <w:color w:val="000000" w:themeColor="text1"/>
          <w:sz w:val="24"/>
          <w:szCs w:val="24"/>
        </w:rPr>
        <w:t>)</w:t>
      </w:r>
      <w:r w:rsidR="00F85B6D" w:rsidRPr="00EE3D10">
        <w:rPr>
          <w:rFonts w:ascii="Arial" w:hAnsi="Arial" w:cs="Arial"/>
          <w:color w:val="000000" w:themeColor="text1"/>
          <w:sz w:val="24"/>
          <w:szCs w:val="24"/>
        </w:rPr>
        <w:t>,</w:t>
      </w:r>
      <w:r w:rsidR="00B711AD" w:rsidRPr="00EE3D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5D80" w:rsidRPr="00EE3D10">
        <w:rPr>
          <w:rFonts w:ascii="Arial" w:hAnsi="Arial" w:cs="Arial"/>
          <w:sz w:val="24"/>
          <w:szCs w:val="24"/>
        </w:rPr>
        <w:t xml:space="preserve"> art. 18 ust. 2 pkt </w:t>
      </w:r>
      <w:r w:rsidR="00B711AD" w:rsidRPr="00EE3D10">
        <w:rPr>
          <w:rFonts w:ascii="Arial" w:hAnsi="Arial" w:cs="Arial"/>
          <w:sz w:val="24"/>
          <w:szCs w:val="24"/>
        </w:rPr>
        <w:t>15 ustawy z dnia 8 marca 1990 r. o samorządzie gminnym (</w:t>
      </w:r>
      <w:r w:rsidR="00F85B6D" w:rsidRPr="00EE3D10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</w:t>
      </w:r>
      <w:r w:rsidR="00F0095A" w:rsidRPr="00EE3D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2023 r. poz. 40, poz. 572, </w:t>
      </w:r>
      <w:r w:rsidR="00F85B6D" w:rsidRPr="00EE3D10">
        <w:rPr>
          <w:rFonts w:ascii="Arial" w:hAnsi="Arial" w:cs="Arial"/>
          <w:color w:val="333333"/>
          <w:sz w:val="24"/>
          <w:szCs w:val="24"/>
          <w:shd w:val="clear" w:color="auto" w:fill="FFFFFF"/>
        </w:rPr>
        <w:t>poz. 1463</w:t>
      </w:r>
      <w:r w:rsidR="00F0095A" w:rsidRPr="00EE3D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poz. 1688 </w:t>
      </w:r>
      <w:r w:rsidR="00C51105" w:rsidRPr="00EE3D10">
        <w:rPr>
          <w:rFonts w:ascii="Arial" w:hAnsi="Arial" w:cs="Arial"/>
          <w:color w:val="000000" w:themeColor="text1"/>
          <w:sz w:val="24"/>
          <w:szCs w:val="24"/>
        </w:rPr>
        <w:t>)</w:t>
      </w:r>
      <w:r w:rsidR="00B711AD" w:rsidRPr="00EE3D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D10">
        <w:rPr>
          <w:rFonts w:ascii="Arial" w:hAnsi="Arial" w:cs="Arial"/>
          <w:sz w:val="24"/>
          <w:szCs w:val="24"/>
        </w:rPr>
        <w:t>oraz § 2</w:t>
      </w:r>
      <w:r w:rsidR="00626616" w:rsidRPr="00EE3D10">
        <w:rPr>
          <w:rFonts w:ascii="Arial" w:hAnsi="Arial" w:cs="Arial"/>
          <w:sz w:val="24"/>
          <w:szCs w:val="24"/>
        </w:rPr>
        <w:t>6</w:t>
      </w:r>
      <w:r w:rsidRPr="00EE3D10">
        <w:rPr>
          <w:rFonts w:ascii="Arial" w:hAnsi="Arial" w:cs="Arial"/>
          <w:sz w:val="24"/>
          <w:szCs w:val="24"/>
        </w:rPr>
        <w:t xml:space="preserve"> ust. 3 Regulaminu Rady Miasta Piotrkowa Trybunalskiego, </w:t>
      </w:r>
      <w:r w:rsidR="00F85B6D" w:rsidRPr="00EE3D10">
        <w:rPr>
          <w:rFonts w:ascii="Arial" w:hAnsi="Arial" w:cs="Arial"/>
          <w:sz w:val="24"/>
          <w:szCs w:val="24"/>
        </w:rPr>
        <w:t>stanowiącego załącznik Nr 1 do Statutu Miasta Piotrkowa Trybunalskiego przyjętego Uchwałą Nr XXV/458/12 Rady Miasta w Piotrkowie Trybunalskim z dnia 26 września 2012 r. w sprawie uchwalenia Statutu Miasta Piotrkowa Trybunalskiego (</w:t>
      </w:r>
      <w:r w:rsidR="00F85B6D" w:rsidRPr="00EE3D10">
        <w:rPr>
          <w:rFonts w:ascii="Arial" w:eastAsia="Times New Roman" w:hAnsi="Arial" w:cs="Arial"/>
          <w:sz w:val="24"/>
          <w:szCs w:val="24"/>
        </w:rPr>
        <w:t xml:space="preserve">Dz. Urz. Województwa Łódzkiego z dnia  </w:t>
      </w:r>
      <w:r w:rsidR="00F85B6D" w:rsidRPr="00EE3D10">
        <w:rPr>
          <w:rFonts w:ascii="Arial" w:hAnsi="Arial" w:cs="Arial"/>
          <w:sz w:val="24"/>
          <w:szCs w:val="24"/>
        </w:rPr>
        <w:t>12 listopada 2012 r. Poz. 3542</w:t>
      </w:r>
      <w:r w:rsidR="00F85B6D" w:rsidRPr="00EE3D10">
        <w:rPr>
          <w:rFonts w:ascii="Arial" w:eastAsia="Times New Roman" w:hAnsi="Arial" w:cs="Arial"/>
          <w:sz w:val="24"/>
          <w:szCs w:val="24"/>
        </w:rPr>
        <w:t xml:space="preserve">), </w:t>
      </w:r>
      <w:r w:rsidR="00F85B6D" w:rsidRPr="00EE3D10">
        <w:rPr>
          <w:rFonts w:ascii="Arial" w:hAnsi="Arial" w:cs="Arial"/>
          <w:sz w:val="24"/>
          <w:szCs w:val="24"/>
        </w:rPr>
        <w:t>zmienionego Uchwałą Nr XIX/298/20 z dnia 29 kwietnia 2020 r. (Dz. Urz. Wojewó</w:t>
      </w:r>
      <w:r w:rsidR="00F85B6D" w:rsidRPr="00EE3D10">
        <w:rPr>
          <w:rStyle w:val="Odwoanieprzypisukocowego"/>
          <w:rFonts w:ascii="Arial" w:hAnsi="Arial" w:cs="Arial"/>
          <w:sz w:val="24"/>
          <w:szCs w:val="24"/>
          <w:vertAlign w:val="baseline"/>
        </w:rPr>
        <w:t>dzkiego</w:t>
      </w:r>
      <w:r w:rsidR="00F85B6D" w:rsidRPr="00EE3D10">
        <w:rPr>
          <w:rFonts w:ascii="Arial" w:hAnsi="Arial" w:cs="Arial"/>
          <w:sz w:val="24"/>
          <w:szCs w:val="24"/>
        </w:rPr>
        <w:t xml:space="preserve"> z dnia 20.05.2020 r. poz. 2889), zmienionego Uchwałą Nr LVII/727/22 z dnia 30 listopada 2022 r. (Dz. Urz. Wojewó</w:t>
      </w:r>
      <w:r w:rsidR="00F85B6D" w:rsidRPr="00EE3D10">
        <w:rPr>
          <w:rStyle w:val="Odwoanieprzypisukocowego"/>
          <w:rFonts w:ascii="Arial" w:hAnsi="Arial" w:cs="Arial"/>
          <w:sz w:val="24"/>
          <w:szCs w:val="24"/>
          <w:vertAlign w:val="baseline"/>
        </w:rPr>
        <w:t>dzkiego</w:t>
      </w:r>
      <w:r w:rsidR="00F85B6D" w:rsidRPr="00EE3D10">
        <w:rPr>
          <w:rFonts w:ascii="Arial" w:hAnsi="Arial" w:cs="Arial"/>
          <w:sz w:val="24"/>
          <w:szCs w:val="24"/>
        </w:rPr>
        <w:t xml:space="preserve"> z dnia 22 grudnia 2022 r. poz. 7956) </w:t>
      </w:r>
      <w:r w:rsidR="006D0D90" w:rsidRPr="00EE3D10">
        <w:rPr>
          <w:rFonts w:ascii="Arial" w:hAnsi="Arial" w:cs="Arial"/>
          <w:sz w:val="24"/>
          <w:szCs w:val="24"/>
        </w:rPr>
        <w:t>uchwala się</w:t>
      </w:r>
      <w:r w:rsidR="00B711AD" w:rsidRPr="00EE3D10">
        <w:rPr>
          <w:rFonts w:ascii="Arial" w:hAnsi="Arial" w:cs="Arial"/>
          <w:sz w:val="24"/>
          <w:szCs w:val="24"/>
        </w:rPr>
        <w:t>,</w:t>
      </w:r>
      <w:r w:rsidR="001C0334" w:rsidRPr="00EE3D10">
        <w:rPr>
          <w:rFonts w:ascii="Arial" w:hAnsi="Arial" w:cs="Arial"/>
          <w:sz w:val="24"/>
          <w:szCs w:val="24"/>
        </w:rPr>
        <w:t xml:space="preserve"> </w:t>
      </w:r>
      <w:r w:rsidRPr="00EE3D10">
        <w:rPr>
          <w:rFonts w:ascii="Arial" w:hAnsi="Arial" w:cs="Arial"/>
          <w:sz w:val="24"/>
          <w:szCs w:val="24"/>
        </w:rPr>
        <w:t>co następuje:</w:t>
      </w:r>
    </w:p>
    <w:p w:rsidR="00BB7E14" w:rsidRPr="00EE3D10" w:rsidRDefault="00BB7E14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B7E14" w:rsidRPr="00EE3D10" w:rsidRDefault="00BB7E14" w:rsidP="00EE3D10">
      <w:pPr>
        <w:spacing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1. </w:t>
      </w:r>
      <w:r w:rsidRPr="00EE3D10">
        <w:rPr>
          <w:rFonts w:ascii="Arial" w:hAnsi="Arial" w:cs="Arial"/>
          <w:sz w:val="24"/>
          <w:szCs w:val="24"/>
        </w:rPr>
        <w:t xml:space="preserve">Ustala się Regulamin głosowania w wyborach </w:t>
      </w:r>
      <w:r w:rsidR="00B711AD" w:rsidRPr="00EE3D10">
        <w:rPr>
          <w:rFonts w:ascii="Arial" w:hAnsi="Arial" w:cs="Arial"/>
          <w:sz w:val="24"/>
          <w:szCs w:val="24"/>
        </w:rPr>
        <w:t xml:space="preserve"> </w:t>
      </w:r>
      <w:r w:rsidRPr="00EE3D10">
        <w:rPr>
          <w:rFonts w:ascii="Arial" w:hAnsi="Arial" w:cs="Arial"/>
          <w:sz w:val="24"/>
          <w:szCs w:val="24"/>
        </w:rPr>
        <w:t>na ławników do S</w:t>
      </w:r>
      <w:r w:rsidR="006F1296" w:rsidRPr="00EE3D10">
        <w:rPr>
          <w:rFonts w:ascii="Arial" w:hAnsi="Arial" w:cs="Arial"/>
          <w:sz w:val="24"/>
          <w:szCs w:val="24"/>
        </w:rPr>
        <w:t>ą</w:t>
      </w:r>
      <w:r w:rsidRPr="00EE3D10">
        <w:rPr>
          <w:rFonts w:ascii="Arial" w:hAnsi="Arial" w:cs="Arial"/>
          <w:sz w:val="24"/>
          <w:szCs w:val="24"/>
        </w:rPr>
        <w:t xml:space="preserve">du </w:t>
      </w:r>
      <w:r w:rsidR="00350336" w:rsidRPr="00EE3D10">
        <w:rPr>
          <w:rFonts w:ascii="Arial" w:hAnsi="Arial" w:cs="Arial"/>
          <w:sz w:val="24"/>
          <w:szCs w:val="24"/>
        </w:rPr>
        <w:t>R</w:t>
      </w:r>
      <w:r w:rsidRPr="00EE3D10">
        <w:rPr>
          <w:rFonts w:ascii="Arial" w:hAnsi="Arial" w:cs="Arial"/>
          <w:sz w:val="24"/>
          <w:szCs w:val="24"/>
        </w:rPr>
        <w:t>ejonowego i S</w:t>
      </w:r>
      <w:r w:rsidR="006F1296" w:rsidRPr="00EE3D10">
        <w:rPr>
          <w:rFonts w:ascii="Arial" w:hAnsi="Arial" w:cs="Arial"/>
          <w:sz w:val="24"/>
          <w:szCs w:val="24"/>
        </w:rPr>
        <w:t>ą</w:t>
      </w:r>
      <w:r w:rsidRPr="00EE3D10">
        <w:rPr>
          <w:rFonts w:ascii="Arial" w:hAnsi="Arial" w:cs="Arial"/>
          <w:sz w:val="24"/>
          <w:szCs w:val="24"/>
        </w:rPr>
        <w:t>du Okręgowego w Piotrkowie Trybunalskim</w:t>
      </w:r>
      <w:r w:rsidR="009823DE" w:rsidRPr="00EE3D10">
        <w:rPr>
          <w:rFonts w:ascii="Arial" w:hAnsi="Arial" w:cs="Arial"/>
          <w:sz w:val="24"/>
          <w:szCs w:val="24"/>
        </w:rPr>
        <w:t xml:space="preserve"> na kadencję 202</w:t>
      </w:r>
      <w:r w:rsidR="00CA26A6" w:rsidRPr="00EE3D10">
        <w:rPr>
          <w:rFonts w:ascii="Arial" w:hAnsi="Arial" w:cs="Arial"/>
          <w:sz w:val="24"/>
          <w:szCs w:val="24"/>
        </w:rPr>
        <w:t>4</w:t>
      </w:r>
      <w:r w:rsidR="007D351F" w:rsidRPr="00EE3D10">
        <w:rPr>
          <w:rFonts w:ascii="Arial" w:hAnsi="Arial" w:cs="Arial"/>
          <w:sz w:val="24"/>
          <w:szCs w:val="24"/>
        </w:rPr>
        <w:t>-20</w:t>
      </w:r>
      <w:r w:rsidR="009823DE" w:rsidRPr="00EE3D10">
        <w:rPr>
          <w:rFonts w:ascii="Arial" w:hAnsi="Arial" w:cs="Arial"/>
          <w:sz w:val="24"/>
          <w:szCs w:val="24"/>
        </w:rPr>
        <w:t>2</w:t>
      </w:r>
      <w:r w:rsidR="00CA26A6" w:rsidRPr="00EE3D10">
        <w:rPr>
          <w:rFonts w:ascii="Arial" w:hAnsi="Arial" w:cs="Arial"/>
          <w:sz w:val="24"/>
          <w:szCs w:val="24"/>
        </w:rPr>
        <w:t>7</w:t>
      </w:r>
      <w:r w:rsidRPr="00EE3D10">
        <w:rPr>
          <w:rFonts w:ascii="Arial" w:hAnsi="Arial" w:cs="Arial"/>
          <w:sz w:val="24"/>
          <w:szCs w:val="24"/>
        </w:rPr>
        <w:t>, zgodnie z brzmieniem załącznika do niniejszej uchwały.</w:t>
      </w:r>
    </w:p>
    <w:p w:rsidR="00BB7E14" w:rsidRPr="00EE3D10" w:rsidRDefault="00BB7E14" w:rsidP="00EE3D10">
      <w:pPr>
        <w:spacing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2. </w:t>
      </w:r>
      <w:r w:rsidRPr="00EE3D10">
        <w:rPr>
          <w:rFonts w:ascii="Arial" w:hAnsi="Arial" w:cs="Arial"/>
          <w:sz w:val="24"/>
          <w:szCs w:val="24"/>
        </w:rPr>
        <w:t>Uchwała wchodzi w życie z dniem podjęcia.</w:t>
      </w:r>
    </w:p>
    <w:p w:rsidR="00BB7E14" w:rsidRPr="00EE3D10" w:rsidRDefault="00BB7E14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73641" w:rsidRPr="00EE3D10" w:rsidRDefault="00673641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73641" w:rsidRPr="00EE3D10" w:rsidRDefault="00673641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5B6D" w:rsidRPr="00EE3D10" w:rsidRDefault="00F85B6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1851" w:rsidRPr="00EE3D10" w:rsidRDefault="00171851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lastRenderedPageBreak/>
        <w:t>Załącznik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do Uchwały Nr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Rady Miasta Piotrkowa Trybunalskiego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z dnia</w:t>
      </w:r>
      <w:r w:rsidR="00AC76DD" w:rsidRPr="00EE3D10">
        <w:rPr>
          <w:rFonts w:ascii="Arial" w:hAnsi="Arial" w:cs="Arial"/>
          <w:sz w:val="24"/>
          <w:szCs w:val="24"/>
        </w:rPr>
        <w:t xml:space="preserve"> </w:t>
      </w:r>
      <w:r w:rsidR="00CA26A6" w:rsidRPr="00EE3D10">
        <w:rPr>
          <w:rFonts w:ascii="Arial" w:hAnsi="Arial" w:cs="Arial"/>
          <w:sz w:val="24"/>
          <w:szCs w:val="24"/>
        </w:rPr>
        <w:t xml:space="preserve">                      </w:t>
      </w:r>
      <w:r w:rsidR="00EC3B49" w:rsidRPr="00EE3D10">
        <w:rPr>
          <w:rFonts w:ascii="Arial" w:hAnsi="Arial" w:cs="Arial"/>
          <w:sz w:val="24"/>
          <w:szCs w:val="24"/>
        </w:rPr>
        <w:t xml:space="preserve"> </w:t>
      </w:r>
      <w:r w:rsidRPr="00EE3D10">
        <w:rPr>
          <w:rFonts w:ascii="Arial" w:hAnsi="Arial" w:cs="Arial"/>
          <w:sz w:val="24"/>
          <w:szCs w:val="24"/>
        </w:rPr>
        <w:t>20</w:t>
      </w:r>
      <w:r w:rsidR="00CA26A6" w:rsidRPr="00EE3D10">
        <w:rPr>
          <w:rFonts w:ascii="Arial" w:hAnsi="Arial" w:cs="Arial"/>
          <w:sz w:val="24"/>
          <w:szCs w:val="24"/>
        </w:rPr>
        <w:t>23</w:t>
      </w:r>
      <w:r w:rsidRPr="00EE3D10">
        <w:rPr>
          <w:rFonts w:ascii="Arial" w:hAnsi="Arial" w:cs="Arial"/>
          <w:sz w:val="24"/>
          <w:szCs w:val="24"/>
        </w:rPr>
        <w:t xml:space="preserve"> r.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>Regulamin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>głosowania w wyborach ławników do sądów powszechnych na kadencję 20</w:t>
      </w:r>
      <w:r w:rsidR="00CA26A6" w:rsidRPr="00EE3D10">
        <w:rPr>
          <w:rFonts w:ascii="Arial" w:hAnsi="Arial" w:cs="Arial"/>
          <w:bCs/>
          <w:sz w:val="24"/>
          <w:szCs w:val="24"/>
        </w:rPr>
        <w:t>24</w:t>
      </w:r>
      <w:r w:rsidRPr="00EE3D10">
        <w:rPr>
          <w:rFonts w:ascii="Arial" w:hAnsi="Arial" w:cs="Arial"/>
          <w:bCs/>
          <w:sz w:val="24"/>
          <w:szCs w:val="24"/>
        </w:rPr>
        <w:t xml:space="preserve"> – 20</w:t>
      </w:r>
      <w:r w:rsidR="009823DE" w:rsidRPr="00EE3D10">
        <w:rPr>
          <w:rFonts w:ascii="Arial" w:hAnsi="Arial" w:cs="Arial"/>
          <w:bCs/>
          <w:sz w:val="24"/>
          <w:szCs w:val="24"/>
        </w:rPr>
        <w:t>2</w:t>
      </w:r>
      <w:r w:rsidR="00CA26A6" w:rsidRPr="00EE3D10">
        <w:rPr>
          <w:rFonts w:ascii="Arial" w:hAnsi="Arial" w:cs="Arial"/>
          <w:bCs/>
          <w:sz w:val="24"/>
          <w:szCs w:val="24"/>
        </w:rPr>
        <w:t>7</w:t>
      </w:r>
      <w:r w:rsidRPr="00EE3D10">
        <w:rPr>
          <w:rFonts w:ascii="Arial" w:hAnsi="Arial" w:cs="Arial"/>
          <w:bCs/>
          <w:sz w:val="24"/>
          <w:szCs w:val="24"/>
        </w:rPr>
        <w:t>,  przeprowadzonych na sesji w dniu</w:t>
      </w:r>
      <w:r w:rsidR="00CA26A6" w:rsidRPr="00EE3D10">
        <w:rPr>
          <w:rFonts w:ascii="Arial" w:hAnsi="Arial" w:cs="Arial"/>
          <w:bCs/>
          <w:sz w:val="24"/>
          <w:szCs w:val="24"/>
        </w:rPr>
        <w:t xml:space="preserve"> 25</w:t>
      </w:r>
      <w:r w:rsidR="00EC3B49" w:rsidRPr="00EE3D10">
        <w:rPr>
          <w:rFonts w:ascii="Arial" w:hAnsi="Arial" w:cs="Arial"/>
          <w:bCs/>
          <w:sz w:val="24"/>
          <w:szCs w:val="24"/>
        </w:rPr>
        <w:t xml:space="preserve"> </w:t>
      </w:r>
      <w:r w:rsidR="009823DE" w:rsidRPr="00EE3D10">
        <w:rPr>
          <w:rFonts w:ascii="Arial" w:hAnsi="Arial" w:cs="Arial"/>
          <w:bCs/>
          <w:sz w:val="24"/>
          <w:szCs w:val="24"/>
        </w:rPr>
        <w:t>października</w:t>
      </w:r>
      <w:r w:rsidR="00EC3B49" w:rsidRPr="00EE3D10">
        <w:rPr>
          <w:rFonts w:ascii="Arial" w:hAnsi="Arial" w:cs="Arial"/>
          <w:bCs/>
          <w:sz w:val="24"/>
          <w:szCs w:val="24"/>
        </w:rPr>
        <w:t xml:space="preserve"> </w:t>
      </w:r>
      <w:r w:rsidR="00CA26A6" w:rsidRPr="00EE3D10">
        <w:rPr>
          <w:rFonts w:ascii="Arial" w:hAnsi="Arial" w:cs="Arial"/>
          <w:bCs/>
          <w:sz w:val="24"/>
          <w:szCs w:val="24"/>
        </w:rPr>
        <w:t>2023</w:t>
      </w:r>
      <w:r w:rsidRPr="00EE3D10">
        <w:rPr>
          <w:rFonts w:ascii="Arial" w:hAnsi="Arial" w:cs="Arial"/>
          <w:bCs/>
          <w:sz w:val="24"/>
          <w:szCs w:val="24"/>
        </w:rPr>
        <w:t xml:space="preserve"> r.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>Rozdział I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>Przepisy Ogólne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1.1. </w:t>
      </w:r>
      <w:r w:rsidRPr="00EE3D10">
        <w:rPr>
          <w:rFonts w:ascii="Arial" w:hAnsi="Arial" w:cs="Arial"/>
          <w:sz w:val="24"/>
          <w:szCs w:val="24"/>
        </w:rPr>
        <w:t>Radni wybierają:</w:t>
      </w:r>
    </w:p>
    <w:p w:rsidR="00635183" w:rsidRPr="00EE3D10" w:rsidRDefault="00635183" w:rsidP="00EE3D1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31</w:t>
      </w:r>
      <w:r w:rsidR="00E72932" w:rsidRPr="00EE3D10">
        <w:rPr>
          <w:rFonts w:ascii="Arial" w:hAnsi="Arial" w:cs="Arial"/>
          <w:sz w:val="24"/>
          <w:szCs w:val="24"/>
        </w:rPr>
        <w:t xml:space="preserve"> ławników do Sądu Okręgowego w Piotrkowie Trybunalskim</w:t>
      </w:r>
      <w:r w:rsidRPr="00EE3D10">
        <w:rPr>
          <w:rFonts w:ascii="Arial" w:hAnsi="Arial" w:cs="Arial"/>
          <w:sz w:val="24"/>
          <w:szCs w:val="24"/>
        </w:rPr>
        <w:t>;</w:t>
      </w:r>
    </w:p>
    <w:p w:rsidR="00E72932" w:rsidRPr="00EE3D10" w:rsidRDefault="00635183" w:rsidP="00EE3D1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 xml:space="preserve">2 </w:t>
      </w:r>
      <w:r w:rsidR="00E72932" w:rsidRPr="00EE3D10">
        <w:rPr>
          <w:rFonts w:ascii="Arial" w:hAnsi="Arial" w:cs="Arial"/>
          <w:sz w:val="24"/>
          <w:szCs w:val="24"/>
        </w:rPr>
        <w:t xml:space="preserve">ławników do Sądu Okręgowego w Piotrkowie Trybunalskim do orzekania </w:t>
      </w:r>
      <w:r w:rsidR="00E72932" w:rsidRPr="00EE3D10">
        <w:rPr>
          <w:rFonts w:ascii="Arial" w:hAnsi="Arial" w:cs="Arial"/>
          <w:sz w:val="24"/>
          <w:szCs w:val="24"/>
        </w:rPr>
        <w:br/>
        <w:t xml:space="preserve">w sprawach z zakresu </w:t>
      </w:r>
      <w:r w:rsidRPr="00EE3D10">
        <w:rPr>
          <w:rFonts w:ascii="Arial" w:hAnsi="Arial" w:cs="Arial"/>
          <w:sz w:val="24"/>
          <w:szCs w:val="24"/>
        </w:rPr>
        <w:t>prawa pracy</w:t>
      </w:r>
      <w:r w:rsidR="00E72932" w:rsidRPr="00EE3D10">
        <w:rPr>
          <w:rFonts w:ascii="Arial" w:hAnsi="Arial" w:cs="Arial"/>
          <w:sz w:val="24"/>
          <w:szCs w:val="24"/>
        </w:rPr>
        <w:t>;</w:t>
      </w:r>
    </w:p>
    <w:p w:rsidR="00E72932" w:rsidRPr="00EE3D10" w:rsidRDefault="00E72932" w:rsidP="00EE3D1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3 ławników do Sądu Rejonowego w Piotrkowie T</w:t>
      </w:r>
      <w:r w:rsidR="00635183" w:rsidRPr="00EE3D10">
        <w:rPr>
          <w:rFonts w:ascii="Arial" w:hAnsi="Arial" w:cs="Arial"/>
          <w:sz w:val="24"/>
          <w:szCs w:val="24"/>
        </w:rPr>
        <w:t>rybunalskim</w:t>
      </w:r>
      <w:r w:rsidRPr="00EE3D10">
        <w:rPr>
          <w:rFonts w:ascii="Arial" w:hAnsi="Arial" w:cs="Arial"/>
          <w:sz w:val="24"/>
          <w:szCs w:val="24"/>
        </w:rPr>
        <w:t>;</w:t>
      </w:r>
    </w:p>
    <w:p w:rsidR="00E72932" w:rsidRPr="00EE3D10" w:rsidRDefault="00635183" w:rsidP="00EE3D1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 xml:space="preserve">3 </w:t>
      </w:r>
      <w:r w:rsidR="00E72932" w:rsidRPr="00EE3D10">
        <w:rPr>
          <w:rFonts w:ascii="Arial" w:hAnsi="Arial" w:cs="Arial"/>
          <w:sz w:val="24"/>
          <w:szCs w:val="24"/>
        </w:rPr>
        <w:t xml:space="preserve">ławników do Sądu Rejonowego w Piotrkowie Trybunalskim do orzekania w sprawach </w:t>
      </w:r>
      <w:r w:rsidR="00E72932" w:rsidRPr="00EE3D10">
        <w:rPr>
          <w:rFonts w:ascii="Arial" w:hAnsi="Arial" w:cs="Arial"/>
          <w:sz w:val="24"/>
          <w:szCs w:val="24"/>
        </w:rPr>
        <w:br/>
        <w:t xml:space="preserve">z zakresu </w:t>
      </w:r>
      <w:r w:rsidRPr="00EE3D10">
        <w:rPr>
          <w:rFonts w:ascii="Arial" w:hAnsi="Arial" w:cs="Arial"/>
          <w:sz w:val="24"/>
          <w:szCs w:val="24"/>
        </w:rPr>
        <w:t>prawa pracy</w:t>
      </w:r>
      <w:r w:rsidR="00E72932" w:rsidRPr="00EE3D10">
        <w:rPr>
          <w:rFonts w:ascii="Arial" w:hAnsi="Arial" w:cs="Arial"/>
          <w:sz w:val="24"/>
          <w:szCs w:val="24"/>
        </w:rPr>
        <w:t>.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2. Głosowanie przeprowadza wybrana spośród radnych Komisja Skrutacyjna.</w:t>
      </w:r>
    </w:p>
    <w:p w:rsidR="00C01D22" w:rsidRPr="00EE3D10" w:rsidRDefault="00C01D22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2.1. </w:t>
      </w:r>
      <w:r w:rsidRPr="00EE3D10">
        <w:rPr>
          <w:rFonts w:ascii="Arial" w:hAnsi="Arial" w:cs="Arial"/>
          <w:sz w:val="24"/>
          <w:szCs w:val="24"/>
        </w:rPr>
        <w:t>Głosowanie jest tajne i odbywa się przy pomocy kart do głosowania sporządzonych odrębnie dla każdego sądu.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 xml:space="preserve">2. </w:t>
      </w:r>
      <w:r w:rsidRPr="00EE3D10">
        <w:rPr>
          <w:rFonts w:ascii="Arial" w:hAnsi="Arial" w:cs="Arial"/>
          <w:bCs/>
          <w:sz w:val="24"/>
          <w:szCs w:val="24"/>
        </w:rPr>
        <w:t xml:space="preserve"> </w:t>
      </w:r>
      <w:r w:rsidRPr="00EE3D10">
        <w:rPr>
          <w:rFonts w:ascii="Arial" w:hAnsi="Arial" w:cs="Arial"/>
          <w:sz w:val="24"/>
          <w:szCs w:val="24"/>
        </w:rPr>
        <w:t>Kandydaci na ławników umieszczeni są na karcie do głosowania w porządku alfabetycznym.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3. Komisja Skrutacyjna sprawdza prawidłowość sporządzonych kart do głosowania, szczególnie pod kątem czy wszyscy kandydaci są na nich umieszczeni, opatruje karty pieczęcią Rady Miasta i rozdaje je radnym.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3.1. </w:t>
      </w:r>
      <w:r w:rsidRPr="00EE3D10">
        <w:rPr>
          <w:rFonts w:ascii="Arial" w:hAnsi="Arial" w:cs="Arial"/>
          <w:sz w:val="24"/>
          <w:szCs w:val="24"/>
        </w:rPr>
        <w:t xml:space="preserve">Głosowanie odbywa się na sesji poprzez wyczytywanie przez członka Komisji Skrutacyjnej według listy obecności, nazwiska radnego, który podchodzi do urny                    </w:t>
      </w:r>
      <w:r w:rsidR="00073CF0" w:rsidRPr="00EE3D10">
        <w:rPr>
          <w:rFonts w:ascii="Arial" w:hAnsi="Arial" w:cs="Arial"/>
          <w:sz w:val="24"/>
          <w:szCs w:val="24"/>
        </w:rPr>
        <w:br/>
      </w:r>
      <w:r w:rsidRPr="00EE3D10">
        <w:rPr>
          <w:rFonts w:ascii="Arial" w:hAnsi="Arial" w:cs="Arial"/>
          <w:sz w:val="24"/>
          <w:szCs w:val="24"/>
        </w:rPr>
        <w:t>i w obecności Komisji Skrutacyjnej wrzuca do niej kartę do głosowania.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lastRenderedPageBreak/>
        <w:t xml:space="preserve">2. </w:t>
      </w:r>
      <w:r w:rsidRPr="00EE3D10">
        <w:rPr>
          <w:rFonts w:ascii="Arial" w:hAnsi="Arial" w:cs="Arial"/>
          <w:sz w:val="24"/>
          <w:szCs w:val="24"/>
        </w:rPr>
        <w:t>Podczas głosowania na sali znajduje się parawan, kabina lub inne urządzenie umożliwiające radnym tajne (dyskretne) dokonanie wyboru kandydatów na karcie do głosowania.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4.1. </w:t>
      </w:r>
      <w:r w:rsidRPr="00EE3D10">
        <w:rPr>
          <w:rFonts w:ascii="Arial" w:hAnsi="Arial" w:cs="Arial"/>
          <w:sz w:val="24"/>
          <w:szCs w:val="24"/>
        </w:rPr>
        <w:t xml:space="preserve">Po przeprowadzeniu głosowania Komisja Skrutacyjna ustala wyniki głosowania            </w:t>
      </w:r>
      <w:r w:rsidR="00073CF0" w:rsidRPr="00EE3D10">
        <w:rPr>
          <w:rFonts w:ascii="Arial" w:hAnsi="Arial" w:cs="Arial"/>
          <w:sz w:val="24"/>
          <w:szCs w:val="24"/>
        </w:rPr>
        <w:br/>
      </w:r>
      <w:r w:rsidRPr="00EE3D10">
        <w:rPr>
          <w:rFonts w:ascii="Arial" w:hAnsi="Arial" w:cs="Arial"/>
          <w:sz w:val="24"/>
          <w:szCs w:val="24"/>
        </w:rPr>
        <w:t>i sporządza protokół.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2. </w:t>
      </w:r>
      <w:r w:rsidRPr="00EE3D10">
        <w:rPr>
          <w:rFonts w:ascii="Arial" w:hAnsi="Arial" w:cs="Arial"/>
          <w:sz w:val="24"/>
          <w:szCs w:val="24"/>
        </w:rPr>
        <w:t>Protokół podpisują wszystkie osoby wchodzące w skład Komisji Skrutacyjnej.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3. </w:t>
      </w:r>
      <w:r w:rsidRPr="00EE3D10">
        <w:rPr>
          <w:rFonts w:ascii="Arial" w:hAnsi="Arial" w:cs="Arial"/>
          <w:sz w:val="24"/>
          <w:szCs w:val="24"/>
        </w:rPr>
        <w:t>Wyniki wyborów ogłasza przewodniczący Komisji Skrutacyjnej poprzez odczytanie protokołu na sesji.</w:t>
      </w:r>
    </w:p>
    <w:p w:rsidR="00F046AD" w:rsidRPr="00EE3D10" w:rsidRDefault="00F046AD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CE1B5D" w:rsidRPr="00EE3D10" w:rsidRDefault="00F046A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>§ 5</w:t>
      </w:r>
      <w:r w:rsidR="00CE1B5D" w:rsidRPr="00EE3D10">
        <w:rPr>
          <w:rFonts w:ascii="Arial" w:hAnsi="Arial" w:cs="Arial"/>
          <w:bCs/>
          <w:sz w:val="24"/>
          <w:szCs w:val="24"/>
        </w:rPr>
        <w:t>.</w:t>
      </w:r>
      <w:r w:rsidRPr="00EE3D10">
        <w:rPr>
          <w:rFonts w:ascii="Arial" w:hAnsi="Arial" w:cs="Arial"/>
          <w:bCs/>
          <w:sz w:val="24"/>
          <w:szCs w:val="24"/>
        </w:rPr>
        <w:t>1.</w:t>
      </w:r>
      <w:r w:rsidR="00CE1B5D" w:rsidRPr="00EE3D10">
        <w:rPr>
          <w:rFonts w:ascii="Arial" w:hAnsi="Arial" w:cs="Arial"/>
          <w:bCs/>
          <w:sz w:val="24"/>
          <w:szCs w:val="24"/>
        </w:rPr>
        <w:t xml:space="preserve"> </w:t>
      </w:r>
      <w:r w:rsidR="00CE1B5D" w:rsidRPr="00EE3D10">
        <w:rPr>
          <w:rFonts w:ascii="Arial" w:hAnsi="Arial" w:cs="Arial"/>
          <w:sz w:val="24"/>
          <w:szCs w:val="24"/>
        </w:rPr>
        <w:t>Wybór ławnika następuje zwykłą większością głosów w obecności co najmniej połowy ustawowego składu Rady.</w:t>
      </w:r>
    </w:p>
    <w:p w:rsidR="00B51C2D" w:rsidRPr="00EE3D10" w:rsidRDefault="00F046A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2.</w:t>
      </w:r>
      <w:r w:rsidR="00B51C2D" w:rsidRPr="00EE3D10">
        <w:rPr>
          <w:rFonts w:ascii="Arial" w:hAnsi="Arial" w:cs="Arial"/>
          <w:sz w:val="24"/>
          <w:szCs w:val="24"/>
        </w:rPr>
        <w:t xml:space="preserve"> Z wyników głosowania sporządza się uchwałę Rady Miasta Piotrkowa Trybunalskiego stwierdzającą wybór ławników do poszczególnych sądów.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>Rozdział II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>Zasady głosowania w przypadku gdy liczba kandydatów na ławników jest mniejsza lub równa liczbie wybieranych ławników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</w:t>
      </w:r>
      <w:r w:rsidR="00A940AB" w:rsidRPr="00EE3D10">
        <w:rPr>
          <w:rFonts w:ascii="Arial" w:hAnsi="Arial" w:cs="Arial"/>
          <w:bCs/>
          <w:sz w:val="24"/>
          <w:szCs w:val="24"/>
        </w:rPr>
        <w:t>6</w:t>
      </w:r>
      <w:r w:rsidRPr="00EE3D10">
        <w:rPr>
          <w:rFonts w:ascii="Arial" w:hAnsi="Arial" w:cs="Arial"/>
          <w:bCs/>
          <w:sz w:val="24"/>
          <w:szCs w:val="24"/>
        </w:rPr>
        <w:t xml:space="preserve">. </w:t>
      </w:r>
      <w:r w:rsidRPr="00EE3D10">
        <w:rPr>
          <w:rFonts w:ascii="Arial" w:hAnsi="Arial" w:cs="Arial"/>
          <w:sz w:val="24"/>
          <w:szCs w:val="24"/>
        </w:rPr>
        <w:t xml:space="preserve">Karty do głosowania sporządzone odrębnie dla każdego Sądu, według jednolitej formy, zawierają treść: „Karta do głosowania w wyborach ławników do Sądu ........w ........................” oraz pytanie „Czy jesteś za wyborem na ławnika?” Poniżej w kolejności alfabetycznej nazwisko i imię </w:t>
      </w:r>
      <w:r w:rsidR="00FC3E7A" w:rsidRPr="00EE3D10">
        <w:rPr>
          <w:rFonts w:ascii="Arial" w:hAnsi="Arial" w:cs="Arial"/>
          <w:sz w:val="24"/>
          <w:szCs w:val="24"/>
        </w:rPr>
        <w:t xml:space="preserve">(imiona) </w:t>
      </w:r>
      <w:r w:rsidRPr="00EE3D10">
        <w:rPr>
          <w:rFonts w:ascii="Arial" w:hAnsi="Arial" w:cs="Arial"/>
          <w:sz w:val="24"/>
          <w:szCs w:val="24"/>
        </w:rPr>
        <w:t xml:space="preserve">kandydata. Obok, po imieniu </w:t>
      </w:r>
      <w:r w:rsidR="0022673F" w:rsidRPr="00EE3D10">
        <w:rPr>
          <w:rFonts w:ascii="Arial" w:hAnsi="Arial" w:cs="Arial"/>
          <w:sz w:val="24"/>
          <w:szCs w:val="24"/>
        </w:rPr>
        <w:t xml:space="preserve">i nazwisku </w:t>
      </w:r>
      <w:r w:rsidRPr="00EE3D10">
        <w:rPr>
          <w:rFonts w:ascii="Arial" w:hAnsi="Arial" w:cs="Arial"/>
          <w:sz w:val="24"/>
          <w:szCs w:val="24"/>
        </w:rPr>
        <w:t>każdego z kandyda</w:t>
      </w:r>
      <w:r w:rsidR="00073CF0" w:rsidRPr="00EE3D10">
        <w:rPr>
          <w:rFonts w:ascii="Arial" w:hAnsi="Arial" w:cs="Arial"/>
          <w:sz w:val="24"/>
          <w:szCs w:val="24"/>
        </w:rPr>
        <w:t>tów, z prawej strony,</w:t>
      </w:r>
      <w:r w:rsidRPr="00EE3D10">
        <w:rPr>
          <w:rFonts w:ascii="Arial" w:hAnsi="Arial" w:cs="Arial"/>
          <w:sz w:val="24"/>
          <w:szCs w:val="24"/>
        </w:rPr>
        <w:t xml:space="preserve"> w jednej linii umieszcza się dwie jednakowe kratki: jedna obok wyrazu „tak”, druga obok wyrazu „nie”.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7.1. </w:t>
      </w:r>
      <w:r w:rsidRPr="00EE3D10">
        <w:rPr>
          <w:rFonts w:ascii="Arial" w:hAnsi="Arial" w:cs="Arial"/>
          <w:sz w:val="24"/>
          <w:szCs w:val="24"/>
        </w:rPr>
        <w:t>Radny dokonuje wyboru poprzez postawienie przy nazwisku każdego kandydata znaku „x” w kratce obok wyrazu „tak” opowiadając się w ten sposób za wyborem, lub w kratce obok wyraz</w:t>
      </w:r>
      <w:r w:rsidR="007D351F" w:rsidRPr="00EE3D10">
        <w:rPr>
          <w:rFonts w:ascii="Arial" w:hAnsi="Arial" w:cs="Arial"/>
          <w:sz w:val="24"/>
          <w:szCs w:val="24"/>
        </w:rPr>
        <w:t>u</w:t>
      </w:r>
      <w:r w:rsidRPr="00EE3D10">
        <w:rPr>
          <w:rFonts w:ascii="Arial" w:hAnsi="Arial" w:cs="Arial"/>
          <w:sz w:val="24"/>
          <w:szCs w:val="24"/>
        </w:rPr>
        <w:t xml:space="preserve"> „nie” opowiadając się w ten sposób przeciwko wyborowi tego kandydata na ławnika</w:t>
      </w:r>
      <w:r w:rsidR="00476D9C" w:rsidRPr="00EE3D10">
        <w:rPr>
          <w:rFonts w:ascii="Arial" w:hAnsi="Arial" w:cs="Arial"/>
          <w:sz w:val="24"/>
          <w:szCs w:val="24"/>
        </w:rPr>
        <w:t>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2. Jeżeli radny na karcie do głosowania:</w:t>
      </w:r>
    </w:p>
    <w:p w:rsidR="00CE1B5D" w:rsidRPr="00EE3D10" w:rsidRDefault="00CE1B5D" w:rsidP="00EE3D1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postawi przy nazwisku kandydata znak „x” jednocześnie w kratce obok wyrazu „tak”, jak i kratce obok wyrazu „nie”;</w:t>
      </w:r>
    </w:p>
    <w:p w:rsidR="00CE1B5D" w:rsidRPr="00EE3D10" w:rsidRDefault="00CE1B5D" w:rsidP="00EE3D1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lastRenderedPageBreak/>
        <w:t>nie postawi przy nazwisku kandydata znaku „x” w kratce obok wyrazu „tak” ani obok wyrazu „nie”;</w:t>
      </w:r>
    </w:p>
    <w:p w:rsidR="00CE1B5D" w:rsidRPr="00EE3D10" w:rsidRDefault="00CE1B5D" w:rsidP="00EE3D1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wypełni kratkę przy nazwisku kandydata w sposób niezgodny z ust. 1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- jego głos uważa się za ważny bez dokonania wyboru w obrębie tego kandydata (głos neutralny, tzw. wstrzymujący się).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3. Karty wyjęte z urny niesporządzone przez Komisję Skrutacyjną są kartami nieważnymi.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4. Kart całkowicie przedartych Komisja Skrutacyjna nie bierze pod uwagę.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8. </w:t>
      </w:r>
      <w:r w:rsidRPr="00EE3D10">
        <w:rPr>
          <w:rFonts w:ascii="Arial" w:hAnsi="Arial" w:cs="Arial"/>
          <w:sz w:val="24"/>
          <w:szCs w:val="24"/>
        </w:rPr>
        <w:t>Kandydata na ławnika uważa się za wybranego, jeżeli w głosowaniu uzyskał (zgodnie z § 5 Regulaminu) więcej głosów, znaków „x” w kratce obok wyrazu „tak” od sumy znaków „x” w kratce obok wyrazu „nie”.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9.1. </w:t>
      </w:r>
      <w:r w:rsidRPr="00EE3D10">
        <w:rPr>
          <w:rFonts w:ascii="Arial" w:hAnsi="Arial" w:cs="Arial"/>
          <w:sz w:val="24"/>
          <w:szCs w:val="24"/>
        </w:rPr>
        <w:t>Komisja Skrutacyjna sporządza odrębne protokoły dla każdego sądu, w których określa co najmniej:</w:t>
      </w:r>
    </w:p>
    <w:p w:rsidR="00CE1B5D" w:rsidRPr="00EE3D10" w:rsidRDefault="00CE1B5D" w:rsidP="00EE3D10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liczbę radnych obecnych na sesji uprawnionych do głosowania;</w:t>
      </w:r>
    </w:p>
    <w:p w:rsidR="00CE1B5D" w:rsidRPr="00EE3D10" w:rsidRDefault="00CE1B5D" w:rsidP="00EE3D10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nazwisko i imię zgłoszonych kandydatów;</w:t>
      </w:r>
    </w:p>
    <w:p w:rsidR="00CE1B5D" w:rsidRPr="00EE3D10" w:rsidRDefault="00CE1B5D" w:rsidP="00EE3D10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liczbę radnych, którym wydano karty do głosowania;</w:t>
      </w:r>
    </w:p>
    <w:p w:rsidR="00CE1B5D" w:rsidRPr="00EE3D10" w:rsidRDefault="00CE1B5D" w:rsidP="00EE3D10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liczbę kart wyjętych z urny (gdyby liczba kart wyjętych z urny różniła sie od liczby osób, którym wydano karty do głosowania, Komisja podaje w protokole przypuszczalną przyczynę tej niezgodności);</w:t>
      </w:r>
    </w:p>
    <w:p w:rsidR="00CE1B5D" w:rsidRPr="00EE3D10" w:rsidRDefault="00CE1B5D" w:rsidP="00EE3D10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liczbę kart nieważnych;</w:t>
      </w:r>
    </w:p>
    <w:p w:rsidR="00CE1B5D" w:rsidRPr="00EE3D10" w:rsidRDefault="00CE1B5D" w:rsidP="00EE3D10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kolejno, nazwisko i imię zgłoszonego kandydata oraz liczbę głosów ważnych:</w:t>
      </w:r>
    </w:p>
    <w:p w:rsidR="00CE1B5D" w:rsidRPr="00EE3D10" w:rsidRDefault="00CE1B5D" w:rsidP="00EE3D1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za wyborem kandydata na ławnika,</w:t>
      </w:r>
    </w:p>
    <w:p w:rsidR="00CE1B5D" w:rsidRPr="00EE3D10" w:rsidRDefault="00CE1B5D" w:rsidP="00EE3D1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przeciw wyborowi kandydata na ławnika,</w:t>
      </w:r>
    </w:p>
    <w:p w:rsidR="00CE1B5D" w:rsidRPr="00EE3D10" w:rsidRDefault="00CE1B5D" w:rsidP="00EE3D1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bez dokonania wyboru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- oraz stwierdza wynik wyborów w obrębie głosowania na każdego z kandydatów na ławników.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2. Komisja, odnotowuje w protokole wszelkie okoliczności i uwagi mogące mieć wpływ na wynik głosowani oraz zastrzeżenia zgłoszone przez członków Komisji Skrutacyjnej odnoszące się do naruszenia procedury w trakcie głosowania, obliczania głosów lub sporządzania protokołu.</w:t>
      </w:r>
    </w:p>
    <w:p w:rsidR="00171851" w:rsidRPr="00EE3D10" w:rsidRDefault="00171851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Rozdział III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lastRenderedPageBreak/>
        <w:t>Zasady głosowania w przypadku, gdy liczba kandydatów jest większa niż liczba wybieranych ławników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10.  </w:t>
      </w:r>
      <w:r w:rsidRPr="00EE3D10">
        <w:rPr>
          <w:rFonts w:ascii="Arial" w:hAnsi="Arial" w:cs="Arial"/>
          <w:sz w:val="24"/>
          <w:szCs w:val="24"/>
        </w:rPr>
        <w:t>Karty do głosowania, sporządzone odrębnie dla każdego Sądu, według jednolitej formy, zawierają brzmienie „Karta do głosowania w wyborach ławników do Sądu........w ...........”oraz zamieszczone poniżej w kolejności alfabetycznej nazwisko i imię</w:t>
      </w:r>
      <w:r w:rsidR="00B408B2" w:rsidRPr="00EE3D10">
        <w:rPr>
          <w:rFonts w:ascii="Arial" w:hAnsi="Arial" w:cs="Arial"/>
          <w:sz w:val="24"/>
          <w:szCs w:val="24"/>
        </w:rPr>
        <w:t xml:space="preserve"> (imiona)</w:t>
      </w:r>
      <w:r w:rsidRPr="00EE3D10">
        <w:rPr>
          <w:rFonts w:ascii="Arial" w:hAnsi="Arial" w:cs="Arial"/>
          <w:sz w:val="24"/>
          <w:szCs w:val="24"/>
        </w:rPr>
        <w:t xml:space="preserve"> zgłoszonych kandydatów na ławników. Obok, po imieniu</w:t>
      </w:r>
      <w:r w:rsidR="00FC3E7A" w:rsidRPr="00EE3D10">
        <w:rPr>
          <w:rFonts w:ascii="Arial" w:hAnsi="Arial" w:cs="Arial"/>
          <w:sz w:val="24"/>
          <w:szCs w:val="24"/>
        </w:rPr>
        <w:t xml:space="preserve"> </w:t>
      </w:r>
      <w:r w:rsidR="0022673F" w:rsidRPr="00EE3D10">
        <w:rPr>
          <w:rFonts w:ascii="Arial" w:hAnsi="Arial" w:cs="Arial"/>
          <w:sz w:val="24"/>
          <w:szCs w:val="24"/>
        </w:rPr>
        <w:t xml:space="preserve">i nazwisku </w:t>
      </w:r>
      <w:r w:rsidRPr="00EE3D10">
        <w:rPr>
          <w:rFonts w:ascii="Arial" w:hAnsi="Arial" w:cs="Arial"/>
          <w:sz w:val="24"/>
          <w:szCs w:val="24"/>
        </w:rPr>
        <w:t>każdego z kandydatów, z prawej strony, w jednej linii umieszcza się jednakową kratkę.</w:t>
      </w:r>
    </w:p>
    <w:p w:rsidR="00CE1B5D" w:rsidRPr="00EE3D10" w:rsidRDefault="00CE1B5D" w:rsidP="00EE3D10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§ 11.1. Radny dokonuje wyboru poprzez postawienie znaków „x” w kratkach, obok co najwyżej tylu kandydatów ilu jest wybieranych ławników, opowiadając się w ten sposób za ich wyborem.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2. Jeżeli radny postawił znak „x” przy mniejszej liczbie kandydatów niż liczba wybieranych ławników do danego sądu oznacza to, że głosuje tylko na tych kandydatów i głos ten jest ważny, oddany na tych kandydatów.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3. Jeżeli radny, na karcie do głosowania:</w:t>
      </w:r>
    </w:p>
    <w:p w:rsidR="00CE1B5D" w:rsidRPr="00EE3D10" w:rsidRDefault="00CE1B5D" w:rsidP="00EE3D10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nie postawił znaku „x” w kratce obok nazwiska żadnego kandydata;</w:t>
      </w:r>
    </w:p>
    <w:p w:rsidR="00CE1B5D" w:rsidRPr="00EE3D10" w:rsidRDefault="00CE1B5D" w:rsidP="00EE3D10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postawił znak „x” przy większej liczbie nazwisk kandydatów niż określono to w § 1 ust. 1 Regulaminu;</w:t>
      </w:r>
    </w:p>
    <w:p w:rsidR="00CE1B5D" w:rsidRPr="00EE3D10" w:rsidRDefault="00CE1B5D" w:rsidP="00EE3D10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wypełnił kartę w sposób niezgodny z ust. 1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- jego głos uważa się za nieważny.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4. Karty wyjęte z urny nie sporządzone przez Komisję Skrutacyjną, są kartami nieważnymi.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5. Kart całkowicie przedartych Komisja Skrutacyjna nie bierze pod uwagę.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bCs/>
          <w:sz w:val="24"/>
          <w:szCs w:val="24"/>
        </w:rPr>
        <w:t xml:space="preserve">§ 12. 1. </w:t>
      </w:r>
      <w:r w:rsidRPr="00EE3D10">
        <w:rPr>
          <w:rFonts w:ascii="Arial" w:hAnsi="Arial" w:cs="Arial"/>
          <w:sz w:val="24"/>
          <w:szCs w:val="24"/>
        </w:rPr>
        <w:t>Za wybranych na ławników, uważa sie tych kandydatów, którzy uzyskali największą ilość głosów (znaków „x” w kratce przy nazwiskach tych kandydatów).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2. W przypadku, gdy w głosowaniu dwóch lub więcej kandydatów otrzyma jednakową liczbę głosów, która stanowi liczbę uprawniającą do uzyskania mandatu ławnika, a jednocześnie powodowałoby to wybór większej liczby ławników niż ustalony limit, o którym mowa w § 1 ust. 1 Regulaminu, przeprowadza się II turę głosowania spośród tych kandydatów.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3. W II turze głosowania, o której mowa w ust. 2 Regulamin stosuje sie odpowiednio.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§ 13.1.  Komisja Skrutacyjna sporządza odrębne protokoły dla każdego sądu, w których określa co najmniej:</w:t>
      </w:r>
    </w:p>
    <w:p w:rsidR="00CE1B5D" w:rsidRPr="00EE3D10" w:rsidRDefault="00CE1B5D" w:rsidP="00EE3D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liczbę radnych obecnych na sesji uprawnionych do głosowania;</w:t>
      </w:r>
    </w:p>
    <w:p w:rsidR="00CE1B5D" w:rsidRPr="00EE3D10" w:rsidRDefault="00CE1B5D" w:rsidP="00EE3D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nazwiska i imiona zgłoszonych kandydatów;</w:t>
      </w:r>
    </w:p>
    <w:p w:rsidR="00CE1B5D" w:rsidRPr="00EE3D10" w:rsidRDefault="00CE1B5D" w:rsidP="00EE3D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liczbę radnych, którym wydano karty do głosowania;</w:t>
      </w:r>
    </w:p>
    <w:p w:rsidR="00CE1B5D" w:rsidRPr="00EE3D10" w:rsidRDefault="00CE1B5D" w:rsidP="00EE3D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liczbę kart wyjętych z urny (gdyby liczba kart wyjętych z urny różniła się od liczby osób, którym wydano karty do głosowania, Komisja podaje w protokole przypuszczalną przyczynę tej niezgodności);</w:t>
      </w:r>
    </w:p>
    <w:p w:rsidR="00CE1B5D" w:rsidRPr="00EE3D10" w:rsidRDefault="00CE1B5D" w:rsidP="00EE3D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liczbę kart nieważnych;</w:t>
      </w:r>
    </w:p>
    <w:p w:rsidR="00CE1B5D" w:rsidRPr="00EE3D10" w:rsidRDefault="00CE1B5D" w:rsidP="00EE3D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liczbę głosów nieważnych;</w:t>
      </w:r>
    </w:p>
    <w:p w:rsidR="00CE1B5D" w:rsidRPr="00EE3D10" w:rsidRDefault="00CE1B5D" w:rsidP="00EE3D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liczbę głosów ważnych;</w:t>
      </w:r>
    </w:p>
    <w:p w:rsidR="00CE1B5D" w:rsidRPr="00EE3D10" w:rsidRDefault="00CE1B5D" w:rsidP="00EE3D1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liczbę głosów ważnych oddanych na poszczególnych kandydatów</w:t>
      </w:r>
    </w:p>
    <w:p w:rsidR="00CE1B5D" w:rsidRPr="00EE3D10" w:rsidRDefault="00CE1B5D" w:rsidP="00EE3D1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- a nadto stwierdza wynik wyborów.</w:t>
      </w:r>
    </w:p>
    <w:p w:rsidR="00CE1B5D" w:rsidRPr="00EE3D10" w:rsidRDefault="00CE1B5D" w:rsidP="00EE3D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3D10">
        <w:rPr>
          <w:rFonts w:ascii="Arial" w:hAnsi="Arial" w:cs="Arial"/>
          <w:sz w:val="24"/>
          <w:szCs w:val="24"/>
        </w:rPr>
        <w:t>2. Komisja odnotowuje w protokole wszelkie okoliczności i uwagi mogące mieć wpływ na wynik głosowani oraz zastrzeżenia zgłoszone przez członków Komisji Skrutacyjnej odnoszące się do naruszenia procedury w trakcie głosowania, obliczania głosów lub sporządzania protokołu.</w:t>
      </w:r>
    </w:p>
    <w:p w:rsidR="00414F87" w:rsidRPr="00EE3D10" w:rsidRDefault="00414F87" w:rsidP="00EE3D1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14F87" w:rsidRPr="00EE3D10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3F5"/>
    <w:multiLevelType w:val="hybridMultilevel"/>
    <w:tmpl w:val="38509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3BE"/>
    <w:multiLevelType w:val="hybridMultilevel"/>
    <w:tmpl w:val="3FDC42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16A8E"/>
    <w:multiLevelType w:val="hybridMultilevel"/>
    <w:tmpl w:val="28C6A2E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33000"/>
    <w:multiLevelType w:val="hybridMultilevel"/>
    <w:tmpl w:val="4E28C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213F"/>
    <w:multiLevelType w:val="hybridMultilevel"/>
    <w:tmpl w:val="4DA63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42C13"/>
    <w:multiLevelType w:val="hybridMultilevel"/>
    <w:tmpl w:val="3D9CE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F0859"/>
    <w:multiLevelType w:val="hybridMultilevel"/>
    <w:tmpl w:val="E6EA3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B603A"/>
    <w:multiLevelType w:val="hybridMultilevel"/>
    <w:tmpl w:val="C178A0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94A2C"/>
    <w:multiLevelType w:val="hybridMultilevel"/>
    <w:tmpl w:val="7A8CE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20C93"/>
    <w:multiLevelType w:val="hybridMultilevel"/>
    <w:tmpl w:val="0744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26FE7"/>
    <w:multiLevelType w:val="hybridMultilevel"/>
    <w:tmpl w:val="6616C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A3A60F6-9DA3-49D6-B229-0CE69B6C55E3}"/>
  </w:docVars>
  <w:rsids>
    <w:rsidRoot w:val="00BB7E14"/>
    <w:rsid w:val="00002D87"/>
    <w:rsid w:val="000157E0"/>
    <w:rsid w:val="00025B0E"/>
    <w:rsid w:val="00073CF0"/>
    <w:rsid w:val="00076372"/>
    <w:rsid w:val="00076A16"/>
    <w:rsid w:val="00087EBA"/>
    <w:rsid w:val="000C1254"/>
    <w:rsid w:val="000C6AE1"/>
    <w:rsid w:val="000D40F3"/>
    <w:rsid w:val="000D5086"/>
    <w:rsid w:val="000F5048"/>
    <w:rsid w:val="00105097"/>
    <w:rsid w:val="00156F99"/>
    <w:rsid w:val="0016135B"/>
    <w:rsid w:val="001653BC"/>
    <w:rsid w:val="00171851"/>
    <w:rsid w:val="001C0334"/>
    <w:rsid w:val="0022673F"/>
    <w:rsid w:val="00236A54"/>
    <w:rsid w:val="002437F9"/>
    <w:rsid w:val="0025423B"/>
    <w:rsid w:val="00255374"/>
    <w:rsid w:val="00256D13"/>
    <w:rsid w:val="002A5341"/>
    <w:rsid w:val="002B2E01"/>
    <w:rsid w:val="002B6F48"/>
    <w:rsid w:val="002C1F4D"/>
    <w:rsid w:val="002C442B"/>
    <w:rsid w:val="00336339"/>
    <w:rsid w:val="00350336"/>
    <w:rsid w:val="00370C89"/>
    <w:rsid w:val="00406C7B"/>
    <w:rsid w:val="00414F87"/>
    <w:rsid w:val="00427B37"/>
    <w:rsid w:val="004617AA"/>
    <w:rsid w:val="00476D9C"/>
    <w:rsid w:val="004F057A"/>
    <w:rsid w:val="00513E9F"/>
    <w:rsid w:val="00522CFD"/>
    <w:rsid w:val="00602373"/>
    <w:rsid w:val="00602FE7"/>
    <w:rsid w:val="00605113"/>
    <w:rsid w:val="006060B8"/>
    <w:rsid w:val="00626616"/>
    <w:rsid w:val="00635183"/>
    <w:rsid w:val="00637D5D"/>
    <w:rsid w:val="0064140B"/>
    <w:rsid w:val="00662A7B"/>
    <w:rsid w:val="00673641"/>
    <w:rsid w:val="006857C9"/>
    <w:rsid w:val="0069663E"/>
    <w:rsid w:val="006D0D90"/>
    <w:rsid w:val="006D6908"/>
    <w:rsid w:val="006F1296"/>
    <w:rsid w:val="00734B7F"/>
    <w:rsid w:val="00770292"/>
    <w:rsid w:val="00775F1E"/>
    <w:rsid w:val="007A09F9"/>
    <w:rsid w:val="007B2A04"/>
    <w:rsid w:val="007D351F"/>
    <w:rsid w:val="007E7C65"/>
    <w:rsid w:val="00812922"/>
    <w:rsid w:val="0084589D"/>
    <w:rsid w:val="00854D81"/>
    <w:rsid w:val="00882F17"/>
    <w:rsid w:val="008C47CF"/>
    <w:rsid w:val="008E3057"/>
    <w:rsid w:val="00922C16"/>
    <w:rsid w:val="00932D23"/>
    <w:rsid w:val="00946D4A"/>
    <w:rsid w:val="00955D7A"/>
    <w:rsid w:val="009823DE"/>
    <w:rsid w:val="00995724"/>
    <w:rsid w:val="009A2933"/>
    <w:rsid w:val="009E23B7"/>
    <w:rsid w:val="00A556F8"/>
    <w:rsid w:val="00A85F68"/>
    <w:rsid w:val="00A940AB"/>
    <w:rsid w:val="00AC76DD"/>
    <w:rsid w:val="00AF6EB6"/>
    <w:rsid w:val="00B016C6"/>
    <w:rsid w:val="00B374BF"/>
    <w:rsid w:val="00B408B2"/>
    <w:rsid w:val="00B51C2D"/>
    <w:rsid w:val="00B711AD"/>
    <w:rsid w:val="00BB7E14"/>
    <w:rsid w:val="00C01D22"/>
    <w:rsid w:val="00C201DF"/>
    <w:rsid w:val="00C46140"/>
    <w:rsid w:val="00C51105"/>
    <w:rsid w:val="00C568EC"/>
    <w:rsid w:val="00C71DAA"/>
    <w:rsid w:val="00C726E4"/>
    <w:rsid w:val="00C77593"/>
    <w:rsid w:val="00C87C3E"/>
    <w:rsid w:val="00CA16AA"/>
    <w:rsid w:val="00CA26A6"/>
    <w:rsid w:val="00CC1564"/>
    <w:rsid w:val="00CD5D80"/>
    <w:rsid w:val="00CD6DF0"/>
    <w:rsid w:val="00CE1B5D"/>
    <w:rsid w:val="00D34C93"/>
    <w:rsid w:val="00D40793"/>
    <w:rsid w:val="00D439AD"/>
    <w:rsid w:val="00D4505A"/>
    <w:rsid w:val="00D654C4"/>
    <w:rsid w:val="00E37B22"/>
    <w:rsid w:val="00E52828"/>
    <w:rsid w:val="00E72932"/>
    <w:rsid w:val="00EB3708"/>
    <w:rsid w:val="00EC3B49"/>
    <w:rsid w:val="00EC52DA"/>
    <w:rsid w:val="00ED5758"/>
    <w:rsid w:val="00EE3D10"/>
    <w:rsid w:val="00F0095A"/>
    <w:rsid w:val="00F046AD"/>
    <w:rsid w:val="00F53808"/>
    <w:rsid w:val="00F5388A"/>
    <w:rsid w:val="00F6011C"/>
    <w:rsid w:val="00F61873"/>
    <w:rsid w:val="00F85B6D"/>
    <w:rsid w:val="00F92CDC"/>
    <w:rsid w:val="00FC3E7A"/>
    <w:rsid w:val="00F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1C091-62C7-48CF-AC6E-CEE96B65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B7E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7E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72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6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60F6-9DA3-49D6-B229-0CE69B6C55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626D525-9E9D-4DBC-9707-8FF2FB5D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Mróz Monika</cp:lastModifiedBy>
  <cp:revision>3</cp:revision>
  <cp:lastPrinted>2023-10-19T08:49:00Z</cp:lastPrinted>
  <dcterms:created xsi:type="dcterms:W3CDTF">2023-10-19T08:51:00Z</dcterms:created>
  <dcterms:modified xsi:type="dcterms:W3CDTF">2023-10-20T08:13:00Z</dcterms:modified>
</cp:coreProperties>
</file>