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D2" w:rsidRDefault="00090FD9" w:rsidP="005C7A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 dn.27</w:t>
      </w:r>
      <w:r w:rsidR="005C7AE5">
        <w:rPr>
          <w:rFonts w:ascii="Arial" w:hAnsi="Arial" w:cs="Arial"/>
          <w:sz w:val="24"/>
          <w:szCs w:val="24"/>
        </w:rPr>
        <w:t>.09.2023 r.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center"/>
        <w:rPr>
          <w:rFonts w:ascii="Arial" w:hAnsi="Arial" w:cs="Arial"/>
          <w:sz w:val="28"/>
          <w:szCs w:val="28"/>
        </w:rPr>
      </w:pPr>
      <w:r w:rsidRPr="005C7AE5">
        <w:rPr>
          <w:rFonts w:ascii="Arial" w:hAnsi="Arial" w:cs="Arial"/>
          <w:sz w:val="28"/>
          <w:szCs w:val="28"/>
        </w:rPr>
        <w:t>Wyjaśnienie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oświadczenia majątkowego za 2022 r.</w:t>
      </w:r>
    </w:p>
    <w:p w:rsidR="005C7AE5" w:rsidRDefault="00090FD9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Antoszczyk Zofia</w:t>
      </w:r>
    </w:p>
    <w:p w:rsidR="005C7AE5" w:rsidRDefault="005C7AE5" w:rsidP="00ED393F">
      <w:pPr>
        <w:rPr>
          <w:rFonts w:ascii="Arial" w:hAnsi="Arial" w:cs="Arial"/>
          <w:sz w:val="24"/>
          <w:szCs w:val="24"/>
        </w:rPr>
      </w:pPr>
    </w:p>
    <w:p w:rsidR="00ED393F" w:rsidRPr="00ED393F" w:rsidRDefault="00ED393F" w:rsidP="00ED393F">
      <w:pPr>
        <w:rPr>
          <w:rFonts w:ascii="Arial" w:hAnsi="Arial" w:cs="Arial"/>
          <w:sz w:val="24"/>
          <w:szCs w:val="24"/>
        </w:rPr>
      </w:pPr>
      <w:r w:rsidRPr="00ED393F">
        <w:rPr>
          <w:rFonts w:ascii="Arial" w:hAnsi="Arial" w:cs="Arial"/>
          <w:b/>
          <w:sz w:val="24"/>
          <w:szCs w:val="24"/>
        </w:rPr>
        <w:t>VIII.</w:t>
      </w:r>
    </w:p>
    <w:p w:rsidR="00ED393F" w:rsidRDefault="00ED393F" w:rsidP="00ED393F">
      <w:pPr>
        <w:rPr>
          <w:rFonts w:ascii="Arial" w:hAnsi="Arial" w:cs="Arial"/>
          <w:sz w:val="24"/>
          <w:szCs w:val="24"/>
        </w:rPr>
      </w:pPr>
      <w:r w:rsidRPr="00ED393F">
        <w:rPr>
          <w:rFonts w:ascii="Arial" w:hAnsi="Arial" w:cs="Arial"/>
          <w:sz w:val="24"/>
          <w:szCs w:val="24"/>
        </w:rPr>
        <w:t>Inne dochody osiągane z tytułu zatrudnienia lub innej działalności zarobkowej lub zajęć, z podaniem</w:t>
      </w:r>
      <w:r>
        <w:rPr>
          <w:rFonts w:ascii="Arial" w:hAnsi="Arial" w:cs="Arial"/>
          <w:sz w:val="24"/>
          <w:szCs w:val="24"/>
        </w:rPr>
        <w:t xml:space="preserve"> </w:t>
      </w:r>
      <w:r w:rsidRPr="00ED393F">
        <w:rPr>
          <w:rFonts w:ascii="Arial" w:hAnsi="Arial" w:cs="Arial"/>
          <w:sz w:val="24"/>
          <w:szCs w:val="24"/>
        </w:rPr>
        <w:t>kwot uzyskiwanych z każdego tytułu:</w:t>
      </w:r>
    </w:p>
    <w:p w:rsidR="00ED393F" w:rsidRDefault="00090FD9" w:rsidP="00ED3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Zasiłek chorobowy otrzymany w 2022 r. wyniósł – 1867,59 zł</w:t>
      </w: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D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3"/>
    <w:rsid w:val="00090FD9"/>
    <w:rsid w:val="00153971"/>
    <w:rsid w:val="001B36D2"/>
    <w:rsid w:val="004834B8"/>
    <w:rsid w:val="005C7AE5"/>
    <w:rsid w:val="00C64DB3"/>
    <w:rsid w:val="00ED393F"/>
    <w:rsid w:val="00F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19C3-C4F5-4F4F-B375-EB5DA7F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Włodzimierz</dc:creator>
  <cp:keywords/>
  <dc:description/>
  <cp:lastModifiedBy>Lasek Włodzimierz</cp:lastModifiedBy>
  <cp:revision>7</cp:revision>
  <cp:lastPrinted>2023-09-08T10:44:00Z</cp:lastPrinted>
  <dcterms:created xsi:type="dcterms:W3CDTF">2023-09-08T06:43:00Z</dcterms:created>
  <dcterms:modified xsi:type="dcterms:W3CDTF">2023-10-12T11:40:00Z</dcterms:modified>
</cp:coreProperties>
</file>