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9647D" w14:textId="77777777" w:rsidR="006E5F37" w:rsidRPr="00484F79" w:rsidRDefault="00C76920" w:rsidP="00A27E4E">
      <w:pPr>
        <w:spacing w:after="0" w:line="360" w:lineRule="auto"/>
        <w:jc w:val="right"/>
        <w:rPr>
          <w:rFonts w:ascii="Arial" w:eastAsia="Times New Roman" w:hAnsi="Arial" w:cs="Arial"/>
          <w:bCs/>
          <w:sz w:val="24"/>
          <w:szCs w:val="24"/>
          <w:lang w:eastAsia="pl-PL"/>
        </w:rPr>
      </w:pPr>
      <w:r w:rsidRPr="00484F79">
        <w:rPr>
          <w:rFonts w:ascii="Arial" w:eastAsia="Times New Roman" w:hAnsi="Arial" w:cs="Arial"/>
          <w:bCs/>
          <w:sz w:val="24"/>
          <w:szCs w:val="24"/>
          <w:lang w:eastAsia="pl-PL"/>
        </w:rPr>
        <w:t>-projekt -</w:t>
      </w:r>
    </w:p>
    <w:p w14:paraId="4F60E4C1" w14:textId="59AFFA8A" w:rsidR="006E5F37" w:rsidRPr="00484F79" w:rsidRDefault="00C76920" w:rsidP="00A27E4E">
      <w:pPr>
        <w:spacing w:after="0" w:line="360" w:lineRule="auto"/>
        <w:jc w:val="center"/>
        <w:rPr>
          <w:rFonts w:ascii="Arial" w:eastAsia="Times New Roman" w:hAnsi="Arial" w:cs="Arial"/>
          <w:bCs/>
          <w:sz w:val="24"/>
          <w:szCs w:val="24"/>
          <w:lang w:eastAsia="pl-PL"/>
        </w:rPr>
      </w:pPr>
      <w:r w:rsidRPr="00484F79">
        <w:rPr>
          <w:rFonts w:ascii="Arial" w:eastAsia="Times New Roman" w:hAnsi="Arial" w:cs="Arial"/>
          <w:bCs/>
          <w:sz w:val="24"/>
          <w:szCs w:val="24"/>
          <w:lang w:eastAsia="pl-PL"/>
        </w:rPr>
        <w:t>UCHWAŁA Nr</w:t>
      </w:r>
    </w:p>
    <w:p w14:paraId="533495AE" w14:textId="77777777" w:rsidR="006E5F37" w:rsidRPr="00484F79" w:rsidRDefault="00C76920" w:rsidP="00A27E4E">
      <w:pPr>
        <w:spacing w:after="0" w:line="360" w:lineRule="auto"/>
        <w:jc w:val="center"/>
        <w:rPr>
          <w:rFonts w:ascii="Arial" w:eastAsia="Times New Roman" w:hAnsi="Arial" w:cs="Arial"/>
          <w:bCs/>
          <w:sz w:val="24"/>
          <w:szCs w:val="24"/>
          <w:lang w:eastAsia="pl-PL"/>
        </w:rPr>
      </w:pPr>
      <w:r w:rsidRPr="00484F79">
        <w:rPr>
          <w:rFonts w:ascii="Arial" w:eastAsia="Times New Roman" w:hAnsi="Arial" w:cs="Arial"/>
          <w:bCs/>
          <w:sz w:val="24"/>
          <w:szCs w:val="24"/>
          <w:lang w:eastAsia="pl-PL"/>
        </w:rPr>
        <w:t>Rady Miasta Piotrkowa Trybunalskiego</w:t>
      </w:r>
    </w:p>
    <w:p w14:paraId="235F1EB0" w14:textId="4F2B72B3" w:rsidR="006E5F37" w:rsidRDefault="00C76920" w:rsidP="00A27E4E">
      <w:pPr>
        <w:spacing w:after="0" w:line="360" w:lineRule="auto"/>
        <w:jc w:val="center"/>
        <w:rPr>
          <w:rFonts w:ascii="Arial" w:eastAsia="Times New Roman" w:hAnsi="Arial" w:cs="Arial"/>
          <w:bCs/>
          <w:sz w:val="24"/>
          <w:szCs w:val="24"/>
          <w:lang w:eastAsia="pl-PL"/>
        </w:rPr>
      </w:pPr>
      <w:r w:rsidRPr="00484F79">
        <w:rPr>
          <w:rFonts w:ascii="Arial" w:eastAsia="Times New Roman" w:hAnsi="Arial" w:cs="Arial"/>
          <w:bCs/>
          <w:sz w:val="24"/>
          <w:szCs w:val="24"/>
          <w:lang w:eastAsia="pl-PL"/>
        </w:rPr>
        <w:t>z dnia                                 2023 r.</w:t>
      </w:r>
    </w:p>
    <w:p w14:paraId="1328FDB0" w14:textId="77777777" w:rsidR="00484F79" w:rsidRPr="00484F79" w:rsidRDefault="00484F79" w:rsidP="00484F79">
      <w:pPr>
        <w:spacing w:after="0" w:line="360" w:lineRule="auto"/>
        <w:rPr>
          <w:rFonts w:ascii="Arial" w:eastAsia="Times New Roman" w:hAnsi="Arial" w:cs="Arial"/>
          <w:sz w:val="24"/>
          <w:szCs w:val="24"/>
          <w:lang w:eastAsia="pl-PL"/>
        </w:rPr>
      </w:pPr>
    </w:p>
    <w:p w14:paraId="56E736DE" w14:textId="50DC0C73" w:rsidR="006E5F37" w:rsidRPr="00484F79" w:rsidRDefault="00C76920" w:rsidP="00484F79">
      <w:pPr>
        <w:pStyle w:val="Nagwek10"/>
        <w:keepNext/>
        <w:keepLines/>
        <w:shd w:val="clear" w:color="auto" w:fill="auto"/>
        <w:spacing w:before="0" w:after="0" w:line="360" w:lineRule="auto"/>
        <w:jc w:val="left"/>
        <w:rPr>
          <w:rFonts w:ascii="Arial" w:hAnsi="Arial" w:cs="Arial"/>
          <w:sz w:val="24"/>
          <w:szCs w:val="24"/>
        </w:rPr>
      </w:pPr>
      <w:r w:rsidRPr="00484F79">
        <w:rPr>
          <w:rFonts w:ascii="Arial" w:hAnsi="Arial" w:cs="Arial"/>
          <w:sz w:val="24"/>
          <w:szCs w:val="24"/>
        </w:rPr>
        <w:t xml:space="preserve">w sprawie rozpatrzenia wniosku o wprowadzenie całkowitego </w:t>
      </w:r>
      <w:bookmarkStart w:id="0" w:name="bookmark0"/>
      <w:r w:rsidRPr="00484F79">
        <w:rPr>
          <w:rFonts w:ascii="Arial" w:hAnsi="Arial" w:cs="Arial"/>
          <w:sz w:val="24"/>
          <w:szCs w:val="24"/>
        </w:rPr>
        <w:t>zakazu palenia tytoniu oraz e-papierosów w Parku im.</w:t>
      </w:r>
      <w:r w:rsidR="00484F79">
        <w:rPr>
          <w:rFonts w:ascii="Arial" w:hAnsi="Arial" w:cs="Arial"/>
          <w:sz w:val="24"/>
          <w:szCs w:val="24"/>
        </w:rPr>
        <w:t xml:space="preserve"> Księcia Józefa Poniatowskiego </w:t>
      </w:r>
      <w:r w:rsidRPr="00484F79">
        <w:rPr>
          <w:rFonts w:ascii="Arial" w:hAnsi="Arial" w:cs="Arial"/>
          <w:sz w:val="24"/>
          <w:szCs w:val="24"/>
        </w:rPr>
        <w:t>w Piotrkowie Trybunalskim</w:t>
      </w:r>
      <w:bookmarkEnd w:id="0"/>
    </w:p>
    <w:p w14:paraId="7F30C639" w14:textId="77777777" w:rsidR="006E5F37" w:rsidRPr="00484F79" w:rsidRDefault="006E5F37" w:rsidP="00484F79">
      <w:pPr>
        <w:pStyle w:val="Nagwek10"/>
        <w:keepNext/>
        <w:keepLines/>
        <w:shd w:val="clear" w:color="auto" w:fill="auto"/>
        <w:spacing w:before="0" w:after="0" w:line="360" w:lineRule="auto"/>
        <w:jc w:val="left"/>
        <w:rPr>
          <w:rFonts w:ascii="Arial" w:hAnsi="Arial" w:cs="Arial"/>
          <w:sz w:val="24"/>
          <w:szCs w:val="24"/>
        </w:rPr>
      </w:pPr>
    </w:p>
    <w:p w14:paraId="0D318846" w14:textId="77777777" w:rsidR="006E5F37" w:rsidRPr="00484F79" w:rsidRDefault="00C76920" w:rsidP="00484F79">
      <w:pPr>
        <w:keepLines/>
        <w:spacing w:before="120" w:after="120" w:line="360" w:lineRule="auto"/>
        <w:rPr>
          <w:rFonts w:ascii="Arial" w:hAnsi="Arial" w:cs="Arial"/>
          <w:sz w:val="24"/>
          <w:szCs w:val="24"/>
        </w:rPr>
      </w:pPr>
      <w:r w:rsidRPr="00484F79">
        <w:rPr>
          <w:rFonts w:ascii="Arial" w:hAnsi="Arial" w:cs="Arial"/>
          <w:sz w:val="24"/>
          <w:szCs w:val="24"/>
        </w:rPr>
        <w:t>Na podstawie art. 18 ust. 2 pkt 15 ustawy z dnia 8 marca 1990 r. o samorządzie gminnym (Dz. U. z 2023 r. poz. 40, poz. 572, poz. 1463) oraz art. 223 § 1, art. 241 i art. 244 § 2 ustawy z dnia 14 czerwca 1960 r. Kodeks postępowania administracyjnego (Dz. U. z 2023 r. poz. 775, poz. 803),  uchwala się, co następuje:</w:t>
      </w:r>
    </w:p>
    <w:p w14:paraId="404599CE" w14:textId="77777777" w:rsidR="006E5F37" w:rsidRPr="00484F79" w:rsidRDefault="006E5F37" w:rsidP="00484F79">
      <w:pPr>
        <w:keepLines/>
        <w:spacing w:before="120" w:after="120" w:line="360" w:lineRule="auto"/>
        <w:ind w:firstLine="567"/>
        <w:rPr>
          <w:rFonts w:ascii="Arial" w:hAnsi="Arial" w:cs="Arial"/>
          <w:sz w:val="24"/>
          <w:szCs w:val="24"/>
        </w:rPr>
      </w:pPr>
    </w:p>
    <w:p w14:paraId="492A4C67" w14:textId="77777777" w:rsidR="00484F79" w:rsidRDefault="00C76920" w:rsidP="00484F79">
      <w:pPr>
        <w:spacing w:before="120" w:after="0" w:line="360" w:lineRule="auto"/>
        <w:rPr>
          <w:rFonts w:ascii="Arial" w:hAnsi="Arial" w:cs="Arial"/>
          <w:sz w:val="24"/>
          <w:szCs w:val="24"/>
        </w:rPr>
      </w:pPr>
      <w:r w:rsidRPr="00484F79">
        <w:rPr>
          <w:rFonts w:ascii="Arial" w:hAnsi="Arial" w:cs="Arial"/>
          <w:sz w:val="24"/>
          <w:szCs w:val="24"/>
        </w:rPr>
        <w:t xml:space="preserve">§ 1.1. </w:t>
      </w:r>
      <w:r w:rsidR="00B12A45" w:rsidRPr="00484F79">
        <w:rPr>
          <w:rFonts w:ascii="Arial" w:hAnsi="Arial" w:cs="Arial"/>
          <w:sz w:val="24"/>
          <w:szCs w:val="24"/>
        </w:rPr>
        <w:t>Nie uwzględnia się w</w:t>
      </w:r>
      <w:r w:rsidRPr="00484F79">
        <w:rPr>
          <w:rFonts w:ascii="Arial" w:hAnsi="Arial" w:cs="Arial"/>
          <w:sz w:val="24"/>
          <w:szCs w:val="24"/>
        </w:rPr>
        <w:t xml:space="preserve">niosku </w:t>
      </w:r>
      <w:r w:rsidRPr="00484F79">
        <w:rPr>
          <w:rFonts w:ascii="Arial" w:hAnsi="Arial" w:cs="Arial"/>
          <w:bCs/>
          <w:sz w:val="24"/>
          <w:szCs w:val="24"/>
          <w:lang w:eastAsia="ar-SA"/>
        </w:rPr>
        <w:t xml:space="preserve">z dnia 30 sierpnia 2023 r. Pana Sergiusza </w:t>
      </w:r>
      <w:proofErr w:type="spellStart"/>
      <w:r w:rsidRPr="00484F79">
        <w:rPr>
          <w:rFonts w:ascii="Arial" w:hAnsi="Arial" w:cs="Arial"/>
          <w:bCs/>
          <w:sz w:val="24"/>
          <w:szCs w:val="24"/>
          <w:lang w:eastAsia="ar-SA"/>
        </w:rPr>
        <w:t>Stachaczyka</w:t>
      </w:r>
      <w:proofErr w:type="spellEnd"/>
      <w:r w:rsidRPr="00484F79">
        <w:rPr>
          <w:rFonts w:ascii="Arial" w:hAnsi="Arial" w:cs="Arial"/>
          <w:bCs/>
          <w:sz w:val="24"/>
          <w:szCs w:val="24"/>
          <w:lang w:eastAsia="ar-SA"/>
        </w:rPr>
        <w:t xml:space="preserve"> o wprowadzenie całkowitego zakazu palenia tytoniu oraz e-papierosów w Parku im. Księcia Józefa Poniatows</w:t>
      </w:r>
      <w:r w:rsidR="00B12A45" w:rsidRPr="00484F79">
        <w:rPr>
          <w:rFonts w:ascii="Arial" w:hAnsi="Arial" w:cs="Arial"/>
          <w:bCs/>
          <w:sz w:val="24"/>
          <w:szCs w:val="24"/>
          <w:lang w:eastAsia="ar-SA"/>
        </w:rPr>
        <w:t>kiego w Piotrkowie Trybunalskim</w:t>
      </w:r>
      <w:r w:rsidRPr="00484F79">
        <w:rPr>
          <w:rFonts w:ascii="Arial" w:hAnsi="Arial" w:cs="Arial"/>
          <w:sz w:val="24"/>
          <w:szCs w:val="24"/>
        </w:rPr>
        <w:t>.</w:t>
      </w:r>
    </w:p>
    <w:p w14:paraId="76C1D9B7" w14:textId="77777777" w:rsidR="00B12A45" w:rsidRPr="00484F79" w:rsidRDefault="00C76920" w:rsidP="00484F79">
      <w:pPr>
        <w:spacing w:before="120" w:after="0" w:line="360" w:lineRule="auto"/>
        <w:rPr>
          <w:rFonts w:ascii="Arial" w:hAnsi="Arial" w:cs="Arial"/>
          <w:sz w:val="24"/>
          <w:szCs w:val="24"/>
        </w:rPr>
      </w:pPr>
      <w:r w:rsidRPr="00484F79">
        <w:rPr>
          <w:rFonts w:ascii="Arial" w:hAnsi="Arial" w:cs="Arial"/>
          <w:sz w:val="24"/>
          <w:szCs w:val="24"/>
        </w:rPr>
        <w:t xml:space="preserve">2. </w:t>
      </w:r>
      <w:r w:rsidR="00B12A45" w:rsidRPr="00484F79">
        <w:rPr>
          <w:rFonts w:ascii="Arial" w:hAnsi="Arial" w:cs="Arial"/>
          <w:bCs/>
          <w:sz w:val="24"/>
          <w:szCs w:val="24"/>
          <w:lang w:bidi="pl-PL"/>
        </w:rPr>
        <w:t>Uzasadnienie dla sposobu rozpatrzenia wniosku zawiera załącznik do niniejszej uchwały.</w:t>
      </w:r>
    </w:p>
    <w:p w14:paraId="05CA3A92" w14:textId="77777777" w:rsidR="006E5F37" w:rsidRPr="00484F79" w:rsidRDefault="00C76920" w:rsidP="00484F79">
      <w:pPr>
        <w:tabs>
          <w:tab w:val="left" w:pos="720"/>
          <w:tab w:val="left" w:pos="1080"/>
        </w:tabs>
        <w:spacing w:before="120" w:after="0" w:line="360" w:lineRule="auto"/>
        <w:rPr>
          <w:rFonts w:ascii="Arial" w:hAnsi="Arial" w:cs="Arial"/>
          <w:sz w:val="24"/>
          <w:szCs w:val="24"/>
        </w:rPr>
      </w:pPr>
      <w:r w:rsidRPr="00484F79">
        <w:rPr>
          <w:rFonts w:ascii="Arial" w:hAnsi="Arial" w:cs="Arial"/>
          <w:sz w:val="24"/>
          <w:szCs w:val="24"/>
        </w:rPr>
        <w:t xml:space="preserve">§ 2. </w:t>
      </w:r>
      <w:r w:rsidRPr="00484F79">
        <w:rPr>
          <w:rFonts w:ascii="Arial" w:hAnsi="Arial" w:cs="Arial"/>
          <w:sz w:val="24"/>
          <w:szCs w:val="24"/>
          <w:lang w:bidi="pl-PL"/>
        </w:rPr>
        <w:t>Wykonanie uchwały powierza się Przewodniczącemu Rady Miasta Piotrkowa Trybunalskiego, zobowiązując do poinformowania Wnioskodawcy o sposobie rozpatrzenia wniosku oraz przesłania uchwały wraz z uzasadnieniem.</w:t>
      </w:r>
    </w:p>
    <w:p w14:paraId="3A359488" w14:textId="77777777" w:rsidR="006E5F37" w:rsidRPr="00484F79" w:rsidRDefault="00C76920" w:rsidP="00484F79">
      <w:pPr>
        <w:spacing w:before="120" w:after="0" w:line="360" w:lineRule="auto"/>
        <w:rPr>
          <w:rFonts w:ascii="Arial" w:hAnsi="Arial" w:cs="Arial"/>
          <w:sz w:val="24"/>
          <w:szCs w:val="24"/>
        </w:rPr>
      </w:pPr>
      <w:r w:rsidRPr="00484F79">
        <w:rPr>
          <w:rFonts w:ascii="Arial" w:hAnsi="Arial" w:cs="Arial"/>
          <w:sz w:val="24"/>
          <w:szCs w:val="24"/>
        </w:rPr>
        <w:t>§ 3. Uchwała wchodzi w życie z dniem podjęcia.</w:t>
      </w:r>
    </w:p>
    <w:p w14:paraId="349006AA" w14:textId="77777777" w:rsidR="006E5F37" w:rsidRPr="00484F79" w:rsidRDefault="006E5F37" w:rsidP="00484F79">
      <w:pPr>
        <w:spacing w:after="0" w:line="360" w:lineRule="auto"/>
        <w:ind w:firstLine="708"/>
        <w:rPr>
          <w:rFonts w:ascii="Arial" w:hAnsi="Arial" w:cs="Arial"/>
          <w:bCs/>
          <w:sz w:val="24"/>
          <w:szCs w:val="24"/>
          <w:lang w:eastAsia="ar-SA"/>
        </w:rPr>
      </w:pPr>
    </w:p>
    <w:p w14:paraId="145C78C2" w14:textId="77777777" w:rsidR="006E5F37" w:rsidRPr="00484F79" w:rsidRDefault="006E5F37" w:rsidP="00484F79">
      <w:pPr>
        <w:spacing w:line="360" w:lineRule="auto"/>
        <w:rPr>
          <w:rFonts w:ascii="Arial" w:hAnsi="Arial" w:cs="Arial"/>
          <w:sz w:val="24"/>
          <w:szCs w:val="24"/>
        </w:rPr>
      </w:pPr>
    </w:p>
    <w:p w14:paraId="3A916B84" w14:textId="77777777" w:rsidR="006E5F37" w:rsidRPr="00484F79" w:rsidRDefault="006E5F37" w:rsidP="00484F79">
      <w:pPr>
        <w:spacing w:line="360" w:lineRule="auto"/>
        <w:rPr>
          <w:rFonts w:ascii="Arial" w:hAnsi="Arial" w:cs="Arial"/>
          <w:sz w:val="24"/>
          <w:szCs w:val="24"/>
        </w:rPr>
      </w:pPr>
    </w:p>
    <w:p w14:paraId="77D673E7" w14:textId="77777777" w:rsidR="006E5F37" w:rsidRPr="00484F79" w:rsidRDefault="006E5F37" w:rsidP="00484F79">
      <w:pPr>
        <w:spacing w:line="360" w:lineRule="auto"/>
        <w:rPr>
          <w:rFonts w:ascii="Arial" w:hAnsi="Arial" w:cs="Arial"/>
          <w:sz w:val="24"/>
          <w:szCs w:val="24"/>
        </w:rPr>
      </w:pPr>
    </w:p>
    <w:p w14:paraId="792953A9" w14:textId="77777777" w:rsidR="006E5F37" w:rsidRPr="00484F79" w:rsidRDefault="006E5F37" w:rsidP="00484F79">
      <w:pPr>
        <w:spacing w:line="360" w:lineRule="auto"/>
        <w:rPr>
          <w:rFonts w:ascii="Arial" w:hAnsi="Arial" w:cs="Arial"/>
          <w:sz w:val="24"/>
          <w:szCs w:val="24"/>
        </w:rPr>
      </w:pPr>
    </w:p>
    <w:p w14:paraId="417B6637" w14:textId="77777777" w:rsidR="006E5F37" w:rsidRPr="00484F79" w:rsidRDefault="006E5F37" w:rsidP="00484F79">
      <w:pPr>
        <w:spacing w:line="360" w:lineRule="auto"/>
        <w:rPr>
          <w:rFonts w:ascii="Arial" w:hAnsi="Arial" w:cs="Arial"/>
          <w:sz w:val="24"/>
          <w:szCs w:val="24"/>
        </w:rPr>
      </w:pPr>
    </w:p>
    <w:p w14:paraId="360D3482" w14:textId="77777777" w:rsidR="006E5F37" w:rsidRPr="00484F79" w:rsidRDefault="006E5F37" w:rsidP="00484F79">
      <w:pPr>
        <w:spacing w:line="360" w:lineRule="auto"/>
        <w:rPr>
          <w:rFonts w:ascii="Arial" w:hAnsi="Arial" w:cs="Arial"/>
          <w:sz w:val="24"/>
          <w:szCs w:val="24"/>
        </w:rPr>
      </w:pPr>
    </w:p>
    <w:p w14:paraId="33A4219D" w14:textId="24D6864C" w:rsidR="00484F79" w:rsidRDefault="00B12A45" w:rsidP="00A27E4E">
      <w:pPr>
        <w:spacing w:line="360" w:lineRule="auto"/>
        <w:jc w:val="right"/>
        <w:rPr>
          <w:rFonts w:ascii="Arial" w:hAnsi="Arial" w:cs="Arial"/>
          <w:sz w:val="24"/>
          <w:szCs w:val="24"/>
        </w:rPr>
      </w:pPr>
      <w:r w:rsidRPr="00484F79">
        <w:rPr>
          <w:rFonts w:ascii="Arial" w:hAnsi="Arial" w:cs="Arial"/>
          <w:sz w:val="24"/>
          <w:szCs w:val="24"/>
        </w:rPr>
        <w:lastRenderedPageBreak/>
        <w:t xml:space="preserve">Załącznik do Uchwały Nr </w:t>
      </w:r>
      <w:r w:rsidR="00484F79">
        <w:rPr>
          <w:rFonts w:ascii="Arial" w:hAnsi="Arial" w:cs="Arial"/>
          <w:sz w:val="24"/>
          <w:szCs w:val="24"/>
        </w:rPr>
        <w:br/>
        <w:t xml:space="preserve">Rady Miasta </w:t>
      </w:r>
      <w:proofErr w:type="spellStart"/>
      <w:r w:rsidR="00484F79">
        <w:rPr>
          <w:rFonts w:ascii="Arial" w:hAnsi="Arial" w:cs="Arial"/>
          <w:sz w:val="24"/>
          <w:szCs w:val="24"/>
        </w:rPr>
        <w:t>Pitrkowa</w:t>
      </w:r>
      <w:proofErr w:type="spellEnd"/>
      <w:r w:rsidR="00484F79">
        <w:rPr>
          <w:rFonts w:ascii="Arial" w:hAnsi="Arial" w:cs="Arial"/>
          <w:sz w:val="24"/>
          <w:szCs w:val="24"/>
        </w:rPr>
        <w:t xml:space="preserve"> Trybunalskiego z dnia</w:t>
      </w:r>
    </w:p>
    <w:p w14:paraId="3AAA5B54" w14:textId="77777777" w:rsidR="009148A8" w:rsidRPr="00484F79" w:rsidRDefault="00C76920" w:rsidP="00A27E4E">
      <w:pPr>
        <w:spacing w:line="360" w:lineRule="auto"/>
        <w:jc w:val="center"/>
        <w:rPr>
          <w:rFonts w:ascii="Arial" w:hAnsi="Arial" w:cs="Arial"/>
          <w:sz w:val="24"/>
          <w:szCs w:val="24"/>
        </w:rPr>
      </w:pPr>
      <w:r w:rsidRPr="00484F79">
        <w:rPr>
          <w:rFonts w:ascii="Arial" w:hAnsi="Arial" w:cs="Arial"/>
          <w:sz w:val="24"/>
          <w:szCs w:val="24"/>
        </w:rPr>
        <w:t>UZASADNIENIE</w:t>
      </w:r>
    </w:p>
    <w:p w14:paraId="347E7072" w14:textId="77777777" w:rsidR="006E5F37" w:rsidRPr="00484F79" w:rsidRDefault="00C76920" w:rsidP="00484F79">
      <w:pPr>
        <w:spacing w:after="0" w:line="360" w:lineRule="auto"/>
        <w:rPr>
          <w:rFonts w:ascii="Arial" w:hAnsi="Arial" w:cs="Arial"/>
          <w:sz w:val="24"/>
          <w:szCs w:val="24"/>
        </w:rPr>
      </w:pPr>
      <w:r w:rsidRPr="00484F79">
        <w:rPr>
          <w:rFonts w:ascii="Arial" w:hAnsi="Arial" w:cs="Arial"/>
          <w:sz w:val="24"/>
          <w:szCs w:val="24"/>
        </w:rPr>
        <w:t xml:space="preserve">W dniu 30 sierpnia 2023 r. wpłynął do Rady Miasta Piotrkowa Trybunalskiego wniosek </w:t>
      </w:r>
      <w:r w:rsidRPr="00484F79">
        <w:rPr>
          <w:rFonts w:ascii="Arial" w:hAnsi="Arial" w:cs="Arial"/>
          <w:bCs/>
          <w:sz w:val="24"/>
          <w:szCs w:val="24"/>
          <w:lang w:eastAsia="ar-SA"/>
        </w:rPr>
        <w:t>o rozważenie możliwości wprowadzenia całkowit</w:t>
      </w:r>
      <w:r w:rsidR="00484F79">
        <w:rPr>
          <w:rFonts w:ascii="Arial" w:hAnsi="Arial" w:cs="Arial"/>
          <w:bCs/>
          <w:sz w:val="24"/>
          <w:szCs w:val="24"/>
          <w:lang w:eastAsia="ar-SA"/>
        </w:rPr>
        <w:t xml:space="preserve">ego zakazu palenia tytoniu oraz </w:t>
      </w:r>
      <w:r w:rsidRPr="00484F79">
        <w:rPr>
          <w:rFonts w:ascii="Arial" w:hAnsi="Arial" w:cs="Arial"/>
          <w:bCs/>
          <w:sz w:val="24"/>
          <w:szCs w:val="24"/>
          <w:lang w:eastAsia="ar-SA"/>
        </w:rPr>
        <w:t>e-papierosów w Parku im. Księcia Józefa Poniatowsk</w:t>
      </w:r>
      <w:r w:rsidR="00CA74C8" w:rsidRPr="00484F79">
        <w:rPr>
          <w:rFonts w:ascii="Arial" w:hAnsi="Arial" w:cs="Arial"/>
          <w:bCs/>
          <w:sz w:val="24"/>
          <w:szCs w:val="24"/>
          <w:lang w:eastAsia="ar-SA"/>
        </w:rPr>
        <w:t xml:space="preserve">iego w Piotrkowie Trybunalskim. </w:t>
      </w:r>
      <w:r w:rsidRPr="00484F79">
        <w:rPr>
          <w:rFonts w:ascii="Arial" w:hAnsi="Arial" w:cs="Arial"/>
          <w:bCs/>
          <w:sz w:val="24"/>
          <w:szCs w:val="24"/>
          <w:lang w:eastAsia="ar-SA"/>
        </w:rPr>
        <w:t>Wni</w:t>
      </w:r>
      <w:r w:rsidR="003531DF" w:rsidRPr="00484F79">
        <w:rPr>
          <w:rFonts w:ascii="Arial" w:hAnsi="Arial" w:cs="Arial"/>
          <w:bCs/>
          <w:sz w:val="24"/>
          <w:szCs w:val="24"/>
          <w:lang w:eastAsia="ar-SA"/>
        </w:rPr>
        <w:t>o</w:t>
      </w:r>
      <w:r w:rsidRPr="00484F79">
        <w:rPr>
          <w:rFonts w:ascii="Arial" w:hAnsi="Arial" w:cs="Arial"/>
          <w:bCs/>
          <w:sz w:val="24"/>
          <w:szCs w:val="24"/>
          <w:lang w:eastAsia="ar-SA"/>
        </w:rPr>
        <w:t xml:space="preserve">skodawca w uzasadnieniu napisał, iż „poza aspektami zdrowotnymi przemawiającymi za tym wnioskiem istnieje jeszcze aspekt ciągłego blokowania ruchu samochodowego na rondzie Żołnierzy Wyklętych przez uczniów Zespołu Szkół Ponadpodstawowych Nr 1, przechodzących dużymi grupami po przejściu dla pieszych w kierunku Parku Ks. Józefa Poniatowskiego, celem palenia tam wyrobów tytoniowych i e-papierosów.” </w:t>
      </w:r>
    </w:p>
    <w:p w14:paraId="71AC9177" w14:textId="77777777" w:rsidR="00172DCB" w:rsidRPr="00484F79" w:rsidRDefault="00172DCB" w:rsidP="00484F79">
      <w:pPr>
        <w:spacing w:after="0" w:line="360" w:lineRule="auto"/>
        <w:rPr>
          <w:rFonts w:ascii="Arial" w:hAnsi="Arial" w:cs="Arial"/>
          <w:sz w:val="24"/>
          <w:szCs w:val="24"/>
        </w:rPr>
      </w:pPr>
      <w:r w:rsidRPr="00484F79">
        <w:rPr>
          <w:rFonts w:ascii="Arial" w:hAnsi="Arial" w:cs="Arial"/>
          <w:bCs/>
          <w:sz w:val="24"/>
          <w:szCs w:val="24"/>
          <w:lang w:eastAsia="ar-SA"/>
        </w:rPr>
        <w:t xml:space="preserve">W dniu 18 września 2023 r. wnioskodawca złożył do Komisji Skarg, Wniosków </w:t>
      </w:r>
      <w:r w:rsidR="009148A8" w:rsidRPr="00484F79">
        <w:rPr>
          <w:rFonts w:ascii="Arial" w:hAnsi="Arial" w:cs="Arial"/>
          <w:bCs/>
          <w:sz w:val="24"/>
          <w:szCs w:val="24"/>
          <w:lang w:eastAsia="ar-SA"/>
        </w:rPr>
        <w:br/>
      </w:r>
      <w:r w:rsidRPr="00484F79">
        <w:rPr>
          <w:rFonts w:ascii="Arial" w:hAnsi="Arial" w:cs="Arial"/>
          <w:bCs/>
          <w:sz w:val="24"/>
          <w:szCs w:val="24"/>
          <w:lang w:eastAsia="ar-SA"/>
        </w:rPr>
        <w:t xml:space="preserve">i Petycji Rady Miasta </w:t>
      </w:r>
      <w:r w:rsidR="009148A8" w:rsidRPr="00484F79">
        <w:rPr>
          <w:rFonts w:ascii="Arial" w:hAnsi="Arial" w:cs="Arial"/>
          <w:bCs/>
          <w:sz w:val="24"/>
          <w:szCs w:val="24"/>
          <w:lang w:eastAsia="ar-SA"/>
        </w:rPr>
        <w:t xml:space="preserve">Piotrkowa Trybunalskiego </w:t>
      </w:r>
      <w:r w:rsidRPr="00484F79">
        <w:rPr>
          <w:rFonts w:ascii="Arial" w:hAnsi="Arial" w:cs="Arial"/>
          <w:bCs/>
          <w:sz w:val="24"/>
          <w:szCs w:val="24"/>
          <w:lang w:eastAsia="ar-SA"/>
        </w:rPr>
        <w:t>uzupełnienie do ww. w</w:t>
      </w:r>
      <w:r w:rsidR="009148A8" w:rsidRPr="00484F79">
        <w:rPr>
          <w:rFonts w:ascii="Arial" w:hAnsi="Arial" w:cs="Arial"/>
          <w:bCs/>
          <w:sz w:val="24"/>
          <w:szCs w:val="24"/>
          <w:lang w:eastAsia="ar-SA"/>
        </w:rPr>
        <w:t>niosku w</w:t>
      </w:r>
      <w:r w:rsidRPr="00484F79">
        <w:rPr>
          <w:rFonts w:ascii="Arial" w:hAnsi="Arial" w:cs="Arial"/>
          <w:bCs/>
          <w:sz w:val="24"/>
          <w:szCs w:val="24"/>
          <w:lang w:eastAsia="ar-SA"/>
        </w:rPr>
        <w:t xml:space="preserve"> zakresie rozważenia możliwości wyposażenia ronda Żołnierzy Wyklętych w sygnalizację uliczną.</w:t>
      </w:r>
    </w:p>
    <w:p w14:paraId="04556A16" w14:textId="77777777" w:rsidR="006E5F37" w:rsidRPr="00484F79" w:rsidRDefault="00C76920" w:rsidP="00484F79">
      <w:pPr>
        <w:spacing w:after="0" w:line="360" w:lineRule="auto"/>
        <w:rPr>
          <w:rFonts w:ascii="Arial" w:hAnsi="Arial" w:cs="Arial"/>
          <w:sz w:val="24"/>
          <w:szCs w:val="24"/>
        </w:rPr>
      </w:pPr>
      <w:r w:rsidRPr="00484F79">
        <w:rPr>
          <w:rFonts w:ascii="Arial" w:hAnsi="Arial" w:cs="Arial"/>
          <w:bCs/>
          <w:sz w:val="24"/>
          <w:szCs w:val="24"/>
          <w:lang w:eastAsia="ar-SA"/>
        </w:rPr>
        <w:t xml:space="preserve">W przedmiotowej sprawie Komisja Skarg, Wniosków i Petycji Rady Miasta Piotrkowa Trybunalskiego, na posiedzeniu w dniu 19 września 2023 r., zapoznała się z opiniami: Dyrektora Zarządu Dróg i Utrzymania Miasta w Piotrkowie Trybunalskim, Dyrektora Zespołu Szkół Ponadpodstawowych Nr 1 oraz Rady Osiedla „Krakowskie Przedmieście-Sulejowska”. </w:t>
      </w:r>
    </w:p>
    <w:p w14:paraId="5BD3782D" w14:textId="77777777" w:rsidR="006E5F37" w:rsidRPr="00484F79" w:rsidRDefault="00C76920" w:rsidP="00484F79">
      <w:pPr>
        <w:spacing w:after="0" w:line="360" w:lineRule="auto"/>
        <w:rPr>
          <w:rFonts w:ascii="Arial" w:hAnsi="Arial" w:cs="Arial"/>
          <w:sz w:val="24"/>
          <w:szCs w:val="24"/>
        </w:rPr>
      </w:pPr>
      <w:r w:rsidRPr="00484F79">
        <w:rPr>
          <w:rFonts w:ascii="Arial" w:hAnsi="Arial" w:cs="Arial"/>
          <w:bCs/>
          <w:sz w:val="24"/>
          <w:szCs w:val="24"/>
          <w:lang w:eastAsia="ar-SA"/>
        </w:rPr>
        <w:t xml:space="preserve">Dyrektor </w:t>
      </w:r>
      <w:proofErr w:type="spellStart"/>
      <w:r w:rsidRPr="00484F79">
        <w:rPr>
          <w:rFonts w:ascii="Arial" w:hAnsi="Arial" w:cs="Arial"/>
          <w:bCs/>
          <w:sz w:val="24"/>
          <w:szCs w:val="24"/>
          <w:lang w:eastAsia="ar-SA"/>
        </w:rPr>
        <w:t>ZDiUM</w:t>
      </w:r>
      <w:proofErr w:type="spellEnd"/>
      <w:r w:rsidRPr="00484F79">
        <w:rPr>
          <w:rFonts w:ascii="Arial" w:hAnsi="Arial" w:cs="Arial"/>
          <w:bCs/>
          <w:sz w:val="24"/>
          <w:szCs w:val="24"/>
          <w:lang w:eastAsia="ar-SA"/>
        </w:rPr>
        <w:t xml:space="preserve"> uważa, iż zakaz palenia na terenie parku nie rozwiąże problemu tamowania ruchu w okolicy ronda Żołnierzy Wyklętych, a może wręcz spowodować, że młodzież będzie grupować się</w:t>
      </w:r>
      <w:r w:rsidR="00FD53A9" w:rsidRPr="00484F79">
        <w:rPr>
          <w:rFonts w:ascii="Arial" w:hAnsi="Arial" w:cs="Arial"/>
          <w:bCs/>
          <w:sz w:val="24"/>
          <w:szCs w:val="24"/>
          <w:lang w:eastAsia="ar-SA"/>
        </w:rPr>
        <w:t xml:space="preserve"> na terenie przyległym do szkoły</w:t>
      </w:r>
      <w:r w:rsidRPr="00484F79">
        <w:rPr>
          <w:rFonts w:ascii="Arial" w:hAnsi="Arial" w:cs="Arial"/>
          <w:bCs/>
          <w:sz w:val="24"/>
          <w:szCs w:val="24"/>
          <w:lang w:eastAsia="ar-SA"/>
        </w:rPr>
        <w:t xml:space="preserve"> i blokować chodniki wokół parku, co z kolei może spotęgować utrudnienia w ruchu ulicznym.  </w:t>
      </w:r>
      <w:r w:rsidR="003531DF" w:rsidRPr="00484F79">
        <w:rPr>
          <w:rFonts w:ascii="Arial" w:hAnsi="Arial" w:cs="Arial"/>
          <w:bCs/>
          <w:sz w:val="24"/>
          <w:szCs w:val="24"/>
          <w:lang w:eastAsia="ar-SA"/>
        </w:rPr>
        <w:t>Zdaniem</w:t>
      </w:r>
      <w:r w:rsidRPr="00484F79">
        <w:rPr>
          <w:rFonts w:ascii="Arial" w:hAnsi="Arial" w:cs="Arial"/>
          <w:bCs/>
          <w:sz w:val="24"/>
          <w:szCs w:val="24"/>
          <w:lang w:eastAsia="ar-SA"/>
        </w:rPr>
        <w:t xml:space="preserve"> </w:t>
      </w:r>
      <w:r w:rsidR="00D900E1" w:rsidRPr="00484F79">
        <w:rPr>
          <w:rFonts w:ascii="Arial" w:hAnsi="Arial" w:cs="Arial"/>
          <w:bCs/>
          <w:sz w:val="24"/>
          <w:szCs w:val="24"/>
          <w:lang w:eastAsia="ar-SA"/>
        </w:rPr>
        <w:t>Dyrektora ZSP Nr 1 szkoła podejmuje działania prozdrowotne dotyczące szkodliwości palenia wyrobów tytoniowych oraz e-papierosów. Statut szkoły zabrania osobom niepełnoletnim wychodzenia poza teren szkoły, jednak nie może tego uczynić wobec osób pełnoletnich, gdyż naruszałoby to konstytucyjną wolność jednostki.</w:t>
      </w:r>
      <w:r w:rsidR="00484F79">
        <w:rPr>
          <w:rFonts w:ascii="Arial" w:hAnsi="Arial" w:cs="Arial"/>
          <w:sz w:val="24"/>
          <w:szCs w:val="24"/>
        </w:rPr>
        <w:t xml:space="preserve"> </w:t>
      </w:r>
      <w:r w:rsidRPr="00484F79">
        <w:rPr>
          <w:rFonts w:ascii="Arial" w:hAnsi="Arial" w:cs="Arial"/>
          <w:bCs/>
          <w:sz w:val="24"/>
          <w:szCs w:val="24"/>
          <w:lang w:eastAsia="ar-SA"/>
        </w:rPr>
        <w:t>Rada Osiedla „Krakowskie Przedmieście</w:t>
      </w:r>
      <w:r w:rsidR="008348C7" w:rsidRPr="00484F79">
        <w:rPr>
          <w:rFonts w:ascii="Arial" w:hAnsi="Arial" w:cs="Arial"/>
          <w:bCs/>
          <w:sz w:val="24"/>
          <w:szCs w:val="24"/>
          <w:lang w:eastAsia="ar-SA"/>
        </w:rPr>
        <w:t xml:space="preserve"> </w:t>
      </w:r>
      <w:r w:rsidRPr="00484F79">
        <w:rPr>
          <w:rFonts w:ascii="Arial" w:hAnsi="Arial" w:cs="Arial"/>
          <w:bCs/>
          <w:sz w:val="24"/>
          <w:szCs w:val="24"/>
          <w:lang w:eastAsia="ar-SA"/>
        </w:rPr>
        <w:t>-</w:t>
      </w:r>
      <w:r w:rsidR="008348C7" w:rsidRPr="00484F79">
        <w:rPr>
          <w:rFonts w:ascii="Arial" w:hAnsi="Arial" w:cs="Arial"/>
          <w:bCs/>
          <w:sz w:val="24"/>
          <w:szCs w:val="24"/>
          <w:lang w:eastAsia="ar-SA"/>
        </w:rPr>
        <w:t xml:space="preserve"> </w:t>
      </w:r>
      <w:r w:rsidRPr="00484F79">
        <w:rPr>
          <w:rFonts w:ascii="Arial" w:hAnsi="Arial" w:cs="Arial"/>
          <w:bCs/>
          <w:sz w:val="24"/>
          <w:szCs w:val="24"/>
          <w:lang w:eastAsia="ar-SA"/>
        </w:rPr>
        <w:t>Sulejowska” poparła przedmiotowy wniosek</w:t>
      </w:r>
      <w:r w:rsidRPr="00484F79">
        <w:rPr>
          <w:rFonts w:ascii="Arial" w:hAnsi="Arial" w:cs="Arial"/>
          <w:bCs/>
          <w:color w:val="FF0000"/>
          <w:sz w:val="24"/>
          <w:szCs w:val="24"/>
          <w:lang w:eastAsia="ar-SA"/>
        </w:rPr>
        <w:t>.</w:t>
      </w:r>
    </w:p>
    <w:p w14:paraId="5AB63A4D" w14:textId="77777777" w:rsidR="00A72184" w:rsidRPr="00484F79" w:rsidRDefault="00A72184" w:rsidP="00484F79">
      <w:pPr>
        <w:spacing w:after="0" w:line="360" w:lineRule="auto"/>
        <w:rPr>
          <w:rFonts w:ascii="Arial" w:hAnsi="Arial" w:cs="Arial"/>
          <w:sz w:val="24"/>
          <w:szCs w:val="24"/>
        </w:rPr>
      </w:pPr>
      <w:r w:rsidRPr="00484F79">
        <w:rPr>
          <w:rFonts w:ascii="Arial" w:hAnsi="Arial" w:cs="Arial"/>
          <w:bCs/>
          <w:sz w:val="24"/>
          <w:szCs w:val="24"/>
        </w:rPr>
        <w:t>W toku analizy przedmiotowego wniosku Wiceprezydent Miasta Pan Andrzej Kacperek wyjaśnił, że</w:t>
      </w:r>
      <w:r w:rsidRPr="00484F79">
        <w:rPr>
          <w:rFonts w:ascii="Arial" w:eastAsia="Times New Roman" w:hAnsi="Arial" w:cs="Arial"/>
          <w:bCs/>
          <w:sz w:val="24"/>
          <w:szCs w:val="24"/>
        </w:rPr>
        <w:t xml:space="preserve"> </w:t>
      </w:r>
      <w:r w:rsidRPr="00484F79">
        <w:rPr>
          <w:rFonts w:ascii="Arial" w:hAnsi="Arial" w:cs="Arial"/>
          <w:bCs/>
          <w:sz w:val="24"/>
          <w:szCs w:val="24"/>
        </w:rPr>
        <w:t xml:space="preserve">tematykę stanowiącą przedmiot wniosku reguluje ustawa z </w:t>
      </w:r>
      <w:r w:rsidRPr="00484F79">
        <w:rPr>
          <w:rFonts w:ascii="Arial" w:hAnsi="Arial" w:cs="Arial"/>
          <w:bCs/>
          <w:sz w:val="24"/>
          <w:szCs w:val="24"/>
        </w:rPr>
        <w:lastRenderedPageBreak/>
        <w:t>dnia 9 listopada 1995 roku o ochronie zdrowia przed następstwami używani</w:t>
      </w:r>
      <w:r w:rsidR="00BA30F3" w:rsidRPr="00484F79">
        <w:rPr>
          <w:rFonts w:ascii="Arial" w:hAnsi="Arial" w:cs="Arial"/>
          <w:bCs/>
          <w:sz w:val="24"/>
          <w:szCs w:val="24"/>
        </w:rPr>
        <w:t>a tytoniu i wyrobów tytoniowych.</w:t>
      </w:r>
      <w:r w:rsidRPr="00484F79">
        <w:rPr>
          <w:rFonts w:ascii="Arial" w:hAnsi="Arial" w:cs="Arial"/>
          <w:bCs/>
          <w:sz w:val="24"/>
          <w:szCs w:val="24"/>
        </w:rPr>
        <w:t xml:space="preserve"> </w:t>
      </w:r>
      <w:r w:rsidR="00BA30F3" w:rsidRPr="00484F79">
        <w:rPr>
          <w:rFonts w:ascii="Arial" w:hAnsi="Arial" w:cs="Arial"/>
          <w:bCs/>
          <w:sz w:val="24"/>
          <w:szCs w:val="24"/>
        </w:rPr>
        <w:t xml:space="preserve">Ustawodawca enumeratywnie wskazał w ustawie miejsca, gdzie zakaz taki </w:t>
      </w:r>
      <w:r w:rsidR="008C6C06" w:rsidRPr="00484F79">
        <w:rPr>
          <w:rFonts w:ascii="Arial" w:hAnsi="Arial" w:cs="Arial"/>
          <w:bCs/>
          <w:sz w:val="24"/>
          <w:szCs w:val="24"/>
        </w:rPr>
        <w:t xml:space="preserve">obowiązuje. </w:t>
      </w:r>
      <w:r w:rsidR="00BA30F3" w:rsidRPr="00484F79">
        <w:rPr>
          <w:rFonts w:ascii="Arial" w:hAnsi="Arial" w:cs="Arial"/>
          <w:bCs/>
          <w:sz w:val="24"/>
          <w:szCs w:val="24"/>
        </w:rPr>
        <w:t>W</w:t>
      </w:r>
      <w:r w:rsidRPr="00484F79">
        <w:rPr>
          <w:rFonts w:ascii="Arial" w:hAnsi="Arial" w:cs="Arial"/>
          <w:bCs/>
          <w:sz w:val="24"/>
          <w:szCs w:val="24"/>
        </w:rPr>
        <w:t xml:space="preserve"> art. 5 ust. 1 </w:t>
      </w:r>
      <w:r w:rsidR="00BA30F3" w:rsidRPr="00484F79">
        <w:rPr>
          <w:rFonts w:ascii="Arial" w:hAnsi="Arial" w:cs="Arial"/>
          <w:bCs/>
          <w:sz w:val="24"/>
          <w:szCs w:val="24"/>
        </w:rPr>
        <w:t xml:space="preserve">ustawy </w:t>
      </w:r>
      <w:r w:rsidRPr="00484F79">
        <w:rPr>
          <w:rFonts w:ascii="Arial" w:hAnsi="Arial" w:cs="Arial"/>
          <w:bCs/>
          <w:sz w:val="24"/>
          <w:szCs w:val="24"/>
        </w:rPr>
        <w:t>ustawodawca</w:t>
      </w:r>
      <w:r w:rsidR="008C6C06" w:rsidRPr="00484F79">
        <w:rPr>
          <w:rFonts w:ascii="Arial" w:hAnsi="Arial" w:cs="Arial"/>
          <w:bCs/>
          <w:sz w:val="24"/>
          <w:szCs w:val="24"/>
        </w:rPr>
        <w:t xml:space="preserve"> wprowadził zakaz palenia wyrobów tytoniowych, w</w:t>
      </w:r>
      <w:r w:rsidR="009260B2" w:rsidRPr="00484F79">
        <w:rPr>
          <w:rFonts w:ascii="Arial" w:hAnsi="Arial" w:cs="Arial"/>
          <w:bCs/>
          <w:sz w:val="24"/>
          <w:szCs w:val="24"/>
        </w:rPr>
        <w:t xml:space="preserve"> </w:t>
      </w:r>
      <w:r w:rsidR="008C6C06" w:rsidRPr="00484F79">
        <w:rPr>
          <w:rFonts w:ascii="Arial" w:hAnsi="Arial" w:cs="Arial"/>
          <w:bCs/>
          <w:sz w:val="24"/>
          <w:szCs w:val="24"/>
        </w:rPr>
        <w:t>tym palenia nowatorskich wyrobów tytoniowych</w:t>
      </w:r>
      <w:r w:rsidR="009260B2" w:rsidRPr="00484F79">
        <w:rPr>
          <w:rFonts w:ascii="Arial" w:hAnsi="Arial" w:cs="Arial"/>
          <w:bCs/>
          <w:sz w:val="24"/>
          <w:szCs w:val="24"/>
        </w:rPr>
        <w:t xml:space="preserve"> i palenia</w:t>
      </w:r>
      <w:r w:rsidR="008C6C06" w:rsidRPr="00484F79">
        <w:rPr>
          <w:rFonts w:ascii="Arial" w:hAnsi="Arial" w:cs="Arial"/>
          <w:bCs/>
          <w:sz w:val="24"/>
          <w:szCs w:val="24"/>
        </w:rPr>
        <w:t xml:space="preserve"> papierosów elektronicznych m.in. na terenie jednostek organizacyjnych systemu oświaty, pomocy społecznej, zakładów leczniczych podmiotów leczniczych czy też na przystankach komunikacji publicznej i w ogólnodostępnych miejscach przeznaczonych do zabaw dzieci.</w:t>
      </w:r>
      <w:r w:rsidRPr="00484F79">
        <w:rPr>
          <w:rFonts w:ascii="Arial" w:hAnsi="Arial" w:cs="Arial"/>
          <w:bCs/>
          <w:sz w:val="24"/>
          <w:szCs w:val="24"/>
        </w:rPr>
        <w:t xml:space="preserve"> Nie ma wśród nich zakazu paleni</w:t>
      </w:r>
      <w:r w:rsidR="008C6C06" w:rsidRPr="00484F79">
        <w:rPr>
          <w:rFonts w:ascii="Arial" w:hAnsi="Arial" w:cs="Arial"/>
          <w:bCs/>
          <w:sz w:val="24"/>
          <w:szCs w:val="24"/>
        </w:rPr>
        <w:t xml:space="preserve">a wyrobów tytoniowych w parkach, skwerach. </w:t>
      </w:r>
    </w:p>
    <w:p w14:paraId="1BE781A7" w14:textId="77777777" w:rsidR="006E5F37" w:rsidRPr="00484F79" w:rsidRDefault="00C76920" w:rsidP="00484F79">
      <w:pPr>
        <w:spacing w:after="0" w:line="360" w:lineRule="auto"/>
        <w:rPr>
          <w:rFonts w:ascii="Arial" w:hAnsi="Arial" w:cs="Arial"/>
          <w:sz w:val="24"/>
          <w:szCs w:val="24"/>
        </w:rPr>
      </w:pPr>
      <w:r w:rsidRPr="00484F79">
        <w:rPr>
          <w:rFonts w:ascii="Arial" w:hAnsi="Arial" w:cs="Arial"/>
          <w:sz w:val="24"/>
          <w:szCs w:val="24"/>
        </w:rPr>
        <w:t xml:space="preserve">W kwestii wprowadzenia całkowitego zakazu palenia wyrobów tytoniowych </w:t>
      </w:r>
      <w:r w:rsidR="00A128C4" w:rsidRPr="00484F79">
        <w:rPr>
          <w:rFonts w:ascii="Arial" w:hAnsi="Arial" w:cs="Arial"/>
          <w:sz w:val="24"/>
          <w:szCs w:val="24"/>
        </w:rPr>
        <w:br/>
      </w:r>
      <w:r w:rsidRPr="00484F79">
        <w:rPr>
          <w:rFonts w:ascii="Arial" w:hAnsi="Arial" w:cs="Arial"/>
          <w:sz w:val="24"/>
          <w:szCs w:val="24"/>
        </w:rPr>
        <w:t>i e-papierosów na terenie parków, należy zauważyć, że prawo do pełnego korzystania z nich mają wszyscy mieszkańcy miasta. Przestrzeń, która jest do dyspozycji na tych obiektach pozwala na uniknięcie kolizji interesów zwolenników i przeciwników wyrobów tytoniowych, w tym nowatorskich i papierosów elektronicznych (duża liczba rozmieszczonych</w:t>
      </w:r>
      <w:r w:rsidR="00CA74C8" w:rsidRPr="00484F79">
        <w:rPr>
          <w:rFonts w:ascii="Arial" w:hAnsi="Arial" w:cs="Arial"/>
          <w:sz w:val="24"/>
          <w:szCs w:val="24"/>
        </w:rPr>
        <w:t xml:space="preserve"> ławek). Poza tym w Parku im. Księcia</w:t>
      </w:r>
      <w:r w:rsidRPr="00484F79">
        <w:rPr>
          <w:rFonts w:ascii="Arial" w:hAnsi="Arial" w:cs="Arial"/>
          <w:sz w:val="24"/>
          <w:szCs w:val="24"/>
        </w:rPr>
        <w:t xml:space="preserve"> Józefa Poniatowskiego wydzielone jest miejsce z placem zabaw i tam zakaz palenia wyrobów tytoniowych obowiązuje.</w:t>
      </w:r>
      <w:r w:rsidR="00172DCB" w:rsidRPr="00484F79">
        <w:rPr>
          <w:rFonts w:ascii="Arial" w:hAnsi="Arial" w:cs="Arial"/>
          <w:sz w:val="24"/>
          <w:szCs w:val="24"/>
        </w:rPr>
        <w:t xml:space="preserve"> </w:t>
      </w:r>
    </w:p>
    <w:p w14:paraId="1B65A9CE" w14:textId="77777777" w:rsidR="009148A8" w:rsidRPr="00484F79" w:rsidRDefault="00172DCB" w:rsidP="00484F79">
      <w:pPr>
        <w:spacing w:after="0" w:line="360" w:lineRule="auto"/>
        <w:rPr>
          <w:rFonts w:ascii="Arial" w:hAnsi="Arial" w:cs="Arial"/>
          <w:sz w:val="24"/>
          <w:szCs w:val="24"/>
        </w:rPr>
      </w:pPr>
      <w:r w:rsidRPr="00484F79">
        <w:rPr>
          <w:rFonts w:ascii="Arial" w:hAnsi="Arial" w:cs="Arial"/>
          <w:sz w:val="24"/>
          <w:szCs w:val="24"/>
        </w:rPr>
        <w:t xml:space="preserve">W wyniku dyskusji </w:t>
      </w:r>
      <w:r w:rsidR="009148A8" w:rsidRPr="00484F79">
        <w:rPr>
          <w:rFonts w:ascii="Arial" w:hAnsi="Arial" w:cs="Arial"/>
          <w:sz w:val="24"/>
          <w:szCs w:val="24"/>
        </w:rPr>
        <w:t xml:space="preserve">podczas posiedzenia komisji autor wniosku wycofał złożone </w:t>
      </w:r>
      <w:r w:rsidR="008348C7" w:rsidRPr="00484F79">
        <w:rPr>
          <w:rFonts w:ascii="Arial" w:hAnsi="Arial" w:cs="Arial"/>
          <w:sz w:val="24"/>
          <w:szCs w:val="24"/>
        </w:rPr>
        <w:t xml:space="preserve">do wniosku </w:t>
      </w:r>
      <w:r w:rsidR="009148A8" w:rsidRPr="00484F79">
        <w:rPr>
          <w:rFonts w:ascii="Arial" w:hAnsi="Arial" w:cs="Arial"/>
          <w:sz w:val="24"/>
          <w:szCs w:val="24"/>
        </w:rPr>
        <w:t xml:space="preserve">uzupełnienie </w:t>
      </w:r>
      <w:r w:rsidR="008348C7" w:rsidRPr="00484F79">
        <w:rPr>
          <w:rFonts w:ascii="Arial" w:hAnsi="Arial" w:cs="Arial"/>
          <w:sz w:val="24"/>
          <w:szCs w:val="24"/>
        </w:rPr>
        <w:t>z</w:t>
      </w:r>
      <w:r w:rsidR="00296D1B" w:rsidRPr="00484F79">
        <w:rPr>
          <w:rFonts w:ascii="Arial" w:hAnsi="Arial" w:cs="Arial"/>
          <w:sz w:val="24"/>
          <w:szCs w:val="24"/>
        </w:rPr>
        <w:t xml:space="preserve"> dnia</w:t>
      </w:r>
      <w:r w:rsidR="009148A8" w:rsidRPr="00484F79">
        <w:rPr>
          <w:rFonts w:ascii="Arial" w:hAnsi="Arial" w:cs="Arial"/>
          <w:sz w:val="24"/>
          <w:szCs w:val="24"/>
        </w:rPr>
        <w:t xml:space="preserve"> 18 września 2023 r. w </w:t>
      </w:r>
      <w:r w:rsidR="008348C7" w:rsidRPr="00484F79">
        <w:rPr>
          <w:rFonts w:ascii="Arial" w:hAnsi="Arial" w:cs="Arial"/>
          <w:sz w:val="24"/>
          <w:szCs w:val="24"/>
        </w:rPr>
        <w:t>części dotyczącej</w:t>
      </w:r>
      <w:r w:rsidR="009148A8" w:rsidRPr="00484F79">
        <w:rPr>
          <w:rFonts w:ascii="Arial" w:hAnsi="Arial" w:cs="Arial"/>
          <w:sz w:val="24"/>
          <w:szCs w:val="24"/>
        </w:rPr>
        <w:t xml:space="preserve"> </w:t>
      </w:r>
      <w:r w:rsidR="009148A8" w:rsidRPr="00484F79">
        <w:rPr>
          <w:rFonts w:ascii="Arial" w:hAnsi="Arial" w:cs="Arial"/>
          <w:bCs/>
          <w:sz w:val="24"/>
          <w:szCs w:val="24"/>
          <w:lang w:eastAsia="ar-SA"/>
        </w:rPr>
        <w:t>rozważenia możliwości wyposażenia ronda Żołnierzy Wyklętych w sygnalizację uliczną.</w:t>
      </w:r>
    </w:p>
    <w:p w14:paraId="262FF7EA" w14:textId="77777777" w:rsidR="00A128C4" w:rsidRPr="00484F79" w:rsidRDefault="00C76920" w:rsidP="00484F79">
      <w:pPr>
        <w:spacing w:line="360" w:lineRule="auto"/>
        <w:rPr>
          <w:rFonts w:ascii="Arial" w:hAnsi="Arial" w:cs="Arial"/>
          <w:sz w:val="24"/>
          <w:szCs w:val="24"/>
        </w:rPr>
      </w:pPr>
      <w:r w:rsidRPr="00484F79">
        <w:rPr>
          <w:rFonts w:ascii="Arial" w:hAnsi="Arial" w:cs="Arial"/>
          <w:sz w:val="24"/>
          <w:szCs w:val="24"/>
        </w:rPr>
        <w:t xml:space="preserve">Komisja Skarg, Wniosków i Petycji </w:t>
      </w:r>
      <w:r w:rsidR="00A128C4" w:rsidRPr="00484F79">
        <w:rPr>
          <w:rFonts w:ascii="Arial" w:eastAsia="Times New Roman" w:hAnsi="Arial" w:cs="Arial"/>
          <w:sz w:val="24"/>
          <w:szCs w:val="24"/>
        </w:rPr>
        <w:t xml:space="preserve">w wyniku głosowania przy 1 głosie za, </w:t>
      </w:r>
      <w:r w:rsidR="00A72184" w:rsidRPr="00484F79">
        <w:rPr>
          <w:rFonts w:ascii="Arial" w:eastAsia="Times New Roman" w:hAnsi="Arial" w:cs="Arial"/>
          <w:sz w:val="24"/>
          <w:szCs w:val="24"/>
        </w:rPr>
        <w:br/>
      </w:r>
      <w:r w:rsidR="00A128C4" w:rsidRPr="00484F79">
        <w:rPr>
          <w:rFonts w:ascii="Arial" w:eastAsia="Times New Roman" w:hAnsi="Arial" w:cs="Arial"/>
          <w:sz w:val="24"/>
          <w:szCs w:val="24"/>
        </w:rPr>
        <w:t>3 głosach przeciwnych i 1 głosie wstrzymującym</w:t>
      </w:r>
      <w:r w:rsidR="00A128C4" w:rsidRPr="00484F79">
        <w:rPr>
          <w:rFonts w:ascii="Arial" w:hAnsi="Arial" w:cs="Arial"/>
          <w:sz w:val="24"/>
          <w:szCs w:val="24"/>
        </w:rPr>
        <w:t xml:space="preserve"> </w:t>
      </w:r>
      <w:r w:rsidR="00A128C4" w:rsidRPr="00484F79">
        <w:rPr>
          <w:rFonts w:ascii="Arial" w:eastAsia="Times New Roman" w:hAnsi="Arial" w:cs="Arial"/>
          <w:sz w:val="24"/>
          <w:szCs w:val="24"/>
        </w:rPr>
        <w:t xml:space="preserve">nie poparła przedmiotowego wniosku i </w:t>
      </w:r>
      <w:r w:rsidRPr="00484F79">
        <w:rPr>
          <w:rFonts w:ascii="Arial" w:hAnsi="Arial" w:cs="Arial"/>
          <w:sz w:val="24"/>
          <w:szCs w:val="24"/>
        </w:rPr>
        <w:t xml:space="preserve">rekomenduje Radzie Miasta nieuwzględnienie wniosku z dnia 30 sierpnia 2023 r. </w:t>
      </w:r>
      <w:r w:rsidRPr="00484F79">
        <w:rPr>
          <w:rFonts w:ascii="Arial" w:hAnsi="Arial" w:cs="Arial"/>
          <w:bCs/>
          <w:sz w:val="24"/>
          <w:szCs w:val="24"/>
          <w:lang w:eastAsia="ar-SA"/>
        </w:rPr>
        <w:t>o wprowadzenie całkowitego zakazu palenia tytoniu oraz e-papierosów w Parku im. Księcia Józefa Poniatows</w:t>
      </w:r>
      <w:r w:rsidR="00A128C4" w:rsidRPr="00484F79">
        <w:rPr>
          <w:rFonts w:ascii="Arial" w:hAnsi="Arial" w:cs="Arial"/>
          <w:bCs/>
          <w:sz w:val="24"/>
          <w:szCs w:val="24"/>
          <w:lang w:eastAsia="ar-SA"/>
        </w:rPr>
        <w:t>kiego w Piotrkowie Trybunalskim.</w:t>
      </w:r>
      <w:r w:rsidR="00172DCB" w:rsidRPr="00484F79">
        <w:rPr>
          <w:rFonts w:ascii="Arial" w:hAnsi="Arial" w:cs="Arial"/>
          <w:bCs/>
          <w:sz w:val="24"/>
          <w:szCs w:val="24"/>
          <w:lang w:eastAsia="ar-SA"/>
        </w:rPr>
        <w:t xml:space="preserve"> </w:t>
      </w:r>
    </w:p>
    <w:p w14:paraId="194688B4" w14:textId="77777777" w:rsidR="006E5F37" w:rsidRPr="00484F79" w:rsidRDefault="006E5F37" w:rsidP="00484F79">
      <w:pPr>
        <w:spacing w:line="360" w:lineRule="auto"/>
        <w:rPr>
          <w:rFonts w:ascii="Arial" w:hAnsi="Arial" w:cs="Arial"/>
          <w:sz w:val="24"/>
          <w:szCs w:val="24"/>
        </w:rPr>
      </w:pPr>
    </w:p>
    <w:p w14:paraId="41F719D0" w14:textId="77777777" w:rsidR="006E5F37" w:rsidRPr="00484F79" w:rsidRDefault="00C82A1C" w:rsidP="00484F79">
      <w:pPr>
        <w:spacing w:line="360" w:lineRule="auto"/>
        <w:rPr>
          <w:rFonts w:ascii="Arial" w:hAnsi="Arial" w:cs="Arial"/>
          <w:sz w:val="24"/>
          <w:szCs w:val="24"/>
        </w:rPr>
      </w:pPr>
      <w:r w:rsidRPr="00484F79">
        <w:rPr>
          <w:rFonts w:ascii="Arial" w:hAnsi="Arial" w:cs="Arial"/>
          <w:sz w:val="24"/>
          <w:szCs w:val="24"/>
        </w:rPr>
        <w:t>Pouczenie: Stosownie do art. 246 § 1 Kodeksu postępowania administracyjnego, Wnioskodawcy niezadowolonemu ze sposobu załatwienia wniosku służy prawo wniesienia skargi w trybie określonym w Dziale VIII, rozdział 2 Kodeksu postępowania administracyjnego.</w:t>
      </w:r>
    </w:p>
    <w:sectPr w:rsidR="006E5F37" w:rsidRPr="00484F79">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98B5A5B2-D4B9-4958-9C19-FDD9B2EDF00F}"/>
  </w:docVars>
  <w:rsids>
    <w:rsidRoot w:val="006E5F37"/>
    <w:rsid w:val="000F09E3"/>
    <w:rsid w:val="00112865"/>
    <w:rsid w:val="00172DCB"/>
    <w:rsid w:val="001F536F"/>
    <w:rsid w:val="00296D1B"/>
    <w:rsid w:val="002B6C36"/>
    <w:rsid w:val="002F20B0"/>
    <w:rsid w:val="003531DF"/>
    <w:rsid w:val="003C1AFD"/>
    <w:rsid w:val="003F2162"/>
    <w:rsid w:val="00484F79"/>
    <w:rsid w:val="006E5F37"/>
    <w:rsid w:val="008348C7"/>
    <w:rsid w:val="008C6C06"/>
    <w:rsid w:val="009148A8"/>
    <w:rsid w:val="009260B2"/>
    <w:rsid w:val="009B6DA7"/>
    <w:rsid w:val="00A128C4"/>
    <w:rsid w:val="00A27E4E"/>
    <w:rsid w:val="00A72184"/>
    <w:rsid w:val="00B12A45"/>
    <w:rsid w:val="00BA30F3"/>
    <w:rsid w:val="00C76920"/>
    <w:rsid w:val="00C82A1C"/>
    <w:rsid w:val="00CA74C8"/>
    <w:rsid w:val="00D900E1"/>
    <w:rsid w:val="00F05490"/>
    <w:rsid w:val="00FD2576"/>
    <w:rsid w:val="00FD53A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521F6"/>
  <w15:docId w15:val="{1589FC4F-499C-4D24-877E-45F3CFF0C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48A8"/>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
    <w:name w:val="Nagłówek #1_"/>
    <w:basedOn w:val="Domylnaczcionkaakapitu"/>
    <w:link w:val="Nagwek10"/>
    <w:qFormat/>
    <w:rsid w:val="004A433E"/>
    <w:rPr>
      <w:rFonts w:ascii="Times New Roman" w:eastAsia="Times New Roman" w:hAnsi="Times New Roman" w:cs="Times New Roman"/>
      <w:shd w:val="clear" w:color="auto" w:fill="FFFFFF"/>
    </w:rPr>
  </w:style>
  <w:style w:type="character" w:customStyle="1" w:styleId="TekstdymkaZnak">
    <w:name w:val="Tekst dymka Znak"/>
    <w:basedOn w:val="Domylnaczcionkaakapitu"/>
    <w:link w:val="Tekstdymka"/>
    <w:uiPriority w:val="99"/>
    <w:semiHidden/>
    <w:qFormat/>
    <w:rsid w:val="001C41EF"/>
    <w:rPr>
      <w:rFonts w:ascii="Segoe UI" w:hAnsi="Segoe UI" w:cs="Segoe UI"/>
      <w:sz w:val="18"/>
      <w:szCs w:val="18"/>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Nagwek10">
    <w:name w:val="Nagłówek #1"/>
    <w:basedOn w:val="Normalny"/>
    <w:link w:val="Nagwek1"/>
    <w:qFormat/>
    <w:rsid w:val="004A433E"/>
    <w:pPr>
      <w:widowControl w:val="0"/>
      <w:shd w:val="clear" w:color="auto" w:fill="FFFFFF"/>
      <w:spacing w:before="240" w:after="360"/>
      <w:jc w:val="both"/>
      <w:outlineLvl w:val="0"/>
    </w:pPr>
    <w:rPr>
      <w:rFonts w:ascii="Times New Roman" w:eastAsia="Times New Roman" w:hAnsi="Times New Roman" w:cs="Times New Roman"/>
    </w:rPr>
  </w:style>
  <w:style w:type="paragraph" w:styleId="Tekstdymka">
    <w:name w:val="Balloon Text"/>
    <w:basedOn w:val="Normalny"/>
    <w:link w:val="TekstdymkaZnak"/>
    <w:uiPriority w:val="99"/>
    <w:semiHidden/>
    <w:unhideWhenUsed/>
    <w:qFormat/>
    <w:rsid w:val="001C41EF"/>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ArrayOfDocumentLink xmlns:xsd="http://www.w3.org/2001/XMLSchema" xmlns:xsi="http://www.w3.org/2001/XMLSchema-instance"/>
</file>

<file path=customXml/item3.xml>��< ? x m l   v e r s i o n = " 1 . 0 "   e n c o d i n g = " u t f - 1 6 " ? > < A r r a y O f D o c u m e n t L i n k   x m l n s : x s d = " h t t p : / / w w w . w 3 . o r g / 2 0 0 1 / X M L S c h e m a "   x m l n s : x s i = " h t t p : / / w w w . w 3 . o r g / 2 0 0 1 / X M L S c h e m a - i n s t a n c e " / > 
</file>

<file path=customXml/itemProps1.xml><?xml version="1.0" encoding="utf-8"?>
<ds:datastoreItem xmlns:ds="http://schemas.openxmlformats.org/officeDocument/2006/customXml" ds:itemID="{D46644C9-D24A-4711-84D8-F59F8EBADB8C}">
  <ds:schemaRefs>
    <ds:schemaRef ds:uri="http://schemas.openxmlformats.org/officeDocument/2006/bibliography"/>
  </ds:schemaRefs>
</ds:datastoreItem>
</file>

<file path=customXml/itemProps2.xml><?xml version="1.0" encoding="utf-8"?>
<ds:datastoreItem xmlns:ds="http://schemas.openxmlformats.org/officeDocument/2006/customXml" ds:itemID="{3035E750-1B42-4D28-BC3B-909C4556995F}">
  <ds:schemaRefs>
    <ds:schemaRef ds:uri="http://www.w3.org/2001/XMLSchema"/>
  </ds:schemaRefs>
</ds:datastoreItem>
</file>

<file path=customXml/itemProps3.xml><?xml version="1.0" encoding="utf-8"?>
<ds:datastoreItem xmlns:ds="http://schemas.openxmlformats.org/officeDocument/2006/customXml" ds:itemID="{98B5A5B2-D4B9-4958-9C19-FDD9B2EDF00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4653</Characters>
  <Application>Microsoft Office Word</Application>
  <DocSecurity>4</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Kaczmarek Izabela</dc:creator>
  <dc:description/>
  <cp:lastModifiedBy>Jarzębska Monika</cp:lastModifiedBy>
  <cp:revision>2</cp:revision>
  <cp:lastPrinted>2023-09-22T12:50:00Z</cp:lastPrinted>
  <dcterms:created xsi:type="dcterms:W3CDTF">2023-09-28T10:41:00Z</dcterms:created>
  <dcterms:modified xsi:type="dcterms:W3CDTF">2023-09-28T10:41:00Z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