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CA40" w14:textId="0D7CE79C" w:rsidR="006D5B4B" w:rsidRDefault="00C0433D" w:rsidP="00F55469">
      <w:pPr>
        <w:spacing w:line="360" w:lineRule="auto"/>
        <w:jc w:val="center"/>
        <w:rPr>
          <w:rFonts w:ascii="Arial" w:hAnsi="Arial" w:cs="Arial"/>
          <w:bCs/>
        </w:rPr>
      </w:pPr>
      <w:r w:rsidRPr="006D5B4B">
        <w:rPr>
          <w:rFonts w:ascii="Arial" w:hAnsi="Arial" w:cs="Arial"/>
          <w:bCs/>
        </w:rPr>
        <w:t>Uchwała Nr</w:t>
      </w:r>
    </w:p>
    <w:p w14:paraId="3AFCA023" w14:textId="77777777" w:rsidR="00690C6C" w:rsidRPr="006D5B4B" w:rsidRDefault="00C0433D" w:rsidP="00F55469">
      <w:pPr>
        <w:spacing w:line="360" w:lineRule="auto"/>
        <w:jc w:val="center"/>
        <w:rPr>
          <w:rFonts w:ascii="Arial" w:hAnsi="Arial" w:cs="Arial"/>
          <w:bCs/>
        </w:rPr>
      </w:pPr>
      <w:r w:rsidRPr="006D5B4B">
        <w:rPr>
          <w:rFonts w:ascii="Arial" w:hAnsi="Arial" w:cs="Arial"/>
          <w:bCs/>
        </w:rPr>
        <w:t>Rady Miasta Piotrkowa Tr</w:t>
      </w:r>
      <w:r w:rsidR="009223F1" w:rsidRPr="006D5B4B">
        <w:rPr>
          <w:rFonts w:ascii="Arial" w:hAnsi="Arial" w:cs="Arial"/>
          <w:bCs/>
        </w:rPr>
        <w:t>ybunalskiego</w:t>
      </w:r>
      <w:r w:rsidR="009223F1" w:rsidRPr="006D5B4B">
        <w:rPr>
          <w:rFonts w:ascii="Arial" w:hAnsi="Arial" w:cs="Arial"/>
          <w:bCs/>
        </w:rPr>
        <w:br/>
        <w:t xml:space="preserve">z dnia </w:t>
      </w:r>
      <w:r w:rsidR="00A401FE" w:rsidRPr="006D5B4B">
        <w:rPr>
          <w:rFonts w:ascii="Arial" w:hAnsi="Arial" w:cs="Arial"/>
          <w:bCs/>
        </w:rPr>
        <w:t xml:space="preserve">             </w:t>
      </w:r>
      <w:r w:rsidR="009223F1" w:rsidRPr="006D5B4B">
        <w:rPr>
          <w:rFonts w:ascii="Arial" w:hAnsi="Arial" w:cs="Arial"/>
          <w:bCs/>
        </w:rPr>
        <w:t xml:space="preserve"> 202</w:t>
      </w:r>
      <w:r w:rsidR="00A401FE" w:rsidRPr="006D5B4B">
        <w:rPr>
          <w:rFonts w:ascii="Arial" w:hAnsi="Arial" w:cs="Arial"/>
          <w:bCs/>
        </w:rPr>
        <w:t>3</w:t>
      </w:r>
      <w:r w:rsidR="009223F1" w:rsidRPr="006D5B4B">
        <w:rPr>
          <w:rFonts w:ascii="Arial" w:hAnsi="Arial" w:cs="Arial"/>
          <w:bCs/>
        </w:rPr>
        <w:t xml:space="preserve"> r.</w:t>
      </w:r>
    </w:p>
    <w:p w14:paraId="089842F9" w14:textId="77777777" w:rsidR="006D5B4B" w:rsidRDefault="006D5B4B" w:rsidP="006D5B4B">
      <w:pPr>
        <w:spacing w:line="360" w:lineRule="auto"/>
        <w:rPr>
          <w:rFonts w:ascii="Arial" w:hAnsi="Arial" w:cs="Arial"/>
          <w:bCs/>
          <w:color w:val="000000"/>
        </w:rPr>
      </w:pPr>
    </w:p>
    <w:p w14:paraId="544DFF48" w14:textId="77777777" w:rsidR="00690C6C" w:rsidRPr="006D5B4B" w:rsidRDefault="00C0433D" w:rsidP="006D5B4B">
      <w:pPr>
        <w:spacing w:line="360" w:lineRule="auto"/>
        <w:rPr>
          <w:rFonts w:ascii="Arial" w:hAnsi="Arial" w:cs="Arial"/>
        </w:rPr>
      </w:pPr>
      <w:r w:rsidRPr="006D5B4B">
        <w:rPr>
          <w:rFonts w:ascii="Arial" w:hAnsi="Arial" w:cs="Arial"/>
          <w:bCs/>
          <w:color w:val="000000" w:themeColor="text1"/>
        </w:rPr>
        <w:t>w sprawie udzielenia Prezydentowi Miasta Piotrkowa Trybunalskiego</w:t>
      </w:r>
      <w:r w:rsidR="006D5B4B">
        <w:rPr>
          <w:rFonts w:ascii="Arial" w:hAnsi="Arial" w:cs="Arial"/>
        </w:rPr>
        <w:t xml:space="preserve"> </w:t>
      </w:r>
      <w:r w:rsidRPr="006D5B4B">
        <w:rPr>
          <w:rFonts w:ascii="Arial" w:hAnsi="Arial" w:cs="Arial"/>
          <w:bCs/>
          <w:color w:val="000000" w:themeColor="text1"/>
        </w:rPr>
        <w:t>wotum zaufania</w:t>
      </w:r>
    </w:p>
    <w:p w14:paraId="4F47492B" w14:textId="77777777" w:rsidR="00690C6C" w:rsidRPr="006D5B4B" w:rsidRDefault="00690C6C" w:rsidP="006D5B4B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7CCED28E" w14:textId="77777777" w:rsidR="00690C6C" w:rsidRPr="006D5B4B" w:rsidRDefault="00C0433D" w:rsidP="006D5B4B">
      <w:pPr>
        <w:spacing w:line="360" w:lineRule="auto"/>
        <w:rPr>
          <w:rFonts w:ascii="Arial" w:hAnsi="Arial" w:cs="Arial"/>
        </w:rPr>
      </w:pPr>
      <w:r w:rsidRPr="006D5B4B">
        <w:rPr>
          <w:rFonts w:ascii="Arial" w:hAnsi="Arial" w:cs="Arial"/>
          <w:color w:val="000000" w:themeColor="text1"/>
        </w:rPr>
        <w:t xml:space="preserve">Na podstawie art. 28aa ust. 9 ustawy z dnia 8 marca 1990 roku o samorządzie gminnym </w:t>
      </w:r>
      <w:r w:rsidR="004168BA" w:rsidRPr="006D5B4B">
        <w:rPr>
          <w:rFonts w:ascii="Arial" w:hAnsi="Arial" w:cs="Arial"/>
          <w:color w:val="000000" w:themeColor="text1"/>
        </w:rPr>
        <w:t>(</w:t>
      </w:r>
      <w:r w:rsidR="00A401FE" w:rsidRPr="006D5B4B">
        <w:rPr>
          <w:rFonts w:ascii="Arial" w:hAnsi="Arial" w:cs="Arial"/>
          <w:color w:val="000000" w:themeColor="text1"/>
          <w:shd w:val="clear" w:color="auto" w:fill="FFFFFF"/>
        </w:rPr>
        <w:t>Dz. U. z 2023 r. poz. 40 i poz. 572</w:t>
      </w:r>
      <w:r w:rsidRPr="006D5B4B">
        <w:rPr>
          <w:rFonts w:ascii="Arial" w:hAnsi="Arial" w:cs="Arial"/>
          <w:color w:val="000000" w:themeColor="text1"/>
        </w:rPr>
        <w:t>) uchwala się, co następuje:</w:t>
      </w:r>
    </w:p>
    <w:p w14:paraId="25708CEB" w14:textId="77777777" w:rsidR="00690C6C" w:rsidRPr="006D5B4B" w:rsidRDefault="00690C6C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69DAEC9C" w14:textId="77777777" w:rsidR="00690C6C" w:rsidRPr="006D5B4B" w:rsidRDefault="00C0433D" w:rsidP="006D5B4B">
      <w:pPr>
        <w:spacing w:line="360" w:lineRule="auto"/>
        <w:ind w:firstLine="567"/>
        <w:rPr>
          <w:rFonts w:ascii="Arial" w:hAnsi="Arial" w:cs="Arial"/>
        </w:rPr>
      </w:pPr>
      <w:r w:rsidRPr="006D5B4B">
        <w:rPr>
          <w:rFonts w:ascii="Arial" w:hAnsi="Arial" w:cs="Arial"/>
          <w:color w:val="000000" w:themeColor="text1"/>
        </w:rPr>
        <w:br/>
      </w:r>
      <w:r w:rsidRPr="006D5B4B">
        <w:rPr>
          <w:rFonts w:ascii="Arial" w:hAnsi="Arial" w:cs="Arial"/>
          <w:bCs/>
          <w:color w:val="000000" w:themeColor="text1"/>
        </w:rPr>
        <w:t xml:space="preserve">§  1. Po </w:t>
      </w:r>
      <w:r w:rsidR="00C70708" w:rsidRPr="006D5B4B">
        <w:rPr>
          <w:rFonts w:ascii="Arial" w:hAnsi="Arial" w:cs="Arial"/>
          <w:bCs/>
        </w:rPr>
        <w:t>zakończeniu debaty nad r</w:t>
      </w:r>
      <w:r w:rsidRPr="006D5B4B">
        <w:rPr>
          <w:rFonts w:ascii="Arial" w:hAnsi="Arial" w:cs="Arial"/>
          <w:bCs/>
        </w:rPr>
        <w:t xml:space="preserve">aportem </w:t>
      </w:r>
      <w:r w:rsidRPr="006D5B4B">
        <w:rPr>
          <w:rFonts w:ascii="Arial" w:hAnsi="Arial" w:cs="Arial"/>
          <w:bCs/>
          <w:color w:val="000000" w:themeColor="text1"/>
        </w:rPr>
        <w:t xml:space="preserve">o stanie </w:t>
      </w:r>
      <w:r w:rsidR="00FB3FCA" w:rsidRPr="006D5B4B">
        <w:rPr>
          <w:rFonts w:ascii="Arial" w:hAnsi="Arial" w:cs="Arial"/>
          <w:bCs/>
          <w:color w:val="000000" w:themeColor="text1"/>
        </w:rPr>
        <w:t>M</w:t>
      </w:r>
      <w:r w:rsidRPr="006D5B4B">
        <w:rPr>
          <w:rFonts w:ascii="Arial" w:hAnsi="Arial" w:cs="Arial"/>
          <w:bCs/>
          <w:color w:val="000000" w:themeColor="text1"/>
        </w:rPr>
        <w:t>iasta P</w:t>
      </w:r>
      <w:r w:rsidR="00CC14C1" w:rsidRPr="006D5B4B">
        <w:rPr>
          <w:rFonts w:ascii="Arial" w:hAnsi="Arial" w:cs="Arial"/>
          <w:bCs/>
          <w:color w:val="000000" w:themeColor="text1"/>
        </w:rPr>
        <w:t>iotrkowa Trybunalskiego za 202</w:t>
      </w:r>
      <w:r w:rsidR="00F5049D" w:rsidRPr="006D5B4B">
        <w:rPr>
          <w:rFonts w:ascii="Arial" w:hAnsi="Arial" w:cs="Arial"/>
          <w:bCs/>
          <w:color w:val="000000" w:themeColor="text1"/>
        </w:rPr>
        <w:t xml:space="preserve">2 </w:t>
      </w:r>
      <w:r w:rsidRPr="006D5B4B">
        <w:rPr>
          <w:rFonts w:ascii="Arial" w:hAnsi="Arial" w:cs="Arial"/>
          <w:bCs/>
          <w:color w:val="000000" w:themeColor="text1"/>
        </w:rPr>
        <w:t>rok, Rada Miasta Piotrkowa Trybunalskiego postanawia udzielić wotum zaufania Prezydentowi Miasta Piotrkowa Trybunalskiego Krzysztofowi Chojniakowi.</w:t>
      </w:r>
    </w:p>
    <w:p w14:paraId="0EB40354" w14:textId="77777777" w:rsidR="00690C6C" w:rsidRPr="006D5B4B" w:rsidRDefault="00690C6C" w:rsidP="006D5B4B">
      <w:pPr>
        <w:spacing w:line="360" w:lineRule="auto"/>
        <w:ind w:firstLine="567"/>
        <w:rPr>
          <w:rFonts w:ascii="Arial" w:hAnsi="Arial" w:cs="Arial"/>
          <w:bCs/>
          <w:color w:val="000000" w:themeColor="text1"/>
        </w:rPr>
      </w:pPr>
    </w:p>
    <w:p w14:paraId="2AF05B26" w14:textId="77777777" w:rsidR="00690C6C" w:rsidRPr="006D5B4B" w:rsidRDefault="00C0433D" w:rsidP="006D5B4B">
      <w:pPr>
        <w:spacing w:line="360" w:lineRule="auto"/>
        <w:rPr>
          <w:rFonts w:ascii="Arial" w:hAnsi="Arial" w:cs="Arial"/>
        </w:rPr>
      </w:pPr>
      <w:r w:rsidRPr="006D5B4B">
        <w:rPr>
          <w:rFonts w:ascii="Arial" w:hAnsi="Arial" w:cs="Arial"/>
          <w:color w:val="000000" w:themeColor="text1"/>
        </w:rPr>
        <w:t>§  2 .  Uchwała wchodzi w życie z dniem podjęcia.</w:t>
      </w:r>
    </w:p>
    <w:p w14:paraId="61E58C08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3E39F6D5" w14:textId="77777777" w:rsidR="00690C6C" w:rsidRPr="006D5B4B" w:rsidRDefault="00C0433D" w:rsidP="006D5B4B">
      <w:pPr>
        <w:spacing w:line="360" w:lineRule="auto"/>
        <w:rPr>
          <w:rFonts w:ascii="Arial" w:hAnsi="Arial" w:cs="Arial"/>
        </w:rPr>
      </w:pPr>
      <w:r w:rsidRPr="006D5B4B">
        <w:rPr>
          <w:rFonts w:ascii="Arial" w:hAnsi="Arial" w:cs="Arial"/>
          <w:color w:val="000000" w:themeColor="text1"/>
        </w:rPr>
        <w:tab/>
      </w:r>
      <w:r w:rsidRPr="006D5B4B">
        <w:rPr>
          <w:rFonts w:ascii="Arial" w:hAnsi="Arial" w:cs="Arial"/>
          <w:color w:val="000000" w:themeColor="text1"/>
        </w:rPr>
        <w:tab/>
      </w:r>
      <w:r w:rsidRPr="006D5B4B">
        <w:rPr>
          <w:rFonts w:ascii="Arial" w:hAnsi="Arial" w:cs="Arial"/>
          <w:color w:val="000000" w:themeColor="text1"/>
        </w:rPr>
        <w:tab/>
      </w:r>
      <w:r w:rsidRPr="006D5B4B">
        <w:rPr>
          <w:rFonts w:ascii="Arial" w:hAnsi="Arial" w:cs="Arial"/>
          <w:color w:val="000000" w:themeColor="text1"/>
        </w:rPr>
        <w:tab/>
      </w:r>
      <w:r w:rsidRPr="006D5B4B">
        <w:rPr>
          <w:rFonts w:ascii="Arial" w:hAnsi="Arial" w:cs="Arial"/>
          <w:color w:val="000000" w:themeColor="text1"/>
        </w:rPr>
        <w:tab/>
      </w:r>
    </w:p>
    <w:p w14:paraId="50BF20BF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4F581148" w14:textId="77777777" w:rsidR="00690C6C" w:rsidRPr="006D5B4B" w:rsidRDefault="00690C6C" w:rsidP="006D5B4B">
      <w:pPr>
        <w:spacing w:line="360" w:lineRule="auto"/>
        <w:rPr>
          <w:rFonts w:ascii="Arial" w:hAnsi="Arial" w:cs="Arial"/>
        </w:rPr>
      </w:pPr>
    </w:p>
    <w:p w14:paraId="009BE574" w14:textId="77777777" w:rsidR="00690C6C" w:rsidRPr="006D5B4B" w:rsidRDefault="00690C6C" w:rsidP="006D5B4B">
      <w:pPr>
        <w:spacing w:line="360" w:lineRule="auto"/>
        <w:rPr>
          <w:rFonts w:ascii="Arial" w:hAnsi="Arial" w:cs="Arial"/>
        </w:rPr>
      </w:pPr>
    </w:p>
    <w:p w14:paraId="77BE5500" w14:textId="77777777" w:rsidR="00690C6C" w:rsidRPr="006D5B4B" w:rsidRDefault="00C0433D" w:rsidP="006D5B4B">
      <w:pPr>
        <w:spacing w:line="360" w:lineRule="auto"/>
        <w:rPr>
          <w:rFonts w:ascii="Arial" w:hAnsi="Arial" w:cs="Arial"/>
        </w:rPr>
      </w:pPr>
      <w:r w:rsidRPr="006D5B4B">
        <w:rPr>
          <w:rFonts w:ascii="Arial" w:hAnsi="Arial" w:cs="Arial"/>
        </w:rPr>
        <w:tab/>
      </w:r>
      <w:r w:rsidRPr="006D5B4B">
        <w:rPr>
          <w:rFonts w:ascii="Arial" w:hAnsi="Arial" w:cs="Arial"/>
        </w:rPr>
        <w:tab/>
      </w:r>
      <w:r w:rsidRPr="006D5B4B">
        <w:rPr>
          <w:rFonts w:ascii="Arial" w:hAnsi="Arial" w:cs="Arial"/>
        </w:rPr>
        <w:tab/>
      </w:r>
      <w:r w:rsidRPr="006D5B4B">
        <w:rPr>
          <w:rFonts w:ascii="Arial" w:hAnsi="Arial" w:cs="Arial"/>
        </w:rPr>
        <w:tab/>
      </w:r>
      <w:r w:rsidRPr="006D5B4B">
        <w:rPr>
          <w:rFonts w:ascii="Arial" w:hAnsi="Arial" w:cs="Arial"/>
        </w:rPr>
        <w:tab/>
      </w:r>
      <w:r w:rsidRPr="006D5B4B">
        <w:rPr>
          <w:rFonts w:ascii="Arial" w:hAnsi="Arial" w:cs="Arial"/>
        </w:rPr>
        <w:tab/>
      </w:r>
      <w:r w:rsidRPr="006D5B4B">
        <w:rPr>
          <w:rFonts w:ascii="Arial" w:hAnsi="Arial" w:cs="Arial"/>
        </w:rPr>
        <w:tab/>
      </w:r>
      <w:r w:rsidRPr="006D5B4B">
        <w:rPr>
          <w:rFonts w:ascii="Arial" w:hAnsi="Arial" w:cs="Arial"/>
        </w:rPr>
        <w:tab/>
      </w:r>
    </w:p>
    <w:p w14:paraId="5BCFD43D" w14:textId="77777777" w:rsidR="00690C6C" w:rsidRPr="006D5B4B" w:rsidRDefault="00690C6C" w:rsidP="006D5B4B">
      <w:pPr>
        <w:spacing w:line="360" w:lineRule="auto"/>
        <w:rPr>
          <w:rFonts w:ascii="Arial" w:hAnsi="Arial" w:cs="Arial"/>
        </w:rPr>
      </w:pPr>
    </w:p>
    <w:p w14:paraId="4F0E1B79" w14:textId="77777777" w:rsidR="00690C6C" w:rsidRPr="006D5B4B" w:rsidRDefault="00690C6C" w:rsidP="006D5B4B">
      <w:pPr>
        <w:spacing w:line="360" w:lineRule="auto"/>
        <w:rPr>
          <w:rFonts w:ascii="Arial" w:hAnsi="Arial" w:cs="Arial"/>
        </w:rPr>
      </w:pPr>
    </w:p>
    <w:p w14:paraId="6B40DFB3" w14:textId="77777777" w:rsidR="00690C6C" w:rsidRPr="006D5B4B" w:rsidRDefault="00690C6C" w:rsidP="006D5B4B">
      <w:pPr>
        <w:spacing w:line="360" w:lineRule="auto"/>
        <w:rPr>
          <w:rFonts w:ascii="Arial" w:hAnsi="Arial" w:cs="Arial"/>
        </w:rPr>
      </w:pPr>
    </w:p>
    <w:p w14:paraId="32D2C1B3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5A5DCA9D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5B32DA07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48E31516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4AACBEF7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6026D8A1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4D517C98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4A25A078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2089FFDA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69290304" w14:textId="77777777" w:rsidR="00690C6C" w:rsidRPr="006D5B4B" w:rsidRDefault="00690C6C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6565B2D4" w14:textId="77777777" w:rsidR="00690C6C" w:rsidRPr="006D5B4B" w:rsidRDefault="006D5B4B" w:rsidP="006D5B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 xml:space="preserve">Uzasadnienie </w:t>
      </w:r>
    </w:p>
    <w:p w14:paraId="098A4AF5" w14:textId="77777777" w:rsidR="00690C6C" w:rsidRPr="006D5B4B" w:rsidRDefault="00690C6C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196A479D" w14:textId="77777777" w:rsidR="00690C6C" w:rsidRPr="006D5B4B" w:rsidRDefault="00C0433D" w:rsidP="006D5B4B">
      <w:pPr>
        <w:spacing w:line="360" w:lineRule="auto"/>
        <w:rPr>
          <w:rFonts w:ascii="Arial" w:hAnsi="Arial" w:cs="Arial"/>
        </w:rPr>
      </w:pPr>
      <w:r w:rsidRPr="006D5B4B">
        <w:rPr>
          <w:rFonts w:ascii="Arial" w:hAnsi="Arial" w:cs="Arial"/>
          <w:color w:val="000000" w:themeColor="text1"/>
        </w:rPr>
        <w:t xml:space="preserve">Prezydent Miasta Piotrkowa Trybunalskiego przedstawił Radzie Miasta Piotrkowa Trybunalskiego w ustawowym terminie </w:t>
      </w:r>
      <w:r w:rsidR="00FB3FCA" w:rsidRPr="006D5B4B">
        <w:rPr>
          <w:rFonts w:ascii="Arial" w:hAnsi="Arial" w:cs="Arial"/>
          <w:color w:val="000000" w:themeColor="text1"/>
        </w:rPr>
        <w:t>r</w:t>
      </w:r>
      <w:r w:rsidRPr="006D5B4B">
        <w:rPr>
          <w:rFonts w:ascii="Arial" w:hAnsi="Arial" w:cs="Arial"/>
          <w:color w:val="000000" w:themeColor="text1"/>
        </w:rPr>
        <w:t xml:space="preserve">aport o stanie Miasta </w:t>
      </w:r>
      <w:r w:rsidR="006D5B4B">
        <w:rPr>
          <w:rFonts w:ascii="Arial" w:hAnsi="Arial" w:cs="Arial"/>
          <w:color w:val="000000" w:themeColor="text1"/>
        </w:rPr>
        <w:t xml:space="preserve">Piotrkowa </w:t>
      </w:r>
      <w:r w:rsidR="00CC14C1" w:rsidRPr="006D5B4B">
        <w:rPr>
          <w:rFonts w:ascii="Arial" w:hAnsi="Arial" w:cs="Arial"/>
          <w:color w:val="000000" w:themeColor="text1"/>
        </w:rPr>
        <w:t>Trybunalskiego za 202</w:t>
      </w:r>
      <w:r w:rsidR="00A401FE" w:rsidRPr="006D5B4B">
        <w:rPr>
          <w:rFonts w:ascii="Arial" w:hAnsi="Arial" w:cs="Arial"/>
          <w:color w:val="000000" w:themeColor="text1"/>
        </w:rPr>
        <w:t>2</w:t>
      </w:r>
      <w:r w:rsidRPr="006D5B4B">
        <w:rPr>
          <w:rFonts w:ascii="Arial" w:hAnsi="Arial" w:cs="Arial"/>
          <w:color w:val="000000" w:themeColor="text1"/>
        </w:rPr>
        <w:t xml:space="preserve"> rok, który obejmował podsumowanie działalności organu wykonawczego Miasta w roku poprzednim, w szczególności realizację polityk, programów i strategii, uchwał Rady Miasta Piotrkowa Trybunalskiego i budżetu obywatelskiego. </w:t>
      </w:r>
    </w:p>
    <w:p w14:paraId="1D4A04C4" w14:textId="77777777" w:rsidR="00690C6C" w:rsidRPr="006D5B4B" w:rsidRDefault="00C0433D" w:rsidP="006D5B4B">
      <w:pPr>
        <w:spacing w:line="360" w:lineRule="auto"/>
        <w:rPr>
          <w:rFonts w:ascii="Arial" w:hAnsi="Arial" w:cs="Arial"/>
        </w:rPr>
      </w:pPr>
      <w:r w:rsidRPr="006D5B4B">
        <w:rPr>
          <w:rFonts w:ascii="Arial" w:hAnsi="Arial" w:cs="Arial"/>
          <w:color w:val="000000" w:themeColor="text1"/>
        </w:rPr>
        <w:t>Rapo</w:t>
      </w:r>
      <w:r w:rsidR="00263159" w:rsidRPr="006D5B4B">
        <w:rPr>
          <w:rFonts w:ascii="Arial" w:hAnsi="Arial" w:cs="Arial"/>
          <w:color w:val="000000" w:themeColor="text1"/>
        </w:rPr>
        <w:t xml:space="preserve">rt ten został opublikowany na stronie internetowej </w:t>
      </w:r>
      <w:hyperlink r:id="rId6">
        <w:r w:rsidRPr="006D5B4B">
          <w:rPr>
            <w:rStyle w:val="Odwiedzoneczeinternetowe"/>
            <w:rFonts w:ascii="Arial" w:hAnsi="Arial" w:cs="Arial"/>
            <w:color w:val="000000" w:themeColor="text1"/>
            <w:u w:val="none"/>
          </w:rPr>
          <w:t>www.bip.piotrkow.pl</w:t>
        </w:r>
      </w:hyperlink>
      <w:r w:rsidRPr="006D5B4B">
        <w:rPr>
          <w:rFonts w:ascii="Arial" w:hAnsi="Arial" w:cs="Arial"/>
          <w:color w:val="000000" w:themeColor="text1"/>
        </w:rPr>
        <w:t>,</w:t>
      </w:r>
      <w:r w:rsidR="00681326" w:rsidRPr="006D5B4B">
        <w:rPr>
          <w:rFonts w:ascii="Arial" w:hAnsi="Arial" w:cs="Arial"/>
          <w:color w:val="000000" w:themeColor="text1"/>
        </w:rPr>
        <w:t xml:space="preserve"> </w:t>
      </w:r>
      <w:hyperlink r:id="rId7">
        <w:r w:rsidR="00681326" w:rsidRPr="006D5B4B">
          <w:rPr>
            <w:rStyle w:val="czeinternetowe"/>
            <w:rFonts w:ascii="Arial" w:hAnsi="Arial" w:cs="Arial"/>
            <w:color w:val="000000" w:themeColor="text1"/>
            <w:u w:val="none"/>
          </w:rPr>
          <w:t>www.piotrkow.pl</w:t>
        </w:r>
      </w:hyperlink>
      <w:r w:rsidR="00681326" w:rsidRPr="006D5B4B">
        <w:rPr>
          <w:rFonts w:ascii="Arial" w:hAnsi="Arial" w:cs="Arial"/>
          <w:color w:val="000000" w:themeColor="text1"/>
        </w:rPr>
        <w:t xml:space="preserve"> </w:t>
      </w:r>
      <w:r w:rsidRPr="006D5B4B">
        <w:rPr>
          <w:rFonts w:ascii="Arial" w:hAnsi="Arial" w:cs="Arial"/>
          <w:color w:val="000000" w:themeColor="text1"/>
        </w:rPr>
        <w:t xml:space="preserve">w celu zapoznania się z jego treścią przez radnych oraz mieszkańców Piotrkowa Trybunalskiego. </w:t>
      </w:r>
    </w:p>
    <w:p w14:paraId="3BA5858E" w14:textId="77777777" w:rsidR="00690C6C" w:rsidRPr="006D5B4B" w:rsidRDefault="00681326" w:rsidP="006D5B4B">
      <w:pPr>
        <w:spacing w:line="360" w:lineRule="auto"/>
        <w:rPr>
          <w:rFonts w:ascii="Arial" w:hAnsi="Arial" w:cs="Arial"/>
          <w:color w:val="000000" w:themeColor="text1"/>
        </w:rPr>
      </w:pPr>
      <w:r w:rsidRPr="006D5B4B">
        <w:rPr>
          <w:rFonts w:ascii="Arial" w:hAnsi="Arial" w:cs="Arial"/>
          <w:color w:val="000000" w:themeColor="text1"/>
        </w:rPr>
        <w:t>Po przeprowadzeniu debaty w tym zakresie wraz z udziałem mieszkańców*, Rada Miasta Piotrkowa Trybunalskiego postanowiła udzielić wotum zaufania Prezydentowi Miasta Piotrkowa Trybunalskiego</w:t>
      </w:r>
      <w:r w:rsidR="00C0433D" w:rsidRPr="006D5B4B">
        <w:rPr>
          <w:rFonts w:ascii="Arial" w:hAnsi="Arial" w:cs="Arial"/>
          <w:color w:val="000000" w:themeColor="text1"/>
        </w:rPr>
        <w:t>.</w:t>
      </w:r>
    </w:p>
    <w:p w14:paraId="580174D2" w14:textId="77777777" w:rsidR="00690C6C" w:rsidRPr="006D5B4B" w:rsidRDefault="00690C6C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4AEB8D21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499219F5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04FAA639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1EC7807F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66994CEB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2228C9D6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11D3D0E4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06016C82" w14:textId="77777777" w:rsidR="00203532" w:rsidRPr="006D5B4B" w:rsidRDefault="00203532" w:rsidP="006D5B4B">
      <w:pPr>
        <w:spacing w:line="360" w:lineRule="auto"/>
        <w:ind w:firstLine="567"/>
        <w:rPr>
          <w:rFonts w:ascii="Arial" w:hAnsi="Arial" w:cs="Arial"/>
          <w:color w:val="000000" w:themeColor="text1"/>
        </w:rPr>
      </w:pPr>
    </w:p>
    <w:p w14:paraId="7FAC7B1C" w14:textId="77777777" w:rsidR="00203532" w:rsidRPr="006D5B4B" w:rsidRDefault="00203532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16FBD0BE" w14:textId="77777777" w:rsidR="00E54DE5" w:rsidRPr="006D5B4B" w:rsidRDefault="00E54DE5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5583CE55" w14:textId="77777777" w:rsidR="00E54DE5" w:rsidRPr="006D5B4B" w:rsidRDefault="00E54DE5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3C8F6D65" w14:textId="77777777" w:rsidR="00681326" w:rsidRPr="006D5B4B" w:rsidRDefault="00681326" w:rsidP="006D5B4B">
      <w:pPr>
        <w:spacing w:line="360" w:lineRule="auto"/>
        <w:rPr>
          <w:rFonts w:ascii="Arial" w:hAnsi="Arial" w:cs="Arial"/>
          <w:color w:val="000000" w:themeColor="text1"/>
        </w:rPr>
      </w:pPr>
    </w:p>
    <w:p w14:paraId="65647F5A" w14:textId="77777777" w:rsidR="00681326" w:rsidRPr="006D5B4B" w:rsidRDefault="00681326" w:rsidP="006D5B4B">
      <w:pPr>
        <w:spacing w:line="360" w:lineRule="auto"/>
        <w:rPr>
          <w:rFonts w:ascii="Arial" w:hAnsi="Arial" w:cs="Arial"/>
          <w:color w:val="000000" w:themeColor="text1"/>
        </w:rPr>
      </w:pPr>
      <w:r w:rsidRPr="006D5B4B">
        <w:rPr>
          <w:rFonts w:ascii="Arial" w:hAnsi="Arial" w:cs="Arial"/>
          <w:color w:val="000000" w:themeColor="text1"/>
        </w:rPr>
        <w:t>* W przypadku, gdy mieszkańcy złożą Przewodniczącemu Rady Miasta Piotrkowa Trybunalskiego, zgłoszenia do udziału w debacie.</w:t>
      </w:r>
    </w:p>
    <w:sectPr w:rsidR="00681326" w:rsidRPr="006D5B4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1E74"/>
    <w:multiLevelType w:val="hybridMultilevel"/>
    <w:tmpl w:val="61CC2978"/>
    <w:lvl w:ilvl="0" w:tplc="4620B07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8766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8CFBA2-1968-4DBD-AF5E-744203EE7F01}"/>
  </w:docVars>
  <w:rsids>
    <w:rsidRoot w:val="00690C6C"/>
    <w:rsid w:val="0018445F"/>
    <w:rsid w:val="00203532"/>
    <w:rsid w:val="00255063"/>
    <w:rsid w:val="00263159"/>
    <w:rsid w:val="004168BA"/>
    <w:rsid w:val="00447580"/>
    <w:rsid w:val="0049745F"/>
    <w:rsid w:val="005661B4"/>
    <w:rsid w:val="00681326"/>
    <w:rsid w:val="00690C6C"/>
    <w:rsid w:val="006D5B4B"/>
    <w:rsid w:val="007638C6"/>
    <w:rsid w:val="00892F24"/>
    <w:rsid w:val="009063DC"/>
    <w:rsid w:val="009223F1"/>
    <w:rsid w:val="009C1FD8"/>
    <w:rsid w:val="00A073C8"/>
    <w:rsid w:val="00A208F7"/>
    <w:rsid w:val="00A401FE"/>
    <w:rsid w:val="00A576B6"/>
    <w:rsid w:val="00B22F40"/>
    <w:rsid w:val="00B96B9E"/>
    <w:rsid w:val="00C0433D"/>
    <w:rsid w:val="00C70708"/>
    <w:rsid w:val="00CC14C1"/>
    <w:rsid w:val="00DD2FB0"/>
    <w:rsid w:val="00E154E6"/>
    <w:rsid w:val="00E54DE5"/>
    <w:rsid w:val="00F5049D"/>
    <w:rsid w:val="00F55469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ED04"/>
  <w15:docId w15:val="{63CDFC43-7D47-457F-A8D0-CBA8D574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7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56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07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072C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A306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28B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677A"/>
    <w:pPr>
      <w:ind w:left="720"/>
      <w:contextualSpacing/>
    </w:pPr>
  </w:style>
  <w:style w:type="paragraph" w:customStyle="1" w:styleId="Standard">
    <w:name w:val="Standard"/>
    <w:qFormat/>
    <w:rsid w:val="0035677A"/>
    <w:pPr>
      <w:widowControl w:val="0"/>
      <w:suppressAutoHyphens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677A"/>
    <w:pPr>
      <w:spacing w:after="120"/>
      <w:ind w:left="283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2C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A3064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28B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51DC2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6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otrk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CFBA2-1968-4DBD-AF5E-744203EE7F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dc:description/>
  <cp:lastModifiedBy>Jarzębska Monika</cp:lastModifiedBy>
  <cp:revision>2</cp:revision>
  <cp:lastPrinted>2023-06-14T09:16:00Z</cp:lastPrinted>
  <dcterms:created xsi:type="dcterms:W3CDTF">2023-06-23T12:04:00Z</dcterms:created>
  <dcterms:modified xsi:type="dcterms:W3CDTF">2023-06-23T12:04:00Z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