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45F3A" w14:paraId="79FDC109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E50195F" w14:textId="77777777" w:rsidR="00A77B3E" w:rsidRDefault="00AD5A6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41EA34DE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0FAFCF1" w14:textId="77777777" w:rsidR="00A77B3E" w:rsidRDefault="00AD5A6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gramStart"/>
            <w:r>
              <w:rPr>
                <w:sz w:val="20"/>
              </w:rPr>
              <w:t>dnia  .......................</w:t>
            </w:r>
            <w:proofErr w:type="gramEnd"/>
            <w:r>
              <w:rPr>
                <w:sz w:val="20"/>
              </w:rPr>
              <w:t xml:space="preserve">                                                 Zatwierdzony przez .........................</w:t>
            </w:r>
          </w:p>
          <w:p w14:paraId="47C690A7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27A82E1C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16E36072" w14:textId="77777777" w:rsidR="00A77B3E" w:rsidRDefault="00A77B3E"/>
    <w:p w14:paraId="2BF7B7BA" w14:textId="77777777" w:rsidR="00A77B3E" w:rsidRDefault="00AD5A66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59502AE4" w14:textId="77777777" w:rsidR="00A77B3E" w:rsidRDefault="00AD5A66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2023 r.</w:t>
      </w:r>
    </w:p>
    <w:p w14:paraId="738A623D" w14:textId="77777777" w:rsidR="00A77B3E" w:rsidRDefault="00AD5A66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zmiany uchwały Nr XXXV/672/13 Rady Miasta Piotrkowa Trybunalskiego z dnia 28 sierpnia 2013r. w sprawie określenia górnych stawek opłat ponoszonych przez właścicieli nieruchomości, którzy pozbywają się z terenu nieruchomości nieczystości ciekłych oraz górnych stawek dla właścicieli nieruchomości, którzy nie są zobowiązani do ponoszenia opłat za gospodarowanie odpadami komunalnymi na rzecz Miasta, za usługi w zakresie odbierania odpadów komunalnych</w:t>
      </w:r>
    </w:p>
    <w:p w14:paraId="1EE7B034" w14:textId="42BFD7A3" w:rsidR="00A77B3E" w:rsidRDefault="00AD5A66">
      <w:pPr>
        <w:keepLines/>
        <w:spacing w:before="120" w:after="120"/>
        <w:ind w:firstLine="227"/>
      </w:pPr>
      <w:r>
        <w:t>Na podstawie art.18 ust.2 pkt.15, art.40 ust.1 i art.41 ust.1 ustawy z dnia 8 marca 1990r.</w:t>
      </w:r>
      <w:r>
        <w:br/>
        <w:t xml:space="preserve">o samorządzie gminnym </w:t>
      </w:r>
      <w:r w:rsidR="0090787A">
        <w:t>(</w:t>
      </w:r>
      <w:r>
        <w:t>Dz.U. z 2023r. poz.40) oraz art.6 ust.</w:t>
      </w:r>
      <w:r w:rsidR="00665CA4">
        <w:t xml:space="preserve"> </w:t>
      </w:r>
      <w:r>
        <w:t>2,</w:t>
      </w:r>
      <w:r w:rsidR="00665CA4">
        <w:t xml:space="preserve"> ust. </w:t>
      </w:r>
      <w:r>
        <w:t>4a ustawy z dnia 13 września 1996r. o utrzymaniu czystości i porządku w gminach (Dz.U. 2022r. poz.2519) uchwala</w:t>
      </w:r>
      <w:r w:rsidR="0090787A">
        <w:t xml:space="preserve"> się</w:t>
      </w:r>
      <w:r>
        <w:t>, co następuje:</w:t>
      </w:r>
    </w:p>
    <w:p w14:paraId="1FC03F4D" w14:textId="78AEE4B6" w:rsidR="00A77B3E" w:rsidRDefault="00AD5A66" w:rsidP="0090787A">
      <w:pPr>
        <w:keepLines/>
        <w:ind w:firstLine="340"/>
      </w:pPr>
      <w:r>
        <w:rPr>
          <w:b/>
        </w:rPr>
        <w:t>§ 1. </w:t>
      </w:r>
      <w:r>
        <w:t>W uchwale Nr XXXV/672/13 Rady Miasta Piotrkowa Trybunalskiego z dnia 28 sierpnia 2013</w:t>
      </w:r>
      <w:r w:rsidR="0090787A">
        <w:t xml:space="preserve"> </w:t>
      </w:r>
      <w:r>
        <w:t>r. w sprawie określenia górnych stawek opłat ponoszonych przez właścicieli nieruchomości, którzy pozbywają się z terenu nieruchomości nieczystości ciekłych oraz górnych stawek dla właścicieli nieruchomości, którzy nie są zobowiązani do ponoszenia opłat za gospodarowanie odpadami komunalnymi na rzecz Miasta, za usługi w zakresie odbierania odpadów komunalnych</w:t>
      </w:r>
      <w:r w:rsidR="0090787A">
        <w:t xml:space="preserve"> zmienia się treść § 1, który otrzymuje brzmienie</w:t>
      </w:r>
      <w:r>
        <w:t>:</w:t>
      </w:r>
    </w:p>
    <w:p w14:paraId="2D4938E0" w14:textId="32A77ADE" w:rsidR="00A77B3E" w:rsidRDefault="0090787A">
      <w:pPr>
        <w:keepLines/>
        <w:spacing w:before="120" w:after="120"/>
        <w:ind w:firstLine="340"/>
      </w:pPr>
      <w:r>
        <w:t>„§</w:t>
      </w:r>
      <w:r w:rsidR="00AD5A66">
        <w:t>1.</w:t>
      </w:r>
      <w:r>
        <w:t>1</w:t>
      </w:r>
      <w:r w:rsidR="00AD5A66">
        <w:t> Ustala się górne stawki opłat ponoszonych przez właścicieli nieruchomości za usługi w zakresie opróżniania zbiorników bezodpływowych oraz osadników instalacji przydomowych oczyszczalni ścieków</w:t>
      </w:r>
      <w:r w:rsidR="00AD5A66">
        <w:br/>
        <w:t>i transportu nieczystości ciekłych bytowych i przemysłowych do punktu zlewnego z terenu nieruchomości w granicach Miasta Piotrkowa Trybunalskiego w wysokościach:</w:t>
      </w:r>
    </w:p>
    <w:p w14:paraId="6D17C349" w14:textId="77777777" w:rsidR="00A77B3E" w:rsidRPr="0090787A" w:rsidRDefault="00AD5A66">
      <w:pPr>
        <w:spacing w:before="120" w:after="120"/>
        <w:ind w:left="340" w:hanging="227"/>
        <w:rPr>
          <w:bCs/>
          <w:color w:val="000000"/>
          <w:u w:color="000000"/>
        </w:rPr>
      </w:pPr>
      <w:r>
        <w:t>1) </w:t>
      </w:r>
      <w:r w:rsidRPr="0090787A">
        <w:rPr>
          <w:bCs/>
        </w:rPr>
        <w:t>50 zł brutto</w:t>
      </w:r>
      <w:r>
        <w:rPr>
          <w:color w:val="000000"/>
          <w:u w:color="000000"/>
        </w:rPr>
        <w:t xml:space="preserve"> za odbiór i transport 1 metra sześciennego </w:t>
      </w:r>
      <w:r w:rsidRPr="0090787A">
        <w:rPr>
          <w:bCs/>
          <w:color w:val="000000"/>
          <w:u w:color="000000"/>
        </w:rPr>
        <w:t>nieczystości ciekłych bytowych pochodzących ze zbiorników bezodpływowych;</w:t>
      </w:r>
    </w:p>
    <w:p w14:paraId="43ABC686" w14:textId="77777777" w:rsidR="00A77B3E" w:rsidRPr="0090787A" w:rsidRDefault="00AD5A66">
      <w:pPr>
        <w:spacing w:before="120" w:after="120"/>
        <w:ind w:left="340" w:hanging="227"/>
        <w:rPr>
          <w:bCs/>
          <w:color w:val="000000"/>
          <w:u w:color="000000"/>
        </w:rPr>
      </w:pPr>
      <w:r>
        <w:t>2) </w:t>
      </w:r>
      <w:r w:rsidRPr="0090787A">
        <w:rPr>
          <w:bCs/>
          <w:color w:val="000000"/>
          <w:u w:color="000000"/>
        </w:rPr>
        <w:t>150 zł brutto</w:t>
      </w:r>
      <w:r>
        <w:rPr>
          <w:color w:val="000000"/>
          <w:u w:color="000000"/>
        </w:rPr>
        <w:t xml:space="preserve"> za odbiór i transport 1 metra sześciennego </w:t>
      </w:r>
      <w:r w:rsidRPr="0090787A">
        <w:rPr>
          <w:bCs/>
          <w:color w:val="000000"/>
          <w:u w:color="000000"/>
        </w:rPr>
        <w:t xml:space="preserve">nieczystości ciekłych bytowych pochodzących </w:t>
      </w:r>
      <w:r w:rsidRPr="0090787A">
        <w:rPr>
          <w:bCs/>
          <w:color w:val="000000"/>
          <w:u w:color="000000"/>
        </w:rPr>
        <w:br/>
        <w:t>z osadników instalacji przydomowych oczyszczalni ścieków;</w:t>
      </w:r>
    </w:p>
    <w:p w14:paraId="2FEBD806" w14:textId="77777777" w:rsidR="00A77B3E" w:rsidRPr="0090787A" w:rsidRDefault="00AD5A66">
      <w:pPr>
        <w:spacing w:before="120" w:after="120"/>
        <w:ind w:left="340" w:hanging="227"/>
        <w:rPr>
          <w:bCs/>
          <w:color w:val="000000"/>
          <w:u w:color="000000"/>
        </w:rPr>
      </w:pPr>
      <w:r>
        <w:t>3) </w:t>
      </w:r>
      <w:r w:rsidRPr="0090787A">
        <w:rPr>
          <w:bCs/>
          <w:color w:val="000000"/>
          <w:u w:color="000000"/>
        </w:rPr>
        <w:t>250 zł brutto</w:t>
      </w:r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za odbiór i transport 1 metra sześciennego </w:t>
      </w:r>
      <w:r w:rsidRPr="0090787A">
        <w:rPr>
          <w:bCs/>
          <w:color w:val="000000"/>
          <w:u w:color="000000"/>
        </w:rPr>
        <w:t>nieczystości ciekłych przemysłowych pochodzących ze zbiorników bezodpływowych.</w:t>
      </w:r>
    </w:p>
    <w:p w14:paraId="05CB33C0" w14:textId="67649B58" w:rsidR="00A77B3E" w:rsidRDefault="00AD5A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Przedsiębiorcom świadczącym ww. usługi właścicielom nieruchomości na podstawie zawartych umów, zaleca się stosowanie stawek opłat w wysokości niższej niż określonych w ust. 1.</w:t>
      </w:r>
    </w:p>
    <w:p w14:paraId="5F8D10DC" w14:textId="1B82251F" w:rsidR="00A77B3E" w:rsidRDefault="00AD5A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Stawki opłat w wysokości maksymalnej mają zastosowanie wobec właścicieli nieruchomości, którzy nie zawarli wymaganych prawem umów, a ich obowiązki w zakresie opróżniania zbiorników bezodpływowych przejmuje Miasto Piotrków Trybunalski, realizując tzw. wywóz zastępczy.</w:t>
      </w:r>
      <w:r w:rsidR="0090787A">
        <w:rPr>
          <w:color w:val="000000"/>
          <w:u w:color="000000"/>
        </w:rPr>
        <w:t>”.</w:t>
      </w:r>
    </w:p>
    <w:p w14:paraId="630A6023" w14:textId="2BCE9888" w:rsidR="00A77B3E" w:rsidRDefault="00AD5A66">
      <w:pPr>
        <w:keepLines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</w:t>
      </w:r>
      <w:r w:rsidR="00810C9A">
        <w:rPr>
          <w:b/>
        </w:rPr>
        <w:t>2</w:t>
      </w:r>
      <w:r>
        <w:rPr>
          <w:b/>
        </w:rPr>
        <w:t>. </w:t>
      </w:r>
      <w:r>
        <w:rPr>
          <w:color w:val="000000"/>
          <w:u w:color="000000"/>
        </w:rPr>
        <w:t>Uchwała wchodzi w życie po upływie 14 dni od dnia jej ogłoszenia w Dzienniku Urzędowym Województwa Łódzkiego.</w:t>
      </w:r>
    </w:p>
    <w:p w14:paraId="201719C0" w14:textId="77777777" w:rsidR="00F45F3A" w:rsidRDefault="00F45F3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4397F8" w14:textId="77777777" w:rsidR="00F45F3A" w:rsidRDefault="00AD5A6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929C7EF" w14:textId="77777777" w:rsidR="00F45F3A" w:rsidRDefault="00F45F3A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22E7D034" w14:textId="552C2E59" w:rsidR="00F45F3A" w:rsidRDefault="00AD5A66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Zmiana górnych stawek za odbiór i transport nieczystości ciekłych z przydomowych oczyszczalni ścieków oraz zbiorników bezodpływowych spowodowana jest wzrostem cen na rynku usług w tym zakresie od czasu w</w:t>
      </w:r>
      <w:r w:rsidR="00810C9A">
        <w:rPr>
          <w:color w:val="000000"/>
          <w:szCs w:val="20"/>
          <w:shd w:val="clear" w:color="auto" w:fill="FFFFFF"/>
          <w:lang w:eastAsia="en-US" w:bidi="ar-SA"/>
        </w:rPr>
        <w:t>ejścia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życie uchwały (uchwała pozostała niezmieniona od roku 2013) oraz nowelizacją ustawy o utrzymaniu czystości i porządku w gminach, która umożliwia zróżnicowane opłat w zależności od właściwości nieczystości ciekłych</w:t>
      </w:r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sectPr w:rsidR="00F45F3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7725" w14:textId="77777777" w:rsidR="005F1B67" w:rsidRDefault="005F1B67">
      <w:r>
        <w:separator/>
      </w:r>
    </w:p>
  </w:endnote>
  <w:endnote w:type="continuationSeparator" w:id="0">
    <w:p w14:paraId="71AC278A" w14:textId="77777777" w:rsidR="005F1B67" w:rsidRDefault="005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5F3A" w14:paraId="7F23061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597B63" w14:textId="77777777" w:rsidR="00F45F3A" w:rsidRDefault="00AD5A66">
          <w:pPr>
            <w:jc w:val="left"/>
            <w:rPr>
              <w:sz w:val="18"/>
            </w:rPr>
          </w:pPr>
          <w:r>
            <w:rPr>
              <w:sz w:val="18"/>
            </w:rPr>
            <w:t>Id: 8A0F6300-7CB3-4EC5-9977-BCC2AB960179.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BDF433B" w14:textId="77777777" w:rsidR="00F45F3A" w:rsidRDefault="00AD5A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ADDAD9" w14:textId="77777777" w:rsidR="00F45F3A" w:rsidRDefault="00F45F3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45F3A" w14:paraId="6E6F2B9D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A62DF08" w14:textId="77777777" w:rsidR="00F45F3A" w:rsidRDefault="00AD5A66">
          <w:pPr>
            <w:jc w:val="left"/>
            <w:rPr>
              <w:sz w:val="18"/>
            </w:rPr>
          </w:pPr>
          <w:r>
            <w:rPr>
              <w:sz w:val="18"/>
            </w:rPr>
            <w:t>Id: 8A0F6300-7CB3-4EC5-9977-BCC2AB960179.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E131DE7" w14:textId="77777777" w:rsidR="00F45F3A" w:rsidRDefault="00AD5A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E91A40" w14:textId="77777777" w:rsidR="00F45F3A" w:rsidRDefault="00F45F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3722" w14:textId="77777777" w:rsidR="005F1B67" w:rsidRDefault="005F1B67">
      <w:r>
        <w:separator/>
      </w:r>
    </w:p>
  </w:footnote>
  <w:footnote w:type="continuationSeparator" w:id="0">
    <w:p w14:paraId="141C3718" w14:textId="77777777" w:rsidR="005F1B67" w:rsidRDefault="005F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5F1B67"/>
    <w:rsid w:val="00665CA4"/>
    <w:rsid w:val="00810C9A"/>
    <w:rsid w:val="008906FC"/>
    <w:rsid w:val="0090787A"/>
    <w:rsid w:val="00A77B3E"/>
    <w:rsid w:val="00AD5A66"/>
    <w:rsid w:val="00CA2A55"/>
    <w:rsid w:val="00F4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4C6AA"/>
  <w15:docId w15:val="{17A03702-FC31-474C-BB71-C741B713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XXXV/672/13 Rady Miasta Piotrkowa Trybunalskiego z^dnia 28^sierpnia 2013r. w^sprawie określenia górnych stawek opłat ponoszonych przez właścicieli nieruchomości, którzy pozbywają się z^terenu nieruchomości nieczystości ciekłych oraz górnych stawek dla właścicieli nieruchomości, którzy nie^są zobowiązani do ponoszenia opłat za gospodarowanie odpadami komunalnymi na rzecz Miasta, za usługi w^zakresie odbierania odpadów komunalnych</dc:subject>
  <dc:creator>Medrzycki_F</dc:creator>
  <cp:lastModifiedBy>Dąbrowska Bogusława</cp:lastModifiedBy>
  <cp:revision>5</cp:revision>
  <dcterms:created xsi:type="dcterms:W3CDTF">2023-02-02T12:06:00Z</dcterms:created>
  <dcterms:modified xsi:type="dcterms:W3CDTF">2023-02-17T09:52:00Z</dcterms:modified>
  <cp:category>Akt prawny</cp:category>
</cp:coreProperties>
</file>