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8C" w:rsidRDefault="00EE1667" w:rsidP="002E248C">
      <w:bookmarkStart w:id="0" w:name="ezdSprawaZnak"/>
      <w:r>
        <w:t>DBI.0050.36.2023</w:t>
      </w:r>
      <w:bookmarkEnd w:id="0"/>
    </w:p>
    <w:p w:rsidR="005014BA" w:rsidRDefault="00EE1667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36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15-02-2023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673195821" w:edGrp="everyone"/>
          <w:r w:rsidRPr="00BC0E83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budżetu Miasta na rok 2023</w:t>
          </w:r>
          <w:permEnd w:id="673195821"/>
        </w:sdtContent>
      </w:sdt>
    </w:p>
    <w:p w:rsidR="00BA13CD" w:rsidRPr="00BA13CD" w:rsidRDefault="00EE1667" w:rsidP="00BA13CD">
      <w:pPr>
        <w:jc w:val="center"/>
        <w:rPr>
          <w:b/>
          <w:bCs/>
          <w:sz w:val="28"/>
          <w:szCs w:val="28"/>
        </w:rPr>
      </w:pPr>
    </w:p>
    <w:permStart w:id="986389703" w:edGrp="everyone" w:displacedByCustomXml="next"/>
    <w:sdt>
      <w:sdtPr>
        <w:rPr>
          <w:rFonts w:ascii="Arial" w:hAnsi="Arial" w:cs="Arial"/>
          <w:sz w:val="24"/>
          <w:szCs w:val="24"/>
        </w:rPr>
        <w:id w:val="785394786"/>
        <w:placeholder>
          <w:docPart w:val="0BABC2FF405F44A88609AD01C89B2D81"/>
        </w:placeholder>
      </w:sdtPr>
      <w:sdtEndPr/>
      <w:sdtContent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 xml:space="preserve">Na podstawie art. 30 ust. 1 i art. 60 ust. 2 pkt. 3, 4, 5 ustawy z dnia 8 marca 1990 r. o samorządzie </w:t>
          </w:r>
          <w:r w:rsidRPr="005D3B09">
            <w:rPr>
              <w:rFonts w:ascii="Arial" w:hAnsi="Arial" w:cs="Arial"/>
              <w:sz w:val="24"/>
              <w:szCs w:val="24"/>
            </w:rPr>
            <w:t>gminnym: (Dz. U. z 2023 r. poz. 40), art. 257 ustawy z dnia 27 sierpnia 2009 r. o finansach publicznych (Dz. U. z 2022 r. poz. 1634, z późn.zm</w:t>
          </w:r>
          <w:bookmarkStart w:id="2" w:name="_Hlk125970041"/>
          <w:r w:rsidRPr="005D3B09">
            <w:rPr>
              <w:rFonts w:ascii="Arial" w:hAnsi="Arial" w:cs="Arial"/>
              <w:sz w:val="24"/>
              <w:szCs w:val="24"/>
            </w:rPr>
            <w:t>.), § 28 Uchwały Nr LVIII/732/22 Rady Miasta Piotrkowa Trybunalskiego z dnia 21 grudnia 2022 r. w sprawie uchwalen</w:t>
          </w:r>
          <w:r w:rsidRPr="005D3B09">
            <w:rPr>
              <w:rFonts w:ascii="Arial" w:hAnsi="Arial" w:cs="Arial"/>
              <w:sz w:val="24"/>
              <w:szCs w:val="24"/>
            </w:rPr>
            <w:t>ia budżetu miasta na 2023 r</w:t>
          </w:r>
          <w:bookmarkEnd w:id="2"/>
          <w:r w:rsidRPr="005D3B09">
            <w:rPr>
              <w:rFonts w:ascii="Arial" w:hAnsi="Arial" w:cs="Arial"/>
              <w:sz w:val="24"/>
              <w:szCs w:val="24"/>
            </w:rPr>
            <w:t xml:space="preserve">. oraz § 9 Uchwały Nr LX/745/23 Rady Miasta Piotrkowa Trybunalskiego z dnia 25 stycznia 2023 r. w sprawie zmiany budżetu miasta na 2023 r., zarządza się, co następuje: 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5D3B09" w:rsidRPr="005D3B09" w:rsidRDefault="00EE1667" w:rsidP="005D3B09">
          <w:pPr>
            <w:pStyle w:val="Tekstpodstawowy"/>
            <w:rPr>
              <w:rFonts w:ascii="Arial" w:hAnsi="Arial" w:cs="Arial"/>
            </w:rPr>
          </w:pPr>
          <w:r w:rsidRPr="005D3B09">
            <w:rPr>
              <w:rFonts w:ascii="Arial" w:hAnsi="Arial" w:cs="Arial"/>
            </w:rPr>
            <w:t>§ 1.1. Zwiększa się dochody budżetowe o kwotę 405.600,00 zł</w:t>
          </w:r>
          <w:r w:rsidRPr="005D3B09">
            <w:rPr>
              <w:rFonts w:ascii="Arial" w:hAnsi="Arial" w:cs="Arial"/>
            </w:rPr>
            <w:t>, w tym:</w:t>
          </w:r>
        </w:p>
        <w:p w:rsidR="005D3B09" w:rsidRPr="005D3B09" w:rsidRDefault="00EE1667" w:rsidP="005D3B09">
          <w:pPr>
            <w:spacing w:line="360" w:lineRule="auto"/>
            <w:rPr>
              <w:rFonts w:ascii="Arial" w:hAnsi="Arial" w:cs="Arial"/>
            </w:rPr>
          </w:pPr>
          <w:bookmarkStart w:id="3" w:name="_Hlk125717762"/>
          <w:r w:rsidRPr="005D3B09">
            <w:rPr>
              <w:rFonts w:ascii="Arial" w:hAnsi="Arial" w:cs="Arial"/>
            </w:rPr>
            <w:t>- zwiększa się dochody dotyczące gminy o 405.600,00 zł,</w:t>
          </w:r>
        </w:p>
        <w:bookmarkEnd w:id="3"/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>zgodnie z załącznikiem nr 1/A.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>2. Zwiększa się wydatki budżetowe o kwotę 405.600,00 zł, w tym:</w:t>
          </w:r>
        </w:p>
        <w:p w:rsidR="005D3B09" w:rsidRPr="005D3B09" w:rsidRDefault="00EE1667" w:rsidP="005D3B09">
          <w:pPr>
            <w:spacing w:line="360" w:lineRule="auto"/>
            <w:rPr>
              <w:rFonts w:ascii="Arial" w:hAnsi="Arial" w:cs="Arial"/>
            </w:rPr>
          </w:pPr>
          <w:bookmarkStart w:id="4" w:name="_Hlk125717783"/>
          <w:r w:rsidRPr="005D3B09">
            <w:rPr>
              <w:rFonts w:ascii="Arial" w:hAnsi="Arial" w:cs="Arial"/>
            </w:rPr>
            <w:t>- zwiększa się wydatki dotyczące zadań gminy o 405.600,00 zł,</w:t>
          </w:r>
        </w:p>
        <w:bookmarkEnd w:id="4"/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>zgodnie z załącznikiem nr 2/A.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 xml:space="preserve">3. </w:t>
          </w:r>
          <w:r w:rsidRPr="005D3B09">
            <w:rPr>
              <w:rFonts w:ascii="Arial" w:hAnsi="Arial" w:cs="Arial"/>
              <w:sz w:val="24"/>
              <w:szCs w:val="24"/>
            </w:rPr>
            <w:t>Dokonuje się zmian w planie dochodów i wydatków związanych z realizacją zadań finansowanych z Funduszu Pomocy, zgodnie z załącznikiem nr 3.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>§ 2. Budżet Miasta po zmianach wynosi: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>dochody 545.478.109,00  zł, w tym: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bookmarkStart w:id="5" w:name="_Hlk125717812"/>
          <w:r w:rsidRPr="005D3B09">
            <w:rPr>
              <w:rFonts w:ascii="Arial" w:hAnsi="Arial" w:cs="Arial"/>
              <w:sz w:val="24"/>
              <w:szCs w:val="24"/>
            </w:rPr>
            <w:t>dochody dotyczące zadań gminy 375.278.426</w:t>
          </w:r>
          <w:r w:rsidRPr="005D3B09">
            <w:rPr>
              <w:rFonts w:ascii="Arial" w:hAnsi="Arial" w:cs="Arial"/>
              <w:sz w:val="24"/>
              <w:szCs w:val="24"/>
            </w:rPr>
            <w:t xml:space="preserve">,59 zł, 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>dochody bieżące 342.049.255,51 zł,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>dochody majątkowe 33.229.171,08 zł,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>dochody dotyczące zadań powiatu 170.199.682,41 zł,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>dochody bieżące 155.299.560,65 zł,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>dochody majątkowe 14.900.121,76 zł,</w:t>
          </w:r>
        </w:p>
        <w:bookmarkEnd w:id="5"/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>wydatki 629.884.580,14 zł, w tym: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 xml:space="preserve">wydatki dotyczące zadań gminy 439.069.196,33 zł, 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lastRenderedPageBreak/>
            <w:t>wydatki bieżące 342.467.438,68 zł,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>wydatki majątkowe 96.601.757,65 zł,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 xml:space="preserve">wydatki dotyczące zadań powiatu 190.815.383,81 zł, 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 xml:space="preserve">wydatki bieżące 161.693.557,06 zł, 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>wydatki majątkowe 29.121.826,75 zł.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 xml:space="preserve">§ 3. Rozwiązuje się rezerwę ogólną o kwotę 2.360,00 zł, która po zmianie wyniesie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 w:rsidRPr="005D3B09">
            <w:rPr>
              <w:rFonts w:ascii="Arial" w:hAnsi="Arial" w:cs="Arial"/>
              <w:sz w:val="24"/>
              <w:szCs w:val="24"/>
            </w:rPr>
            <w:t xml:space="preserve"> 203.250,37 zł.</w:t>
          </w:r>
        </w:p>
        <w:p w:rsidR="005D3B09" w:rsidRPr="005D3B09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323C78" w:rsidRDefault="00EE1667" w:rsidP="005D3B09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D3B09">
            <w:rPr>
              <w:rFonts w:ascii="Arial" w:hAnsi="Arial" w:cs="Arial"/>
              <w:sz w:val="24"/>
              <w:szCs w:val="24"/>
            </w:rPr>
            <w:t>§ 4. Zarządzenie wchodzi w życie z dniem podpisania i podlega ogłoszeniu w Dzienniku Urzędowym Województwa Łódzkiego oraz w Biuletynie Informacji Publiczne</w:t>
          </w:r>
          <w:r w:rsidRPr="005D3B09">
            <w:rPr>
              <w:rFonts w:ascii="Arial" w:hAnsi="Arial" w:cs="Arial"/>
              <w:sz w:val="24"/>
              <w:szCs w:val="24"/>
            </w:rPr>
            <w:t>j.</w:t>
          </w:r>
        </w:p>
        <w:p w:rsidR="00323C78" w:rsidRDefault="00323C78" w:rsidP="00323C78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:rsidR="00323C78" w:rsidRDefault="00323C78" w:rsidP="00323C7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Piotrkowa Trybunalskiego </w:t>
          </w:r>
        </w:p>
        <w:p w:rsidR="00F22A10" w:rsidRPr="00323C78" w:rsidRDefault="00323C78" w:rsidP="005D3B09">
          <w:pPr>
            <w:spacing w:after="0" w:line="360" w:lineRule="auto"/>
            <w:rPr>
              <w:sz w:val="28"/>
              <w:szCs w:val="28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Krzysztof Chojniak</w:t>
          </w:r>
        </w:p>
        <w:bookmarkStart w:id="6" w:name="_GoBack" w:displacedByCustomXml="next"/>
        <w:bookmarkEnd w:id="6" w:displacedByCustomXml="next"/>
      </w:sdtContent>
    </w:sdt>
    <w:permEnd w:id="986389703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:rsidR="00887960" w:rsidRDefault="00EE1667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1667">
      <w:pPr>
        <w:spacing w:after="0" w:line="240" w:lineRule="auto"/>
      </w:pPr>
      <w:r>
        <w:separator/>
      </w:r>
    </w:p>
  </w:endnote>
  <w:endnote w:type="continuationSeparator" w:id="0">
    <w:p w:rsidR="00000000" w:rsidRDefault="00EE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0" w:rsidRPr="00F22A10" w:rsidRDefault="00EE1667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1667">
      <w:pPr>
        <w:spacing w:after="0" w:line="240" w:lineRule="auto"/>
      </w:pPr>
      <w:r>
        <w:separator/>
      </w:r>
    </w:p>
  </w:footnote>
  <w:footnote w:type="continuationSeparator" w:id="0">
    <w:p w:rsidR="00000000" w:rsidRDefault="00EE1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78"/>
    <w:rsid w:val="00323C78"/>
    <w:rsid w:val="00E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96CC5-A2E2-46E5-B423-21FE20B8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5D3B09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3B0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5A4F76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">
    <w:name w:val="46DFC3E96A2742B8A74BD81E212BF6E0"/>
    <w:rsid w:val="00B05D29"/>
    <w:rPr>
      <w:rFonts w:eastAsiaTheme="minorHAnsi"/>
      <w:lang w:eastAsia="en-US"/>
    </w:rPr>
  </w:style>
  <w:style w:type="paragraph" w:customStyle="1" w:styleId="20DE383A9FC047E1A4500E6FF12B5128">
    <w:name w:val="20DE383A9FC047E1A4500E6FF12B5128"/>
    <w:rsid w:val="00B05D29"/>
    <w:rPr>
      <w:rFonts w:eastAsiaTheme="minorHAnsi"/>
      <w:lang w:eastAsia="en-US"/>
    </w:rPr>
  </w:style>
  <w:style w:type="paragraph" w:customStyle="1" w:styleId="0BABC2FF405F44A88609AD01C89B2D81">
    <w:name w:val="0BABC2FF405F44A88609AD01C89B2D81"/>
    <w:rsid w:val="00B05D29"/>
    <w:rPr>
      <w:rFonts w:eastAsiaTheme="minorHAnsi"/>
      <w:lang w:eastAsia="en-US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CF9E9-2730-46A8-8DDD-B0C000C5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2</cp:revision>
  <cp:lastPrinted>2021-09-29T12:54:00Z</cp:lastPrinted>
  <dcterms:created xsi:type="dcterms:W3CDTF">2023-02-16T10:55:00Z</dcterms:created>
  <dcterms:modified xsi:type="dcterms:W3CDTF">2023-02-16T10:55:00Z</dcterms:modified>
</cp:coreProperties>
</file>