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97" w:rsidRPr="00F62E52" w:rsidRDefault="00AA7C2B" w:rsidP="00F62E52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F62E52">
        <w:rPr>
          <w:rFonts w:ascii="Arial" w:hAnsi="Arial" w:cs="Arial"/>
        </w:rPr>
        <w:t>-projekt-</w:t>
      </w:r>
    </w:p>
    <w:p w:rsidR="00E64297" w:rsidRPr="00F62E52" w:rsidRDefault="00E64297" w:rsidP="00F62E52">
      <w:pPr>
        <w:spacing w:line="360" w:lineRule="auto"/>
        <w:outlineLvl w:val="0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U</w:t>
      </w:r>
      <w:r w:rsidR="00F62E52">
        <w:rPr>
          <w:rFonts w:ascii="Arial" w:hAnsi="Arial" w:cs="Arial"/>
          <w:bCs/>
        </w:rPr>
        <w:t xml:space="preserve">mowa dzierżawy </w:t>
      </w:r>
      <w:r w:rsidRPr="00F62E52">
        <w:rPr>
          <w:rFonts w:ascii="Arial" w:hAnsi="Arial" w:cs="Arial"/>
          <w:bCs/>
        </w:rPr>
        <w:t>N</w:t>
      </w:r>
      <w:r w:rsidR="00F62E52">
        <w:rPr>
          <w:rFonts w:ascii="Arial" w:hAnsi="Arial" w:cs="Arial"/>
          <w:bCs/>
        </w:rPr>
        <w:t xml:space="preserve">r </w:t>
      </w:r>
    </w:p>
    <w:p w:rsidR="007154AC" w:rsidRPr="00F62E52" w:rsidRDefault="007154AC" w:rsidP="00F62E52">
      <w:pPr>
        <w:spacing w:line="360" w:lineRule="auto"/>
        <w:outlineLvl w:val="0"/>
        <w:rPr>
          <w:rFonts w:ascii="Arial" w:hAnsi="Arial" w:cs="Arial"/>
          <w:bCs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W dniu</w:t>
      </w:r>
      <w:r w:rsidR="00D32ADD" w:rsidRPr="00F62E52">
        <w:rPr>
          <w:rFonts w:ascii="Arial" w:hAnsi="Arial" w:cs="Arial"/>
        </w:rPr>
        <w:t xml:space="preserve"> </w:t>
      </w:r>
      <w:r w:rsidR="00982BA1" w:rsidRPr="00F62E52">
        <w:rPr>
          <w:rFonts w:ascii="Arial" w:hAnsi="Arial" w:cs="Arial"/>
        </w:rPr>
        <w:t>_____________</w:t>
      </w:r>
      <w:r w:rsidR="00D32ADD" w:rsidRPr="00F62E52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>20</w:t>
      </w:r>
      <w:r w:rsidR="005A6B8E" w:rsidRPr="00F62E52">
        <w:rPr>
          <w:rFonts w:ascii="Arial" w:hAnsi="Arial" w:cs="Arial"/>
        </w:rPr>
        <w:t>2</w:t>
      </w:r>
      <w:r w:rsidR="006F11DB" w:rsidRPr="00F62E52">
        <w:rPr>
          <w:rFonts w:ascii="Arial" w:hAnsi="Arial" w:cs="Arial"/>
        </w:rPr>
        <w:t>3</w:t>
      </w:r>
      <w:r w:rsidRPr="00F62E52">
        <w:rPr>
          <w:rFonts w:ascii="Arial" w:hAnsi="Arial" w:cs="Arial"/>
        </w:rPr>
        <w:t xml:space="preserve"> r. została zawarta umowa dzierżawy pomiędzy: </w:t>
      </w:r>
    </w:p>
    <w:p w:rsidR="005A6B8E" w:rsidRPr="00F62E52" w:rsidRDefault="005A6B8E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Miastem Piotrków Trybunalski reprezentowanym przez: </w:t>
      </w:r>
    </w:p>
    <w:p w:rsidR="005A6B8E" w:rsidRPr="00F62E52" w:rsidRDefault="005A6B8E" w:rsidP="00F62E52">
      <w:pPr>
        <w:spacing w:line="360" w:lineRule="auto"/>
        <w:outlineLvl w:val="0"/>
        <w:rPr>
          <w:rFonts w:ascii="Arial" w:hAnsi="Arial" w:cs="Arial"/>
        </w:rPr>
      </w:pPr>
      <w:r w:rsidRPr="00F62E52">
        <w:rPr>
          <w:rFonts w:ascii="Arial" w:hAnsi="Arial" w:cs="Arial"/>
        </w:rPr>
        <w:t>-</w:t>
      </w:r>
      <w:r w:rsidR="00F62E52">
        <w:rPr>
          <w:rFonts w:ascii="Arial" w:hAnsi="Arial" w:cs="Arial"/>
        </w:rPr>
        <w:t>_________________________________________________________________</w:t>
      </w:r>
    </w:p>
    <w:p w:rsidR="005A6B8E" w:rsidRPr="00F62E52" w:rsidRDefault="005A6B8E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w dalszej części umowy zwanym </w:t>
      </w:r>
      <w:r w:rsidRPr="00F62E52">
        <w:rPr>
          <w:rFonts w:ascii="Arial" w:hAnsi="Arial" w:cs="Arial"/>
          <w:bCs/>
        </w:rPr>
        <w:t>"Wydzierżawiającym"</w:t>
      </w:r>
      <w:r w:rsidRPr="00F62E52">
        <w:rPr>
          <w:rFonts w:ascii="Arial" w:hAnsi="Arial" w:cs="Arial"/>
        </w:rPr>
        <w:t xml:space="preserve"> </w:t>
      </w: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a </w:t>
      </w:r>
    </w:p>
    <w:p w:rsidR="00FC0658" w:rsidRPr="00F62E52" w:rsidRDefault="00F62E52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E64297" w:rsidRPr="00F62E52" w:rsidRDefault="0003034E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w dalszej części umowy zwanym</w:t>
      </w:r>
      <w:r w:rsidR="00E64297" w:rsidRPr="00F62E52">
        <w:rPr>
          <w:rFonts w:ascii="Arial" w:hAnsi="Arial" w:cs="Arial"/>
        </w:rPr>
        <w:t xml:space="preserve"> </w:t>
      </w:r>
      <w:r w:rsidR="00E64297" w:rsidRPr="00F62E52">
        <w:rPr>
          <w:rFonts w:ascii="Arial" w:hAnsi="Arial" w:cs="Arial"/>
          <w:bCs/>
        </w:rPr>
        <w:t>„Dzierżawcą”.</w:t>
      </w:r>
    </w:p>
    <w:p w:rsidR="009447C7" w:rsidRPr="00F62E52" w:rsidRDefault="009447C7" w:rsidP="00F62E52">
      <w:pPr>
        <w:spacing w:line="360" w:lineRule="auto"/>
        <w:rPr>
          <w:rFonts w:ascii="Arial" w:hAnsi="Arial" w:cs="Arial"/>
        </w:rPr>
      </w:pPr>
    </w:p>
    <w:p w:rsidR="00C85FCE" w:rsidRPr="00F62E52" w:rsidRDefault="00C85FCE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§ 1.</w:t>
      </w:r>
    </w:p>
    <w:p w:rsidR="00BE38FB" w:rsidRPr="00F62E52" w:rsidRDefault="00BE38FB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Nieruchomość położona jest w Piotrkowie Trybunalskim przy ul. Rolniczej  i oznaczona jest w ewidencji gruntów obręb 14 jako działka numer 640 o powierzchni 0,9557 ha. Dla nieruchomości prowadzona jest w Sądzie Rejonowym w Piotrkowie Trybunalskim – VI Wydział Ksiąg Wieczystych księga wieczysta PT1P/00060928/5.</w:t>
      </w:r>
    </w:p>
    <w:p w:rsidR="00AD028D" w:rsidRPr="00F62E52" w:rsidRDefault="00AD028D" w:rsidP="00F62E52">
      <w:pPr>
        <w:spacing w:line="360" w:lineRule="auto"/>
        <w:rPr>
          <w:rFonts w:ascii="Arial" w:hAnsi="Arial" w:cs="Arial"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§ </w:t>
      </w:r>
      <w:r w:rsidR="00921634" w:rsidRPr="00F62E52">
        <w:rPr>
          <w:rFonts w:ascii="Arial" w:hAnsi="Arial" w:cs="Arial"/>
        </w:rPr>
        <w:t>2</w:t>
      </w:r>
      <w:r w:rsidRPr="00F62E52">
        <w:rPr>
          <w:rFonts w:ascii="Arial" w:hAnsi="Arial" w:cs="Arial"/>
        </w:rPr>
        <w:t>.</w:t>
      </w:r>
    </w:p>
    <w:p w:rsidR="00FC0658" w:rsidRPr="00F62E52" w:rsidRDefault="006C6C4C" w:rsidP="00F62E52">
      <w:pPr>
        <w:spacing w:line="360" w:lineRule="auto"/>
        <w:rPr>
          <w:rFonts w:ascii="Arial" w:hAnsi="Arial" w:cs="Arial"/>
          <w:bCs/>
          <w:color w:val="000000"/>
        </w:rPr>
      </w:pPr>
      <w:r w:rsidRPr="00F62E52">
        <w:rPr>
          <w:rFonts w:ascii="Arial" w:hAnsi="Arial" w:cs="Arial"/>
        </w:rPr>
        <w:t>1.</w:t>
      </w:r>
      <w:r w:rsidR="00F038F9" w:rsidRPr="00F62E52">
        <w:rPr>
          <w:rFonts w:ascii="Arial" w:hAnsi="Arial" w:cs="Arial"/>
        </w:rPr>
        <w:t xml:space="preserve"> </w:t>
      </w:r>
      <w:r w:rsidR="00E64297" w:rsidRPr="00F62E52">
        <w:rPr>
          <w:rFonts w:ascii="Arial" w:hAnsi="Arial" w:cs="Arial"/>
        </w:rPr>
        <w:t xml:space="preserve">Wydzierżawiający oddaje Dzierżawcy do używania i pobierania pożytków, </w:t>
      </w:r>
      <w:r w:rsidR="004D7C5A" w:rsidRPr="00F62E52">
        <w:rPr>
          <w:rFonts w:ascii="Arial" w:hAnsi="Arial" w:cs="Arial"/>
        </w:rPr>
        <w:t>od dnia</w:t>
      </w:r>
      <w:r w:rsidR="00F62E52">
        <w:rPr>
          <w:rFonts w:ascii="Arial" w:hAnsi="Arial" w:cs="Arial"/>
        </w:rPr>
        <w:t xml:space="preserve"> </w:t>
      </w:r>
      <w:r w:rsidR="004D7C5A" w:rsidRPr="00F62E52">
        <w:rPr>
          <w:rFonts w:ascii="Arial" w:hAnsi="Arial" w:cs="Arial"/>
        </w:rPr>
        <w:t>____________________ 202</w:t>
      </w:r>
      <w:r w:rsidR="006F11DB" w:rsidRPr="00F62E52">
        <w:rPr>
          <w:rFonts w:ascii="Arial" w:hAnsi="Arial" w:cs="Arial"/>
        </w:rPr>
        <w:t>3</w:t>
      </w:r>
      <w:r w:rsidR="004D7C5A" w:rsidRPr="00F62E52">
        <w:rPr>
          <w:rFonts w:ascii="Arial" w:hAnsi="Arial" w:cs="Arial"/>
        </w:rPr>
        <w:t xml:space="preserve"> r.</w:t>
      </w:r>
      <w:r w:rsidR="00F62E52">
        <w:rPr>
          <w:rFonts w:ascii="Arial" w:hAnsi="Arial" w:cs="Arial"/>
        </w:rPr>
        <w:t xml:space="preserve"> </w:t>
      </w:r>
      <w:r w:rsidR="004D7C5A" w:rsidRPr="00F62E52">
        <w:rPr>
          <w:rFonts w:ascii="Arial" w:hAnsi="Arial" w:cs="Arial"/>
        </w:rPr>
        <w:t xml:space="preserve">do </w:t>
      </w:r>
      <w:r w:rsidR="00AD028D" w:rsidRPr="00F62E52">
        <w:rPr>
          <w:rFonts w:ascii="Arial" w:hAnsi="Arial" w:cs="Arial"/>
        </w:rPr>
        <w:t>d</w:t>
      </w:r>
      <w:r w:rsidR="004D7C5A" w:rsidRPr="00F62E52">
        <w:rPr>
          <w:rFonts w:ascii="Arial" w:hAnsi="Arial" w:cs="Arial"/>
        </w:rPr>
        <w:t>nia ____________________</w:t>
      </w:r>
      <w:r w:rsidR="009447C7" w:rsidRPr="00F62E52">
        <w:rPr>
          <w:rFonts w:ascii="Arial" w:hAnsi="Arial" w:cs="Arial"/>
        </w:rPr>
        <w:t xml:space="preserve"> </w:t>
      </w:r>
      <w:r w:rsidR="004D7C5A" w:rsidRPr="00F62E52">
        <w:rPr>
          <w:rFonts w:ascii="Arial" w:hAnsi="Arial" w:cs="Arial"/>
        </w:rPr>
        <w:t>203</w:t>
      </w:r>
      <w:r w:rsidR="006F11DB" w:rsidRPr="00F62E52">
        <w:rPr>
          <w:rFonts w:ascii="Arial" w:hAnsi="Arial" w:cs="Arial"/>
        </w:rPr>
        <w:t>3</w:t>
      </w:r>
      <w:r w:rsidR="004D7C5A" w:rsidRPr="00F62E52">
        <w:rPr>
          <w:rFonts w:ascii="Arial" w:hAnsi="Arial" w:cs="Arial"/>
        </w:rPr>
        <w:t xml:space="preserve"> r., tj. </w:t>
      </w:r>
      <w:r w:rsidR="00E64297" w:rsidRPr="00F62E52">
        <w:rPr>
          <w:rFonts w:ascii="Arial" w:hAnsi="Arial" w:cs="Arial"/>
        </w:rPr>
        <w:t xml:space="preserve">na okres </w:t>
      </w:r>
      <w:r w:rsidR="00DD31BE" w:rsidRPr="00F62E52">
        <w:rPr>
          <w:rFonts w:ascii="Arial" w:hAnsi="Arial" w:cs="Arial"/>
        </w:rPr>
        <w:t>1</w:t>
      </w:r>
      <w:r w:rsidR="00E64297" w:rsidRPr="00F62E52">
        <w:rPr>
          <w:rFonts w:ascii="Arial" w:hAnsi="Arial" w:cs="Arial"/>
        </w:rPr>
        <w:t xml:space="preserve">0 lat, nieruchomość </w:t>
      </w:r>
      <w:r w:rsidR="009447C7" w:rsidRPr="00F62E52">
        <w:rPr>
          <w:rFonts w:ascii="Arial" w:hAnsi="Arial" w:cs="Arial"/>
        </w:rPr>
        <w:t>nie</w:t>
      </w:r>
      <w:r w:rsidR="009753AB" w:rsidRPr="00F62E52">
        <w:rPr>
          <w:rFonts w:ascii="Arial" w:hAnsi="Arial" w:cs="Arial"/>
        </w:rPr>
        <w:t>zabudowaną</w:t>
      </w:r>
      <w:r w:rsidRPr="00F62E52">
        <w:rPr>
          <w:rFonts w:ascii="Arial" w:hAnsi="Arial" w:cs="Arial"/>
        </w:rPr>
        <w:t xml:space="preserve"> </w:t>
      </w:r>
      <w:r w:rsidR="00F038F9" w:rsidRPr="00F62E52">
        <w:rPr>
          <w:rFonts w:ascii="Arial" w:hAnsi="Arial" w:cs="Arial"/>
        </w:rPr>
        <w:t xml:space="preserve"> </w:t>
      </w:r>
      <w:r w:rsidR="00E64297" w:rsidRPr="00F62E52">
        <w:rPr>
          <w:rFonts w:ascii="Arial" w:hAnsi="Arial" w:cs="Arial"/>
        </w:rPr>
        <w:t xml:space="preserve">położoną w Piotrkowie </w:t>
      </w:r>
      <w:r w:rsidR="00F62E52">
        <w:rPr>
          <w:rFonts w:ascii="Arial" w:hAnsi="Arial" w:cs="Arial"/>
        </w:rPr>
        <w:t>T</w:t>
      </w:r>
      <w:r w:rsidR="00E64297" w:rsidRPr="00F62E52">
        <w:rPr>
          <w:rFonts w:ascii="Arial" w:hAnsi="Arial" w:cs="Arial"/>
        </w:rPr>
        <w:t xml:space="preserve">rybunalskim </w:t>
      </w:r>
      <w:r w:rsidR="009447C7" w:rsidRPr="00F62E52">
        <w:rPr>
          <w:rFonts w:ascii="Arial" w:hAnsi="Arial" w:cs="Arial"/>
        </w:rPr>
        <w:t xml:space="preserve">przy ul. </w:t>
      </w:r>
      <w:r w:rsidR="00AD028D" w:rsidRPr="00F62E52">
        <w:rPr>
          <w:rFonts w:ascii="Arial" w:hAnsi="Arial" w:cs="Arial"/>
        </w:rPr>
        <w:t xml:space="preserve">Przemysłowej </w:t>
      </w:r>
      <w:r w:rsidR="009753AB" w:rsidRPr="00F62E52">
        <w:rPr>
          <w:rFonts w:ascii="Arial" w:hAnsi="Arial" w:cs="Arial"/>
        </w:rPr>
        <w:t>z przeznaczeniem</w:t>
      </w:r>
      <w:r w:rsidR="004658EE" w:rsidRPr="00F62E52">
        <w:rPr>
          <w:rFonts w:ascii="Arial" w:hAnsi="Arial" w:cs="Arial"/>
        </w:rPr>
        <w:t xml:space="preserve"> </w:t>
      </w:r>
      <w:r w:rsidR="00F10121" w:rsidRPr="00F62E52">
        <w:rPr>
          <w:rFonts w:ascii="Arial" w:hAnsi="Arial" w:cs="Arial"/>
        </w:rPr>
        <w:t>na</w:t>
      </w:r>
      <w:r w:rsidR="00FC0658" w:rsidRPr="00F62E52">
        <w:rPr>
          <w:rFonts w:ascii="Arial" w:hAnsi="Arial" w:cs="Arial"/>
        </w:rPr>
        <w:t xml:space="preserve"> prowadzenie działalności gospodarczej polegającej na</w:t>
      </w:r>
      <w:r w:rsidR="00F62E52">
        <w:rPr>
          <w:rFonts w:ascii="Arial" w:hAnsi="Arial" w:cs="Arial"/>
        </w:rPr>
        <w:t xml:space="preserve"> </w:t>
      </w:r>
      <w:r w:rsidR="00AD028D" w:rsidRPr="00F62E52">
        <w:rPr>
          <w:rFonts w:ascii="Arial" w:hAnsi="Arial" w:cs="Arial"/>
        </w:rPr>
        <w:t>___________________________________________________________________</w:t>
      </w:r>
    </w:p>
    <w:p w:rsidR="00C65718" w:rsidRPr="00F62E52" w:rsidRDefault="00C65718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F62E52">
        <w:rPr>
          <w:rFonts w:ascii="Arial" w:hAnsi="Arial" w:cs="Arial"/>
        </w:rPr>
        <w:t>w</w:t>
      </w:r>
      <w:r w:rsidRPr="00F62E52">
        <w:rPr>
          <w:rFonts w:ascii="Arial" w:hAnsi="Arial" w:cs="Arial"/>
        </w:rPr>
        <w:t>szelkich odpadów w rozumieniu przepisów szczególnych oraz lokalizację stacji demontażu pojazdów i obrót materiałami wtórnymi i odpadowymi.</w:t>
      </w:r>
    </w:p>
    <w:p w:rsidR="00270132" w:rsidRPr="00F62E52" w:rsidRDefault="009F6716" w:rsidP="00F62E52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F62E52">
        <w:rPr>
          <w:rFonts w:ascii="Arial" w:hAnsi="Arial" w:cs="Arial"/>
          <w:sz w:val="24"/>
          <w:szCs w:val="24"/>
        </w:rPr>
        <w:t>2.</w:t>
      </w:r>
      <w:r w:rsidR="007A58FF" w:rsidRPr="00F62E52">
        <w:rPr>
          <w:rFonts w:ascii="Arial" w:hAnsi="Arial" w:cs="Arial"/>
          <w:sz w:val="24"/>
          <w:szCs w:val="24"/>
        </w:rPr>
        <w:t xml:space="preserve"> </w:t>
      </w:r>
      <w:r w:rsidR="00270132" w:rsidRPr="00F62E52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F62E52">
        <w:rPr>
          <w:rFonts w:ascii="Arial" w:hAnsi="Arial" w:cs="Arial"/>
          <w:sz w:val="24"/>
          <w:szCs w:val="24"/>
        </w:rPr>
        <w:t>dą</w:t>
      </w:r>
      <w:r w:rsidR="00270132" w:rsidRPr="00F62E52">
        <w:rPr>
          <w:rFonts w:ascii="Arial" w:hAnsi="Arial" w:cs="Arial"/>
          <w:sz w:val="24"/>
          <w:szCs w:val="24"/>
        </w:rPr>
        <w:t>cym przedmiotem umowy na cele budowlane, w tym również do składania oświadczeń w tym zakresie.</w:t>
      </w:r>
    </w:p>
    <w:p w:rsidR="00E64297" w:rsidRPr="00F62E52" w:rsidRDefault="009F6716" w:rsidP="00F62E52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F62E52">
        <w:rPr>
          <w:rFonts w:ascii="Arial" w:hAnsi="Arial" w:cs="Arial"/>
          <w:sz w:val="24"/>
          <w:szCs w:val="24"/>
        </w:rPr>
        <w:t xml:space="preserve">3. </w:t>
      </w:r>
      <w:r w:rsidR="00E64297" w:rsidRPr="00F62E52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F62E52">
        <w:rPr>
          <w:rFonts w:ascii="Arial" w:hAnsi="Arial" w:cs="Arial"/>
          <w:sz w:val="24"/>
          <w:szCs w:val="24"/>
        </w:rPr>
        <w:t xml:space="preserve"> </w:t>
      </w:r>
      <w:r w:rsidR="00E64297" w:rsidRPr="00F62E52">
        <w:rPr>
          <w:rFonts w:ascii="Arial" w:hAnsi="Arial" w:cs="Arial"/>
          <w:sz w:val="24"/>
          <w:szCs w:val="24"/>
        </w:rPr>
        <w:t>protokołu zdawczo-odbiorczego, w którym opisany</w:t>
      </w:r>
      <w:r w:rsidRPr="00F62E52">
        <w:rPr>
          <w:rFonts w:ascii="Arial" w:hAnsi="Arial" w:cs="Arial"/>
          <w:sz w:val="24"/>
          <w:szCs w:val="24"/>
        </w:rPr>
        <w:t xml:space="preserve"> </w:t>
      </w:r>
      <w:r w:rsidR="00E64297" w:rsidRPr="00F62E52">
        <w:rPr>
          <w:rFonts w:ascii="Arial" w:hAnsi="Arial" w:cs="Arial"/>
          <w:sz w:val="24"/>
          <w:szCs w:val="24"/>
        </w:rPr>
        <w:t>zostanie stan nieruchomości.</w:t>
      </w:r>
    </w:p>
    <w:p w:rsidR="00F62E52" w:rsidRDefault="00F62E52" w:rsidP="00F62E52">
      <w:pPr>
        <w:spacing w:line="360" w:lineRule="auto"/>
        <w:rPr>
          <w:rFonts w:ascii="Arial" w:hAnsi="Arial" w:cs="Arial"/>
          <w:bCs/>
        </w:rPr>
      </w:pPr>
    </w:p>
    <w:p w:rsidR="00F62E52" w:rsidRDefault="00F62E52" w:rsidP="00F62E52">
      <w:pPr>
        <w:spacing w:line="360" w:lineRule="auto"/>
        <w:rPr>
          <w:rFonts w:ascii="Arial" w:hAnsi="Arial" w:cs="Arial"/>
          <w:bCs/>
        </w:rPr>
      </w:pPr>
    </w:p>
    <w:p w:rsidR="00D508B5" w:rsidRPr="00F62E52" w:rsidRDefault="00D508B5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lastRenderedPageBreak/>
        <w:t>§ 3.</w:t>
      </w:r>
    </w:p>
    <w:p w:rsidR="00A36F1F" w:rsidRPr="00F62E52" w:rsidRDefault="00A36F1F" w:rsidP="00F62E52">
      <w:pPr>
        <w:pStyle w:val="Akapitzlist"/>
        <w:spacing w:after="120"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W zakresie lokalizacji tablic informacyjnych oraz reklam i nośników reklamowych obowiązuje:</w:t>
      </w:r>
    </w:p>
    <w:p w:rsidR="009739AF" w:rsidRPr="00F62E52" w:rsidRDefault="00A36F1F" w:rsidP="00F62E52">
      <w:pPr>
        <w:pStyle w:val="Akapitzlist"/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-</w:t>
      </w:r>
      <w:r w:rsidR="007A58FF" w:rsidRPr="00F62E52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>zakaz umieszczania tablic informacyjnych oraz reklam i nośników reklamowych niezwiązanych z prowadzoną na terenie dzierżawionej nieruchomości działalnością gospodarczą,</w:t>
      </w:r>
    </w:p>
    <w:p w:rsidR="00A36F1F" w:rsidRPr="00F62E52" w:rsidRDefault="00A36F1F" w:rsidP="00F62E52">
      <w:pPr>
        <w:pStyle w:val="Akapitzlist"/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- maksymalna, łączna powierzchnia tablic informacyjnych i reklam lokalizowanych na nieruchomości nie może </w:t>
      </w:r>
      <w:r w:rsidR="009739AF" w:rsidRPr="00F62E52">
        <w:rPr>
          <w:rFonts w:ascii="Arial" w:hAnsi="Arial" w:cs="Arial"/>
        </w:rPr>
        <w:t xml:space="preserve">przekroczyć </w:t>
      </w:r>
      <w:r w:rsidRPr="00F62E52">
        <w:rPr>
          <w:rFonts w:ascii="Arial" w:hAnsi="Arial" w:cs="Arial"/>
        </w:rPr>
        <w:t>15</w:t>
      </w:r>
      <w:r w:rsidR="009739AF" w:rsidRPr="00F62E52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>m</w:t>
      </w:r>
      <w:r w:rsidRPr="00F62E52">
        <w:rPr>
          <w:rFonts w:ascii="Arial" w:hAnsi="Arial" w:cs="Arial"/>
          <w:vertAlign w:val="superscript"/>
        </w:rPr>
        <w:t>2</w:t>
      </w:r>
      <w:r w:rsidR="009739AF" w:rsidRPr="00F62E52">
        <w:rPr>
          <w:rFonts w:ascii="Arial" w:hAnsi="Arial" w:cs="Arial"/>
        </w:rPr>
        <w:t>.</w:t>
      </w:r>
    </w:p>
    <w:p w:rsidR="00F62E52" w:rsidRDefault="00F62E52" w:rsidP="00F62E52">
      <w:pPr>
        <w:spacing w:line="360" w:lineRule="auto"/>
        <w:rPr>
          <w:rFonts w:ascii="Arial" w:hAnsi="Arial" w:cs="Arial"/>
          <w:bCs/>
        </w:rPr>
      </w:pPr>
    </w:p>
    <w:p w:rsidR="00A36F1F" w:rsidRPr="00F62E52" w:rsidRDefault="00A36F1F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§ 4.</w:t>
      </w:r>
    </w:p>
    <w:p w:rsidR="00C350A3" w:rsidRPr="00F62E52" w:rsidRDefault="00F62E52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50A3" w:rsidRPr="00F62E52">
        <w:rPr>
          <w:rFonts w:ascii="Arial" w:hAnsi="Arial" w:cs="Arial"/>
        </w:rPr>
        <w:t xml:space="preserve">W terminie </w:t>
      </w:r>
      <w:r w:rsidR="009447C7" w:rsidRPr="00F62E52">
        <w:rPr>
          <w:rFonts w:ascii="Arial" w:hAnsi="Arial" w:cs="Arial"/>
        </w:rPr>
        <w:t>18</w:t>
      </w:r>
      <w:r w:rsidR="00C350A3" w:rsidRPr="00F62E52">
        <w:rPr>
          <w:rFonts w:ascii="Arial" w:hAnsi="Arial" w:cs="Arial"/>
        </w:rPr>
        <w:t xml:space="preserve"> miesięcy od podpisania umowy dzierżawy Dzierżawca zobowiązany jest do uzyskania wymaganych</w:t>
      </w:r>
      <w:r w:rsidR="00456AEE" w:rsidRPr="00F62E52">
        <w:rPr>
          <w:rFonts w:ascii="Arial" w:hAnsi="Arial" w:cs="Arial"/>
        </w:rPr>
        <w:t xml:space="preserve"> </w:t>
      </w:r>
      <w:r w:rsidR="00C350A3" w:rsidRPr="00F62E52">
        <w:rPr>
          <w:rFonts w:ascii="Arial" w:hAnsi="Arial" w:cs="Arial"/>
        </w:rPr>
        <w:t>ustawowo pozwoleń lub dokonania zgłoszenia właściwemu organowi administrac</w:t>
      </w:r>
      <w:r w:rsidR="00292EE9" w:rsidRPr="00F62E52">
        <w:rPr>
          <w:rFonts w:ascii="Arial" w:hAnsi="Arial" w:cs="Arial"/>
        </w:rPr>
        <w:t>ji architektoniczno-budowlane</w:t>
      </w:r>
      <w:r w:rsidR="00982BA1" w:rsidRPr="00F62E52">
        <w:rPr>
          <w:rFonts w:ascii="Arial" w:hAnsi="Arial" w:cs="Arial"/>
        </w:rPr>
        <w:t>j</w:t>
      </w:r>
      <w:r w:rsidR="00292EE9" w:rsidRPr="00F62E52">
        <w:rPr>
          <w:rFonts w:ascii="Arial" w:hAnsi="Arial" w:cs="Arial"/>
        </w:rPr>
        <w:t xml:space="preserve"> </w:t>
      </w:r>
      <w:r w:rsidR="00C350A3" w:rsidRPr="00F62E52">
        <w:rPr>
          <w:rFonts w:ascii="Arial" w:hAnsi="Arial" w:cs="Arial"/>
        </w:rPr>
        <w:t>na budowę obiektu/obiektów budowlanych.</w:t>
      </w:r>
    </w:p>
    <w:p w:rsidR="00E43555" w:rsidRDefault="00C350A3" w:rsidP="00E43555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Niespełnienie </w:t>
      </w:r>
      <w:r w:rsidR="006C6C4C" w:rsidRPr="00F62E52">
        <w:rPr>
          <w:rFonts w:ascii="Arial" w:hAnsi="Arial" w:cs="Arial"/>
        </w:rPr>
        <w:t xml:space="preserve">wyżej </w:t>
      </w:r>
      <w:r w:rsidRPr="00F62E52">
        <w:rPr>
          <w:rFonts w:ascii="Arial" w:hAnsi="Arial" w:cs="Arial"/>
        </w:rPr>
        <w:t>w</w:t>
      </w:r>
      <w:r w:rsidR="006C6C4C" w:rsidRPr="00F62E52">
        <w:rPr>
          <w:rFonts w:ascii="Arial" w:hAnsi="Arial" w:cs="Arial"/>
        </w:rPr>
        <w:t>ymienionych</w:t>
      </w:r>
      <w:r w:rsidRPr="00F62E52">
        <w:rPr>
          <w:rFonts w:ascii="Arial" w:hAnsi="Arial" w:cs="Arial"/>
        </w:rPr>
        <w:t xml:space="preserve"> warunków z winy Dzierżawcy, skutkować będzie podwyższeniem czynszu dzierżawnego o 100%, naliczanego zgodnie z dotychczasową umową (kwota netto+ podatek VAT). Podwyższona stawka czynszu obowiązywać będzie do czasu uzyska</w:t>
      </w:r>
      <w:r w:rsidR="006C6C4C" w:rsidRPr="00F62E52">
        <w:rPr>
          <w:rFonts w:ascii="Arial" w:hAnsi="Arial" w:cs="Arial"/>
        </w:rPr>
        <w:t>nia wymaganych wyżej dokumentów.</w:t>
      </w:r>
    </w:p>
    <w:p w:rsidR="00C350A3" w:rsidRPr="00F62E52" w:rsidRDefault="00C350A3" w:rsidP="00E43555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2. W terminie </w:t>
      </w:r>
      <w:r w:rsidR="009447C7" w:rsidRPr="00F62E52">
        <w:rPr>
          <w:rFonts w:ascii="Arial" w:hAnsi="Arial" w:cs="Arial"/>
        </w:rPr>
        <w:t>3</w:t>
      </w:r>
      <w:r w:rsidRPr="00F62E52">
        <w:rPr>
          <w:rFonts w:ascii="Arial" w:hAnsi="Arial" w:cs="Arial"/>
        </w:rPr>
        <w:t xml:space="preserve"> lat od daty podpisania umowy dzierżawy, Dzierżawca zobowiązany jest do zabudowania dzierżawionej nieruchomości obiektem/obiektami budowlanymi.</w:t>
      </w:r>
    </w:p>
    <w:p w:rsidR="00A06F45" w:rsidRPr="00F62E52" w:rsidRDefault="00A06F45" w:rsidP="00E43555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W przypadku niezabudowania  przez Dzierżawcę nieruchomości w wyżej wymienionym terminie, umowa dzierżawy podlega rozwiązaniu z przyczyn leżących po stronie Dzierżawcy.</w:t>
      </w:r>
    </w:p>
    <w:p w:rsidR="00C350A3" w:rsidRPr="00F62E52" w:rsidRDefault="00C350A3" w:rsidP="00F62E52">
      <w:pPr>
        <w:spacing w:line="360" w:lineRule="auto"/>
        <w:rPr>
          <w:rFonts w:ascii="Arial" w:eastAsia="MS Mincho" w:hAnsi="Arial" w:cs="Arial"/>
        </w:rPr>
      </w:pPr>
      <w:r w:rsidRPr="00F62E52">
        <w:rPr>
          <w:rFonts w:ascii="Arial" w:eastAsia="MS Mincho" w:hAnsi="Arial" w:cs="Arial"/>
        </w:rPr>
        <w:t>3. Planowane prace winny być wykonane zgodnie z obowiązującymi przepisami  prawa w tym zakresie.</w:t>
      </w:r>
    </w:p>
    <w:p w:rsidR="00C350A3" w:rsidRPr="00F62E52" w:rsidRDefault="00C350A3" w:rsidP="00E43555">
      <w:pPr>
        <w:pStyle w:val="Akapitzlist"/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Potwierdzenie wykonania prac nastąpi na podstawie oględzin nieruchomości dokonanych przy udziale s</w:t>
      </w:r>
      <w:r w:rsidR="00486359" w:rsidRPr="00F62E52">
        <w:rPr>
          <w:rFonts w:ascii="Arial" w:hAnsi="Arial" w:cs="Arial"/>
        </w:rPr>
        <w:t xml:space="preserve">trony umowy, </w:t>
      </w:r>
      <w:r w:rsidRPr="00F62E52">
        <w:rPr>
          <w:rFonts w:ascii="Arial" w:hAnsi="Arial" w:cs="Arial"/>
        </w:rPr>
        <w:t>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:rsidR="009447C7" w:rsidRPr="00F62E52" w:rsidRDefault="009447C7" w:rsidP="00F62E52">
      <w:pPr>
        <w:tabs>
          <w:tab w:val="left" w:pos="142"/>
        </w:tabs>
        <w:spacing w:line="360" w:lineRule="auto"/>
        <w:ind w:left="284"/>
        <w:rPr>
          <w:rFonts w:ascii="Arial" w:hAnsi="Arial" w:cs="Arial"/>
        </w:rPr>
      </w:pPr>
    </w:p>
    <w:p w:rsidR="004006E1" w:rsidRPr="00F62E52" w:rsidRDefault="004006E1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2B27E7" w:rsidRPr="00F62E52">
        <w:rPr>
          <w:rFonts w:ascii="Arial" w:hAnsi="Arial" w:cs="Arial"/>
          <w:bCs/>
        </w:rPr>
        <w:t>5</w:t>
      </w:r>
      <w:r w:rsidRPr="00F62E52">
        <w:rPr>
          <w:rFonts w:ascii="Arial" w:hAnsi="Arial" w:cs="Arial"/>
          <w:bCs/>
        </w:rPr>
        <w:t>.</w:t>
      </w:r>
    </w:p>
    <w:p w:rsidR="0074316C" w:rsidRPr="00E43555" w:rsidRDefault="00E43555" w:rsidP="00E4355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74316C" w:rsidRPr="00E43555">
        <w:rPr>
          <w:rFonts w:ascii="Arial" w:hAnsi="Arial" w:cs="Arial"/>
          <w:color w:val="000000"/>
        </w:rPr>
        <w:t xml:space="preserve">Minimalna liczba nowoutworzonych miejsc pracy dla nieruchomości położonej </w:t>
      </w:r>
      <w:r w:rsidR="009447C7" w:rsidRPr="00E43555">
        <w:rPr>
          <w:rFonts w:ascii="Arial" w:hAnsi="Arial" w:cs="Arial"/>
        </w:rPr>
        <w:t xml:space="preserve">przy ul. </w:t>
      </w:r>
      <w:r w:rsidR="00BE38FB" w:rsidRPr="00E43555">
        <w:rPr>
          <w:rFonts w:ascii="Arial" w:hAnsi="Arial" w:cs="Arial"/>
        </w:rPr>
        <w:t>Rolniczej</w:t>
      </w:r>
      <w:r w:rsidR="00AD028D" w:rsidRPr="00E43555">
        <w:rPr>
          <w:rFonts w:ascii="Arial" w:hAnsi="Arial" w:cs="Arial"/>
        </w:rPr>
        <w:t xml:space="preserve"> </w:t>
      </w:r>
      <w:r w:rsidR="0074316C" w:rsidRPr="00E43555">
        <w:rPr>
          <w:rFonts w:ascii="Arial" w:hAnsi="Arial" w:cs="Arial"/>
          <w:color w:val="000000"/>
        </w:rPr>
        <w:t xml:space="preserve">wynosi </w:t>
      </w:r>
      <w:r w:rsidR="00AA7C2B" w:rsidRPr="00E43555">
        <w:rPr>
          <w:rFonts w:ascii="Arial" w:hAnsi="Arial" w:cs="Arial"/>
        </w:rPr>
        <w:t>3</w:t>
      </w:r>
      <w:r w:rsidR="0074316C" w:rsidRPr="00E43555">
        <w:rPr>
          <w:rFonts w:ascii="Arial" w:hAnsi="Arial" w:cs="Arial"/>
        </w:rPr>
        <w:t xml:space="preserve"> pełne etaty,</w:t>
      </w:r>
      <w:r w:rsidR="0074316C" w:rsidRPr="00E43555">
        <w:rPr>
          <w:rFonts w:ascii="Arial" w:hAnsi="Arial" w:cs="Arial"/>
          <w:color w:val="000000"/>
        </w:rPr>
        <w:t xml:space="preserve"> utworzone w ciągu 3 lat od daty podpisania umowy dzierżawy wraz z obowiązkiem ich utrzymania przez</w:t>
      </w:r>
      <w:r w:rsidR="00E358B5" w:rsidRPr="00E43555">
        <w:rPr>
          <w:rFonts w:ascii="Arial" w:hAnsi="Arial" w:cs="Arial"/>
          <w:color w:val="000000"/>
        </w:rPr>
        <w:t xml:space="preserve"> </w:t>
      </w:r>
      <w:r w:rsidR="0074316C" w:rsidRPr="00E43555">
        <w:rPr>
          <w:rFonts w:ascii="Arial" w:hAnsi="Arial" w:cs="Arial"/>
          <w:color w:val="000000"/>
        </w:rPr>
        <w:t>okres co najmniej 36 miesięcy.</w:t>
      </w:r>
    </w:p>
    <w:p w:rsidR="0074316C" w:rsidRPr="00F62E52" w:rsidRDefault="0074316C" w:rsidP="00F62E52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  <w:color w:val="000000"/>
        </w:rPr>
        <w:lastRenderedPageBreak/>
        <w:t>Warunek utworzenia nowych miejsc pracy (przyrost netto miejsc pracy) uważa się za spełniony, jeżeli nastąpi wzrost liczby osób zatrudnionych na umowę o pracę, w przeliczeniu na pełne etaty, w danym przedsiębiorstwie.</w:t>
      </w:r>
    </w:p>
    <w:p w:rsidR="0074316C" w:rsidRPr="00F62E52" w:rsidRDefault="0074316C" w:rsidP="00F62E52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2. Podmiot, z którym zawierana jest umowa dzierżawy terenu, w dniu podpisania umowy składa oświadczenie informujące o stanie zatrudnienia na podstawie zawartych umów o</w:t>
      </w:r>
      <w:r w:rsidR="00E43555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 xml:space="preserve">pracę. Oświadczenie to będzie podstawą do wyliczenia </w:t>
      </w:r>
      <w:r w:rsidR="007C40C9" w:rsidRPr="00F62E52">
        <w:rPr>
          <w:rFonts w:ascii="Arial" w:hAnsi="Arial" w:cs="Arial"/>
        </w:rPr>
        <w:t>liczby</w:t>
      </w:r>
      <w:r w:rsidRPr="00F62E52">
        <w:rPr>
          <w:rFonts w:ascii="Arial" w:hAnsi="Arial" w:cs="Arial"/>
        </w:rPr>
        <w:t xml:space="preserve"> nowoutworzonych miejsc pracy.</w:t>
      </w:r>
    </w:p>
    <w:p w:rsidR="0074316C" w:rsidRPr="00F62E52" w:rsidRDefault="0074316C" w:rsidP="00F62E52">
      <w:pPr>
        <w:pStyle w:val="Akapitzlist"/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3.</w:t>
      </w:r>
      <w:r w:rsidR="007A58FF" w:rsidRPr="00F62E52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>Po utworzeniu każdego nowego miejsca pracy, przedsiębiorca złoży Wydzierżawiającemu oświadczenie o jego utworzeniu, w terminie 7 dni od daty zatrudnienia nowego pracownika.</w:t>
      </w:r>
    </w:p>
    <w:p w:rsidR="0074316C" w:rsidRPr="00E43555" w:rsidRDefault="0074316C" w:rsidP="00E43555">
      <w:pPr>
        <w:spacing w:line="360" w:lineRule="auto"/>
        <w:rPr>
          <w:rFonts w:ascii="Arial" w:hAnsi="Arial" w:cs="Arial"/>
        </w:rPr>
      </w:pPr>
      <w:r w:rsidRPr="00E43555">
        <w:rPr>
          <w:rFonts w:ascii="Arial" w:hAnsi="Arial" w:cs="Arial"/>
        </w:rPr>
        <w:t xml:space="preserve">Obowiązuje zakaz przenoszenia dotychczas prowadzonej działalności w granicach administracyjnych Piotrkowa Trybunalskiego do PSAG z wyłączeniem przypadku, kiedy przeniesienie spowodowane jest planowanym rozwojem firmy, </w:t>
      </w:r>
      <w:r w:rsidR="00E358B5" w:rsidRPr="00E43555">
        <w:rPr>
          <w:rFonts w:ascii="Arial" w:hAnsi="Arial" w:cs="Arial"/>
        </w:rPr>
        <w:t>p</w:t>
      </w:r>
      <w:r w:rsidRPr="00E43555">
        <w:rPr>
          <w:rFonts w:ascii="Arial" w:hAnsi="Arial" w:cs="Arial"/>
        </w:rPr>
        <w:t>rowadzącym do zwiększenia produkcji czy rozszerzenia działalności usługowej, a liczba miejsc pracy netto zwiększy się, o określoną w umowie dzierżawy ilość.</w:t>
      </w:r>
    </w:p>
    <w:p w:rsidR="00E43555" w:rsidRDefault="00E43555" w:rsidP="00F62E52">
      <w:pPr>
        <w:spacing w:line="360" w:lineRule="auto"/>
        <w:rPr>
          <w:rFonts w:ascii="Arial" w:hAnsi="Arial" w:cs="Arial"/>
          <w:bCs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2B27E7" w:rsidRPr="00F62E52">
        <w:rPr>
          <w:rFonts w:ascii="Arial" w:hAnsi="Arial" w:cs="Arial"/>
          <w:bCs/>
        </w:rPr>
        <w:t>6</w:t>
      </w:r>
      <w:r w:rsidRPr="00F62E52">
        <w:rPr>
          <w:rFonts w:ascii="Arial" w:hAnsi="Arial" w:cs="Arial"/>
          <w:bCs/>
        </w:rPr>
        <w:t>.</w:t>
      </w:r>
    </w:p>
    <w:p w:rsidR="00FC0658" w:rsidRPr="00F62E52" w:rsidRDefault="009F6716" w:rsidP="00E43555">
      <w:pPr>
        <w:pStyle w:val="Akapitzlist"/>
        <w:spacing w:line="360" w:lineRule="auto"/>
        <w:ind w:left="0"/>
        <w:rPr>
          <w:rFonts w:ascii="Arial" w:hAnsi="Arial" w:cs="Arial"/>
        </w:rPr>
      </w:pPr>
      <w:r w:rsidRPr="00F62E52">
        <w:rPr>
          <w:rFonts w:ascii="Arial" w:hAnsi="Arial" w:cs="Arial"/>
        </w:rPr>
        <w:t>1.</w:t>
      </w:r>
      <w:r w:rsidR="00FC0658" w:rsidRPr="00F62E52">
        <w:rPr>
          <w:rFonts w:ascii="Arial" w:hAnsi="Arial" w:cs="Arial"/>
        </w:rPr>
        <w:t xml:space="preserve"> </w:t>
      </w:r>
      <w:r w:rsidR="00E64297" w:rsidRPr="00F62E52">
        <w:rPr>
          <w:rFonts w:ascii="Arial" w:hAnsi="Arial" w:cs="Arial"/>
        </w:rPr>
        <w:t>Wylicytowany w drodze</w:t>
      </w:r>
      <w:r w:rsidR="00FE2BE0" w:rsidRPr="00F62E52">
        <w:rPr>
          <w:rFonts w:ascii="Arial" w:hAnsi="Arial" w:cs="Arial"/>
        </w:rPr>
        <w:t xml:space="preserve"> pisemnego </w:t>
      </w:r>
      <w:r w:rsidR="00E64297" w:rsidRPr="00F62E52">
        <w:rPr>
          <w:rFonts w:ascii="Arial" w:hAnsi="Arial" w:cs="Arial"/>
        </w:rPr>
        <w:t xml:space="preserve">przetargu </w:t>
      </w:r>
      <w:r w:rsidR="00FE2BE0" w:rsidRPr="00F62E52">
        <w:rPr>
          <w:rFonts w:ascii="Arial" w:hAnsi="Arial" w:cs="Arial"/>
        </w:rPr>
        <w:t xml:space="preserve">nieograniczonego </w:t>
      </w:r>
      <w:r w:rsidR="00E64297" w:rsidRPr="00F62E52">
        <w:rPr>
          <w:rFonts w:ascii="Arial" w:hAnsi="Arial" w:cs="Arial"/>
        </w:rPr>
        <w:t xml:space="preserve">przeprowadzonego w dniu </w:t>
      </w:r>
      <w:r w:rsidR="00AD028D" w:rsidRPr="00F62E52">
        <w:rPr>
          <w:rFonts w:ascii="Arial" w:hAnsi="Arial" w:cs="Arial"/>
        </w:rPr>
        <w:t>1</w:t>
      </w:r>
      <w:r w:rsidR="006F11DB" w:rsidRPr="00F62E52">
        <w:rPr>
          <w:rFonts w:ascii="Arial" w:hAnsi="Arial" w:cs="Arial"/>
        </w:rPr>
        <w:t xml:space="preserve">7 </w:t>
      </w:r>
      <w:r w:rsidR="00AD028D" w:rsidRPr="00F62E52">
        <w:rPr>
          <w:rFonts w:ascii="Arial" w:hAnsi="Arial" w:cs="Arial"/>
        </w:rPr>
        <w:t>marca</w:t>
      </w:r>
      <w:r w:rsidR="009F11B8" w:rsidRPr="00F62E52">
        <w:rPr>
          <w:rFonts w:ascii="Arial" w:hAnsi="Arial" w:cs="Arial"/>
        </w:rPr>
        <w:t xml:space="preserve"> </w:t>
      </w:r>
      <w:r w:rsidR="00E64297" w:rsidRPr="00F62E52">
        <w:rPr>
          <w:rFonts w:ascii="Arial" w:hAnsi="Arial" w:cs="Arial"/>
        </w:rPr>
        <w:t>20</w:t>
      </w:r>
      <w:r w:rsidR="005A6B8E" w:rsidRPr="00F62E52">
        <w:rPr>
          <w:rFonts w:ascii="Arial" w:hAnsi="Arial" w:cs="Arial"/>
        </w:rPr>
        <w:t>2</w:t>
      </w:r>
      <w:r w:rsidR="006F11DB" w:rsidRPr="00F62E52">
        <w:rPr>
          <w:rFonts w:ascii="Arial" w:hAnsi="Arial" w:cs="Arial"/>
        </w:rPr>
        <w:t>3</w:t>
      </w:r>
      <w:r w:rsidR="00E64297" w:rsidRPr="00F62E52">
        <w:rPr>
          <w:rFonts w:ascii="Arial" w:hAnsi="Arial" w:cs="Arial"/>
        </w:rPr>
        <w:t xml:space="preserve"> r. miesięczny czynsz dzierżawny wynosi:</w:t>
      </w:r>
      <w:r w:rsidR="002E52A9" w:rsidRPr="00F62E52">
        <w:rPr>
          <w:rFonts w:ascii="Arial" w:hAnsi="Arial" w:cs="Arial"/>
        </w:rPr>
        <w:t xml:space="preserve"> </w:t>
      </w:r>
      <w:r w:rsidR="00E43555">
        <w:rPr>
          <w:rFonts w:ascii="Arial" w:eastAsia="MS Mincho" w:hAnsi="Arial" w:cs="Arial"/>
        </w:rPr>
        <w:t xml:space="preserve">______________ </w:t>
      </w:r>
      <w:r w:rsidR="00FC0658" w:rsidRPr="00F62E52">
        <w:rPr>
          <w:rFonts w:ascii="Arial" w:hAnsi="Arial" w:cs="Arial"/>
        </w:rPr>
        <w:t>zł netto</w:t>
      </w:r>
      <w:r w:rsidR="00AA7C2B" w:rsidRPr="00F62E52">
        <w:rPr>
          <w:rFonts w:ascii="Arial" w:hAnsi="Arial" w:cs="Arial"/>
        </w:rPr>
        <w:t>,</w:t>
      </w:r>
      <w:r w:rsidR="00FC0658" w:rsidRPr="00F62E52">
        <w:rPr>
          <w:rFonts w:ascii="Arial" w:hAnsi="Arial" w:cs="Arial"/>
        </w:rPr>
        <w:t xml:space="preserve"> słownie złotych: </w:t>
      </w:r>
      <w:r w:rsidR="00E43555">
        <w:rPr>
          <w:rFonts w:ascii="Arial" w:hAnsi="Arial" w:cs="Arial"/>
        </w:rPr>
        <w:t>___________________________</w:t>
      </w:r>
      <w:r w:rsidR="00FC0658" w:rsidRPr="00F62E52">
        <w:rPr>
          <w:rFonts w:ascii="Arial" w:hAnsi="Arial" w:cs="Arial"/>
        </w:rPr>
        <w:t>netto.</w:t>
      </w:r>
    </w:p>
    <w:p w:rsidR="00FC0658" w:rsidRPr="00F62E52" w:rsidRDefault="00FC0658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Do ceny czynszu dzierżawnego osiągniętej w wyniku przetargu dolicza się podatek VAT według obowiązującej stawki (obecnie 23%) w kwocie: </w:t>
      </w:r>
      <w:r w:rsidR="00E43555">
        <w:rPr>
          <w:rFonts w:ascii="Arial" w:hAnsi="Arial" w:cs="Arial"/>
        </w:rPr>
        <w:t xml:space="preserve">_________________ </w:t>
      </w:r>
      <w:r w:rsidRPr="00F62E52">
        <w:rPr>
          <w:rFonts w:ascii="Arial" w:hAnsi="Arial" w:cs="Arial"/>
        </w:rPr>
        <w:t>Miesięczny czynsz dzierżawny wynosi łącznie</w:t>
      </w:r>
      <w:r w:rsidR="00E43555">
        <w:rPr>
          <w:rFonts w:ascii="Arial" w:hAnsi="Arial" w:cs="Arial"/>
        </w:rPr>
        <w:t xml:space="preserve"> ______________________</w:t>
      </w:r>
      <w:r w:rsidRPr="00F62E52">
        <w:rPr>
          <w:rFonts w:ascii="Arial" w:hAnsi="Arial" w:cs="Arial"/>
        </w:rPr>
        <w:t xml:space="preserve"> zł brutto.</w:t>
      </w:r>
    </w:p>
    <w:p w:rsidR="00FC0658" w:rsidRPr="00F62E52" w:rsidRDefault="00FC0658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słownie złotych: </w:t>
      </w:r>
      <w:r w:rsidR="00E43555">
        <w:rPr>
          <w:rFonts w:ascii="Arial" w:hAnsi="Arial" w:cs="Arial"/>
        </w:rPr>
        <w:t>________________________________________________</w:t>
      </w:r>
      <w:r w:rsidRPr="00F62E52">
        <w:rPr>
          <w:rFonts w:ascii="Arial" w:hAnsi="Arial" w:cs="Arial"/>
        </w:rPr>
        <w:t xml:space="preserve"> brutto.</w:t>
      </w:r>
    </w:p>
    <w:p w:rsidR="00486359" w:rsidRPr="00F62E52" w:rsidRDefault="0023711D" w:rsidP="00F62E52">
      <w:pPr>
        <w:tabs>
          <w:tab w:val="num" w:pos="142"/>
        </w:tabs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2.</w:t>
      </w:r>
      <w:r w:rsidR="00486359" w:rsidRPr="00F62E52">
        <w:rPr>
          <w:rFonts w:ascii="Arial" w:hAnsi="Arial" w:cs="Arial"/>
        </w:rPr>
        <w:t xml:space="preserve"> </w:t>
      </w:r>
      <w:r w:rsidR="00982BA1" w:rsidRPr="00F62E52">
        <w:rPr>
          <w:rFonts w:ascii="Arial" w:hAnsi="Arial" w:cs="Arial"/>
        </w:rPr>
        <w:t>C</w:t>
      </w:r>
      <w:r w:rsidR="00486359" w:rsidRPr="00F62E52">
        <w:rPr>
          <w:rFonts w:ascii="Arial" w:hAnsi="Arial" w:cs="Arial"/>
        </w:rPr>
        <w:t>zynsz dzierżawn</w:t>
      </w:r>
      <w:r w:rsidR="00982BA1" w:rsidRPr="00F62E52">
        <w:rPr>
          <w:rFonts w:ascii="Arial" w:hAnsi="Arial" w:cs="Arial"/>
        </w:rPr>
        <w:t xml:space="preserve">y </w:t>
      </w:r>
      <w:r w:rsidR="00486359" w:rsidRPr="00F62E52">
        <w:rPr>
          <w:rFonts w:ascii="Arial" w:hAnsi="Arial" w:cs="Arial"/>
        </w:rPr>
        <w:t xml:space="preserve">należy uiszczać na rachunek </w:t>
      </w:r>
      <w:r w:rsidR="00486359" w:rsidRPr="00F62E52">
        <w:rPr>
          <w:rFonts w:ascii="Arial" w:hAnsi="Arial" w:cs="Arial"/>
          <w:color w:val="000000"/>
        </w:rPr>
        <w:t xml:space="preserve">bankowy Miasta Piotrkowa Trybunalskiego </w:t>
      </w:r>
      <w:r w:rsidR="00486359" w:rsidRPr="00F62E52">
        <w:rPr>
          <w:rFonts w:ascii="Arial" w:hAnsi="Arial" w:cs="Arial"/>
        </w:rPr>
        <w:t>prowadzony</w:t>
      </w:r>
      <w:r w:rsidR="00A93F00" w:rsidRPr="00F62E52">
        <w:rPr>
          <w:rFonts w:ascii="Arial" w:hAnsi="Arial" w:cs="Arial"/>
        </w:rPr>
        <w:t xml:space="preserve"> </w:t>
      </w:r>
      <w:r w:rsidR="004D1CB9" w:rsidRPr="00F62E52">
        <w:rPr>
          <w:rFonts w:ascii="Arial" w:hAnsi="Arial" w:cs="Arial"/>
        </w:rPr>
        <w:t xml:space="preserve">w Santander Bank Polska SA numer konta: 34 1090 2590 0000 0001 5213 1372 </w:t>
      </w:r>
      <w:r w:rsidR="00486359" w:rsidRPr="00F62E52">
        <w:rPr>
          <w:rFonts w:ascii="Arial" w:hAnsi="Arial" w:cs="Arial"/>
          <w:color w:val="000000"/>
        </w:rPr>
        <w:t xml:space="preserve"> </w:t>
      </w:r>
      <w:r w:rsidR="00486359" w:rsidRPr="00F62E52">
        <w:rPr>
          <w:rFonts w:ascii="Arial" w:hAnsi="Arial" w:cs="Arial"/>
        </w:rPr>
        <w:t xml:space="preserve">lub w kasach Urzędu Miasta </w:t>
      </w:r>
    </w:p>
    <w:p w:rsidR="00486359" w:rsidRPr="00F62E52" w:rsidRDefault="00486359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3. Czynsz dzierżawny płatny jest z góry, do dnia 10 każdego miesiąca</w:t>
      </w:r>
      <w:r w:rsidR="00E43555">
        <w:rPr>
          <w:rFonts w:ascii="Arial" w:hAnsi="Arial" w:cs="Arial"/>
        </w:rPr>
        <w:t>.</w:t>
      </w:r>
    </w:p>
    <w:p w:rsidR="00FF1337" w:rsidRPr="00F62E52" w:rsidRDefault="00FF1337" w:rsidP="00F62E52">
      <w:pPr>
        <w:spacing w:line="360" w:lineRule="auto"/>
        <w:rPr>
          <w:rFonts w:ascii="Arial" w:hAnsi="Arial" w:cs="Arial"/>
          <w:bCs/>
          <w:color w:val="000000"/>
        </w:rPr>
      </w:pPr>
      <w:r w:rsidRPr="00F62E52">
        <w:rPr>
          <w:rFonts w:ascii="Arial" w:hAnsi="Arial" w:cs="Arial"/>
          <w:bCs/>
          <w:color w:val="000000"/>
        </w:rPr>
        <w:t>Zgodnie z ustawą z dnia 8 marca 2013 r.</w:t>
      </w:r>
      <w:r w:rsidR="00E43555">
        <w:rPr>
          <w:rFonts w:ascii="Arial" w:hAnsi="Arial" w:cs="Arial"/>
          <w:bCs/>
          <w:color w:val="000000"/>
        </w:rPr>
        <w:t xml:space="preserve"> </w:t>
      </w:r>
      <w:r w:rsidRPr="00F62E52">
        <w:rPr>
          <w:rFonts w:ascii="Arial" w:hAnsi="Arial" w:cs="Arial"/>
          <w:bCs/>
          <w:color w:val="000000"/>
        </w:rPr>
        <w:t>o przeciwdziałaniu nadmiernym opóźnieniom w transakcjach handlowych (Dz.U. z 2022 r., poz. 8</w:t>
      </w:r>
      <w:r w:rsidR="007C40C9" w:rsidRPr="00F62E52">
        <w:rPr>
          <w:rFonts w:ascii="Arial" w:hAnsi="Arial" w:cs="Arial"/>
          <w:bCs/>
          <w:color w:val="000000"/>
        </w:rPr>
        <w:t>9</w:t>
      </w:r>
      <w:r w:rsidRPr="00F62E52">
        <w:rPr>
          <w:rFonts w:ascii="Arial" w:hAnsi="Arial" w:cs="Arial"/>
          <w:bCs/>
          <w:color w:val="000000"/>
        </w:rPr>
        <w:t>3</w:t>
      </w:r>
      <w:r w:rsidR="004D1CB9" w:rsidRPr="00F62E52">
        <w:rPr>
          <w:rFonts w:ascii="Arial" w:hAnsi="Arial" w:cs="Arial"/>
          <w:bCs/>
          <w:color w:val="000000"/>
        </w:rPr>
        <w:t xml:space="preserve"> z późniejszymi zmianami </w:t>
      </w:r>
      <w:r w:rsidRPr="00F62E52">
        <w:rPr>
          <w:rFonts w:ascii="Arial" w:hAnsi="Arial" w:cs="Arial"/>
          <w:bCs/>
          <w:color w:val="000000"/>
        </w:rPr>
        <w:t>) w przypadku nieterminowej zapłaty czynszu dzierżawnego, stosownie do art. 7 ust.1 ustawy naliczone zostaną odsetki ustawowe za opóźnienie w transakcjach handlowych oraz rekompensata za koszty odzyskiwania należności, określona w art. 10 tej ustawy.</w:t>
      </w:r>
    </w:p>
    <w:p w:rsidR="00486359" w:rsidRPr="00F62E52" w:rsidRDefault="00486359" w:rsidP="00F62E52">
      <w:pPr>
        <w:spacing w:line="360" w:lineRule="auto"/>
        <w:rPr>
          <w:rFonts w:ascii="Arial" w:eastAsia="Calibri" w:hAnsi="Arial" w:cs="Arial"/>
        </w:rPr>
      </w:pPr>
      <w:r w:rsidRPr="00F62E52">
        <w:rPr>
          <w:rFonts w:ascii="Arial" w:hAnsi="Arial" w:cs="Arial"/>
        </w:rPr>
        <w:t xml:space="preserve">4. Wysokość czynszu w latach następnych może ulegać zmianie. Czynsz dzierżawny będzie </w:t>
      </w:r>
      <w:r w:rsidRPr="00F62E52">
        <w:rPr>
          <w:rFonts w:ascii="Arial" w:eastAsia="Calibri" w:hAnsi="Arial" w:cs="Arial"/>
        </w:rPr>
        <w:t xml:space="preserve">aktualizowany w IV kwartale każdego roku kalendarzowego z mocą </w:t>
      </w:r>
      <w:r w:rsidRPr="00F62E52">
        <w:rPr>
          <w:rFonts w:ascii="Arial" w:eastAsia="Calibri" w:hAnsi="Arial" w:cs="Arial"/>
        </w:rPr>
        <w:lastRenderedPageBreak/>
        <w:t xml:space="preserve">obowiązywania od 1 stycznia następnego roku – według wskaźnika cen towarów i usług konsumpcyjnych za trzy kwartały </w:t>
      </w:r>
      <w:r w:rsidRPr="00F62E52">
        <w:rPr>
          <w:rFonts w:ascii="Arial" w:hAnsi="Arial" w:cs="Arial"/>
        </w:rPr>
        <w:t>w</w:t>
      </w:r>
      <w:r w:rsidRPr="00F62E52">
        <w:rPr>
          <w:rFonts w:ascii="Arial" w:eastAsia="Calibri" w:hAnsi="Arial" w:cs="Arial"/>
        </w:rPr>
        <w:t xml:space="preserve"> stosunku do analogicznego okresu roku poprzedniego, ogłoszonego przez Prezesa GUS na dzień 30 września  danego roku.</w:t>
      </w:r>
    </w:p>
    <w:p w:rsidR="002E52A9" w:rsidRPr="00F62E52" w:rsidRDefault="002E52A9" w:rsidP="00E43555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O podwyższeniu czynszu dzierżawnego Dzierżawca będzie informowany w</w:t>
      </w:r>
      <w:r w:rsidR="00E43555">
        <w:rPr>
          <w:rFonts w:ascii="Arial" w:hAnsi="Arial" w:cs="Arial"/>
        </w:rPr>
        <w:t xml:space="preserve"> </w:t>
      </w:r>
      <w:r w:rsidRPr="00F62E52">
        <w:rPr>
          <w:rFonts w:ascii="Arial" w:hAnsi="Arial" w:cs="Arial"/>
        </w:rPr>
        <w:t>formie jednostronnego, pisemnego oświadczenia Wydzierżawiającego. Podwyższenie czynszu dzierżawnego, w tym spowodowan</w:t>
      </w:r>
      <w:r w:rsidR="007C40C9" w:rsidRPr="00F62E52">
        <w:rPr>
          <w:rFonts w:ascii="Arial" w:hAnsi="Arial" w:cs="Arial"/>
        </w:rPr>
        <w:t>ą</w:t>
      </w:r>
      <w:r w:rsidRPr="00F62E52">
        <w:rPr>
          <w:rFonts w:ascii="Arial" w:hAnsi="Arial" w:cs="Arial"/>
        </w:rPr>
        <w:t xml:space="preserve"> zmianą stawki podatku VAT, nie stanowi zmiany umowy.</w:t>
      </w:r>
    </w:p>
    <w:p w:rsidR="00E43555" w:rsidRDefault="00E43555" w:rsidP="00F62E52">
      <w:pPr>
        <w:spacing w:line="360" w:lineRule="auto"/>
        <w:rPr>
          <w:rFonts w:ascii="Arial" w:hAnsi="Arial" w:cs="Arial"/>
          <w:bCs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2B27E7" w:rsidRPr="00F62E52">
        <w:rPr>
          <w:rFonts w:ascii="Arial" w:hAnsi="Arial" w:cs="Arial"/>
          <w:bCs/>
        </w:rPr>
        <w:t>7</w:t>
      </w:r>
      <w:r w:rsidRPr="00F62E52">
        <w:rPr>
          <w:rFonts w:ascii="Arial" w:hAnsi="Arial" w:cs="Arial"/>
          <w:bCs/>
        </w:rPr>
        <w:t>.</w:t>
      </w:r>
    </w:p>
    <w:p w:rsidR="00C350A3" w:rsidRPr="00F62E52" w:rsidRDefault="00C350A3" w:rsidP="00F62E52">
      <w:pPr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</w:rPr>
        <w:t xml:space="preserve">1. </w:t>
      </w:r>
      <w:r w:rsidRPr="00F62E52">
        <w:rPr>
          <w:rFonts w:ascii="Arial" w:hAnsi="Arial" w:cs="Arial"/>
          <w:color w:val="000000"/>
        </w:rPr>
        <w:t>Podmiot, z którym zawierana jest umowa dzierżawy, wn</w:t>
      </w:r>
      <w:r w:rsidR="00457A0C" w:rsidRPr="00F62E52">
        <w:rPr>
          <w:rFonts w:ascii="Arial" w:hAnsi="Arial" w:cs="Arial"/>
          <w:color w:val="000000"/>
        </w:rPr>
        <w:t xml:space="preserve">iósł </w:t>
      </w:r>
      <w:r w:rsidRPr="00F62E52">
        <w:rPr>
          <w:rFonts w:ascii="Arial" w:hAnsi="Arial" w:cs="Arial"/>
          <w:color w:val="000000"/>
        </w:rPr>
        <w:t xml:space="preserve">kaucję zabezpieczającą należyte wykonanie przedmiotu umowy w wysokości </w:t>
      </w:r>
      <w:r w:rsidR="00BE38FB" w:rsidRPr="00F62E52">
        <w:rPr>
          <w:rFonts w:ascii="Arial" w:hAnsi="Arial" w:cs="Arial"/>
          <w:color w:val="000000"/>
        </w:rPr>
        <w:t>8</w:t>
      </w:r>
      <w:r w:rsidRPr="00F62E52">
        <w:rPr>
          <w:rFonts w:ascii="Arial" w:hAnsi="Arial" w:cs="Arial"/>
        </w:rPr>
        <w:t xml:space="preserve">.000,00 zł, tj. </w:t>
      </w:r>
      <w:r w:rsidRPr="00F62E52">
        <w:rPr>
          <w:rFonts w:ascii="Arial" w:hAnsi="Arial" w:cs="Arial"/>
          <w:color w:val="000000"/>
        </w:rPr>
        <w:t>1</w:t>
      </w:r>
      <w:r w:rsidR="00F2379F" w:rsidRPr="00F62E52">
        <w:rPr>
          <w:rFonts w:ascii="Arial" w:hAnsi="Arial" w:cs="Arial"/>
          <w:color w:val="000000"/>
        </w:rPr>
        <w:t>.</w:t>
      </w:r>
      <w:r w:rsidRPr="00F62E52">
        <w:rPr>
          <w:rFonts w:ascii="Arial" w:hAnsi="Arial" w:cs="Arial"/>
          <w:color w:val="000000"/>
        </w:rPr>
        <w:t>000 złotych, za każde pełne 1000 m</w:t>
      </w:r>
      <w:r w:rsidRPr="00F62E52">
        <w:rPr>
          <w:rFonts w:ascii="Arial" w:hAnsi="Arial" w:cs="Arial"/>
          <w:color w:val="000000"/>
          <w:vertAlign w:val="superscript"/>
        </w:rPr>
        <w:t>2</w:t>
      </w:r>
      <w:r w:rsidRPr="00F62E52">
        <w:rPr>
          <w:rFonts w:ascii="Arial" w:hAnsi="Arial" w:cs="Arial"/>
          <w:color w:val="000000"/>
        </w:rPr>
        <w:t xml:space="preserve"> dzierżawionej powierzchni </w:t>
      </w:r>
      <w:r w:rsidR="00A93F00" w:rsidRPr="00F62E52">
        <w:rPr>
          <w:rFonts w:ascii="Arial" w:hAnsi="Arial" w:cs="Arial"/>
          <w:color w:val="000000"/>
        </w:rPr>
        <w:t>nieruchomości</w:t>
      </w:r>
      <w:r w:rsidR="009E35FE" w:rsidRPr="00F62E52">
        <w:rPr>
          <w:rFonts w:ascii="Arial" w:hAnsi="Arial" w:cs="Arial"/>
          <w:color w:val="000000"/>
        </w:rPr>
        <w:t>.</w:t>
      </w:r>
      <w:r w:rsidR="00A93F00" w:rsidRPr="00F62E52">
        <w:rPr>
          <w:rFonts w:ascii="Arial" w:hAnsi="Arial" w:cs="Arial"/>
          <w:color w:val="000000"/>
        </w:rPr>
        <w:t xml:space="preserve"> </w:t>
      </w:r>
      <w:r w:rsidR="00E43555">
        <w:rPr>
          <w:rFonts w:ascii="Arial" w:hAnsi="Arial" w:cs="Arial"/>
          <w:color w:val="000000"/>
        </w:rPr>
        <w:t>D</w:t>
      </w:r>
      <w:r w:rsidRPr="00F62E52">
        <w:rPr>
          <w:rFonts w:ascii="Arial" w:hAnsi="Arial" w:cs="Arial"/>
          <w:color w:val="000000"/>
        </w:rPr>
        <w:t xml:space="preserve">owód wpłaty kaucji </w:t>
      </w:r>
      <w:r w:rsidR="009E35FE" w:rsidRPr="00F62E52">
        <w:rPr>
          <w:rFonts w:ascii="Arial" w:hAnsi="Arial" w:cs="Arial"/>
          <w:color w:val="000000"/>
        </w:rPr>
        <w:t xml:space="preserve">okazany został </w:t>
      </w:r>
      <w:r w:rsidRPr="00F62E52">
        <w:rPr>
          <w:rFonts w:ascii="Arial" w:hAnsi="Arial" w:cs="Arial"/>
          <w:color w:val="000000"/>
        </w:rPr>
        <w:t>przed podpisaniem umowy dzierżawy.</w:t>
      </w:r>
    </w:p>
    <w:p w:rsidR="00C350A3" w:rsidRPr="00F62E52" w:rsidRDefault="00C350A3" w:rsidP="00F62E52">
      <w:pPr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  <w:color w:val="000000"/>
        </w:rPr>
        <w:t>2. 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:rsidR="00C350A3" w:rsidRPr="00F62E52" w:rsidRDefault="00C350A3" w:rsidP="00F62E52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F62E52">
        <w:rPr>
          <w:rFonts w:ascii="Arial" w:hAnsi="Arial" w:cs="Arial"/>
          <w:spacing w:val="-3"/>
        </w:rPr>
        <w:t xml:space="preserve">3. Kaucja nie podlega zwrotowi w razie niespełnienia warunków, o których mowa § 5 i </w:t>
      </w:r>
      <w:r w:rsidR="006C09F4" w:rsidRPr="00F62E52">
        <w:rPr>
          <w:rFonts w:ascii="Arial" w:hAnsi="Arial" w:cs="Arial"/>
          <w:spacing w:val="-3"/>
        </w:rPr>
        <w:t xml:space="preserve">§ </w:t>
      </w:r>
      <w:r w:rsidRPr="00F62E52">
        <w:rPr>
          <w:rFonts w:ascii="Arial" w:hAnsi="Arial" w:cs="Arial"/>
          <w:spacing w:val="-3"/>
        </w:rPr>
        <w:t>6 regulaminu Piotrkowskiej Strefy Aktywności Gospodarczej, wprowadzonego Zarządzeniem Nr 389 Prezydenta Miasta Piotrkowa Trybunalskiego z dnia 10 października 2019 r.</w:t>
      </w:r>
      <w:r w:rsidR="00FC0658" w:rsidRPr="00F62E52">
        <w:rPr>
          <w:rFonts w:ascii="Arial" w:hAnsi="Arial" w:cs="Arial"/>
          <w:spacing w:val="-3"/>
        </w:rPr>
        <w:t xml:space="preserve"> z późniejszymi zmianami.</w:t>
      </w:r>
    </w:p>
    <w:p w:rsidR="00C350A3" w:rsidRPr="00F62E52" w:rsidRDefault="00C350A3" w:rsidP="00F62E52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F62E52">
        <w:rPr>
          <w:rFonts w:ascii="Arial" w:hAnsi="Arial" w:cs="Arial"/>
          <w:spacing w:val="-3"/>
        </w:rPr>
        <w:t>4. Kaucja nie podlega zwrotowi w przypadku rozwiązania umowy za porozumieniem stron, na wniosek Dzierżawcy bądź też w przypadku jej rozwiązania z przyczyn leżących po stronie Dzierżawcy.</w:t>
      </w:r>
    </w:p>
    <w:p w:rsidR="00157B08" w:rsidRPr="00F62E52" w:rsidRDefault="00157B08" w:rsidP="00F62E52">
      <w:pPr>
        <w:spacing w:line="360" w:lineRule="auto"/>
        <w:rPr>
          <w:rFonts w:ascii="Arial" w:hAnsi="Arial" w:cs="Arial"/>
          <w:bCs/>
        </w:rPr>
      </w:pPr>
    </w:p>
    <w:p w:rsidR="00100756" w:rsidRPr="00F62E52" w:rsidRDefault="00100756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2B27E7" w:rsidRPr="00F62E52">
        <w:rPr>
          <w:rFonts w:ascii="Arial" w:hAnsi="Arial" w:cs="Arial"/>
          <w:bCs/>
        </w:rPr>
        <w:t>8</w:t>
      </w:r>
      <w:r w:rsidRPr="00F62E52">
        <w:rPr>
          <w:rFonts w:ascii="Arial" w:hAnsi="Arial" w:cs="Arial"/>
          <w:bCs/>
        </w:rPr>
        <w:t>.</w:t>
      </w:r>
    </w:p>
    <w:p w:rsidR="00566FF3" w:rsidRPr="00E43555" w:rsidRDefault="00E43555" w:rsidP="00E43555">
      <w:pPr>
        <w:tabs>
          <w:tab w:val="left" w:pos="2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6FF3" w:rsidRPr="00E43555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:rsidR="00566FF3" w:rsidRPr="00E43555" w:rsidRDefault="00E43555" w:rsidP="00E43555">
      <w:pPr>
        <w:tabs>
          <w:tab w:val="left" w:pos="2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66FF3" w:rsidRPr="00E43555">
        <w:rPr>
          <w:rFonts w:ascii="Arial" w:hAnsi="Arial" w:cs="Arial"/>
        </w:rPr>
        <w:t>Dzierżawcy nie należy się zwrot innych poniesionych nakładów, poza wspomnianą kaucją.</w:t>
      </w:r>
    </w:p>
    <w:p w:rsidR="002B27E7" w:rsidRPr="00F62E52" w:rsidRDefault="002B27E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§ 9.</w:t>
      </w:r>
    </w:p>
    <w:p w:rsidR="00566FF3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6FF3" w:rsidRPr="00F62E52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:rsidR="005328E4" w:rsidRPr="00E43555" w:rsidRDefault="00E43555" w:rsidP="00E43555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2.</w:t>
      </w:r>
      <w:r w:rsidR="00566FF3" w:rsidRPr="00E43555">
        <w:rPr>
          <w:rFonts w:ascii="Arial" w:hAnsi="Arial" w:cs="Arial"/>
          <w:spacing w:val="-3"/>
        </w:rPr>
        <w:t xml:space="preserve">Bez zgody Wydzierżawiającego Dzierżawca nie ma prawa przelewać ani w części ani w całości swych uprawnień wynikających z niniejszej umowy na rzecz osób trzecich tak fizycznych, jak i prawnych. </w:t>
      </w:r>
    </w:p>
    <w:p w:rsidR="00566FF3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66FF3" w:rsidRPr="00F62E52">
        <w:rPr>
          <w:rFonts w:ascii="Arial" w:hAnsi="Arial" w:cs="Arial"/>
        </w:rPr>
        <w:t>Jakakolwiek umowa określona w ust. 1 niniejszego paragrafu zawierana z</w:t>
      </w:r>
      <w:r w:rsidR="00402B1E">
        <w:rPr>
          <w:rFonts w:ascii="Arial" w:hAnsi="Arial" w:cs="Arial"/>
        </w:rPr>
        <w:t xml:space="preserve"> </w:t>
      </w:r>
      <w:r w:rsidR="00566FF3" w:rsidRPr="00F62E52">
        <w:rPr>
          <w:rFonts w:ascii="Arial" w:hAnsi="Arial" w:cs="Arial"/>
        </w:rPr>
        <w:t>osobami trzecimi w odniesieniu do której Wydzierżawiający wyraził zgodę, o której mowa w ust. 1, nie może być zawarta na okres dłuższy niż okres, na który zawarto umowę dzierżawy.</w:t>
      </w:r>
    </w:p>
    <w:p w:rsidR="00566FF3" w:rsidRPr="00E43555" w:rsidRDefault="00E43555" w:rsidP="00E4355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66FF3" w:rsidRPr="00E43555">
        <w:rPr>
          <w:rFonts w:ascii="Arial" w:hAnsi="Arial" w:cs="Arial"/>
        </w:rPr>
        <w:t>W przypadku uzyskania zgody Wydzierżawiającego na zawarcie umów określonych w niniejszym paragrafie, czynsz za dzierżawę podlega dodatkowemu podwyższeniu o 30% w stosunku do czynszu wynikającego z umowy.</w:t>
      </w:r>
    </w:p>
    <w:p w:rsidR="00566FF3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66FF3" w:rsidRPr="00F62E52">
        <w:rPr>
          <w:rFonts w:ascii="Arial" w:hAnsi="Arial" w:cs="Arial"/>
        </w:rPr>
        <w:t>Podwyższenie czynszu, o którym mowa w ust. 4, nie stanowi zmiany umowy i</w:t>
      </w:r>
      <w:r>
        <w:rPr>
          <w:rFonts w:ascii="Arial" w:hAnsi="Arial" w:cs="Arial"/>
        </w:rPr>
        <w:t xml:space="preserve"> </w:t>
      </w:r>
      <w:r w:rsidR="00566FF3" w:rsidRPr="00F62E52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="00566FF3" w:rsidRPr="00F62E52">
        <w:rPr>
          <w:rFonts w:ascii="Arial" w:hAnsi="Arial" w:cs="Arial"/>
        </w:rPr>
        <w:t>wymaga formy pisemnej aneksu do umowy. O podwyższeniu czynszu Dzierżawca zostanie poinformowany w formie jednostronnego pisemnego oświadczenia Wydzierżawiającego.</w:t>
      </w:r>
    </w:p>
    <w:p w:rsidR="003C2B7F" w:rsidRPr="00E43555" w:rsidRDefault="003C2B7F" w:rsidP="00E43555">
      <w:pPr>
        <w:spacing w:after="120" w:line="360" w:lineRule="auto"/>
        <w:rPr>
          <w:rFonts w:ascii="Arial" w:hAnsi="Arial" w:cs="Arial"/>
        </w:rPr>
      </w:pPr>
      <w:r w:rsidRPr="00E43555">
        <w:rPr>
          <w:rFonts w:ascii="Arial" w:hAnsi="Arial" w:cs="Arial"/>
        </w:rPr>
        <w:t>W przypadku oddania przedmiotu dzierżawy osobie trzeciej do bezpłatnego używania lub jego poddzierżawienia bez zgody Wydzierżawiającego, Dzierżawca traci prawo do stawki dzierżawy wynikającej z umowy dzierżawy, a czynsz zostanie naliczony według  stawek rynkowych określonych przez rzeczoznawcę majątkowego.</w:t>
      </w:r>
    </w:p>
    <w:p w:rsidR="00E43555" w:rsidRDefault="00E43555" w:rsidP="00F62E52">
      <w:pPr>
        <w:spacing w:line="360" w:lineRule="auto"/>
        <w:rPr>
          <w:rFonts w:ascii="Arial" w:hAnsi="Arial" w:cs="Arial"/>
          <w:bCs/>
        </w:rPr>
      </w:pPr>
    </w:p>
    <w:p w:rsidR="00566FF3" w:rsidRPr="00F62E52" w:rsidRDefault="00566FF3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§ 1</w:t>
      </w:r>
      <w:r w:rsidR="00B35A2B" w:rsidRPr="00F62E52">
        <w:rPr>
          <w:rFonts w:ascii="Arial" w:hAnsi="Arial" w:cs="Arial"/>
          <w:bCs/>
        </w:rPr>
        <w:t>0</w:t>
      </w:r>
      <w:r w:rsidRPr="00F62E52">
        <w:rPr>
          <w:rFonts w:ascii="Arial" w:hAnsi="Arial" w:cs="Arial"/>
          <w:bCs/>
        </w:rPr>
        <w:t>.</w:t>
      </w:r>
    </w:p>
    <w:p w:rsidR="007B2781" w:rsidRPr="00F62E52" w:rsidRDefault="007B2781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Dzierżawca zobowiązuje się do:</w:t>
      </w:r>
    </w:p>
    <w:p w:rsidR="007B2781" w:rsidRPr="00E43555" w:rsidRDefault="00E43555" w:rsidP="00E4355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B2781" w:rsidRPr="00E43555">
        <w:rPr>
          <w:rFonts w:ascii="Arial" w:hAnsi="Arial" w:cs="Arial"/>
        </w:rPr>
        <w:t>zagospodarowania na własny koszt dzierżawionego terenu, zgodnie z obowiązującymi przepisami prawa budowlanego,</w:t>
      </w:r>
    </w:p>
    <w:p w:rsidR="00B35A2B" w:rsidRPr="00F62E52" w:rsidRDefault="00E43555" w:rsidP="00E4355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B2781" w:rsidRPr="00F62E52">
        <w:rPr>
          <w:rFonts w:ascii="Arial" w:hAnsi="Arial" w:cs="Arial"/>
        </w:rPr>
        <w:t>ponoszenia wszelkich opłat, podatków i świadczeń publicznych związanych z</w:t>
      </w:r>
      <w:r>
        <w:rPr>
          <w:rFonts w:ascii="Arial" w:hAnsi="Arial" w:cs="Arial"/>
        </w:rPr>
        <w:t xml:space="preserve"> </w:t>
      </w:r>
      <w:r w:rsidR="00B35A2B" w:rsidRPr="00F62E52">
        <w:rPr>
          <w:rFonts w:ascii="Arial" w:hAnsi="Arial" w:cs="Arial"/>
        </w:rPr>
        <w:t xml:space="preserve">posiadaniem przedmiotu dzierżawy. </w:t>
      </w:r>
    </w:p>
    <w:p w:rsidR="00B35A2B" w:rsidRPr="00F62E52" w:rsidRDefault="00B35A2B" w:rsidP="00E43555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Zwolnienia z podatku od nieruchomości mają zastosowanie na zasadach ogólnych, zgodnie z obowiązującymi uchwałami Rady Miasta Piotrkowa Trybunalskiego</w:t>
      </w:r>
    </w:p>
    <w:p w:rsidR="007B2781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B2781" w:rsidRPr="00F62E52">
        <w:rPr>
          <w:rFonts w:ascii="Arial" w:hAnsi="Arial" w:cs="Arial"/>
        </w:rPr>
        <w:t>uzyskania pisemnej zgody Wydzierżawiającego na zawarcie jakiejkolwiek umowy dotyczącej korzystania z</w:t>
      </w:r>
      <w:r>
        <w:rPr>
          <w:rFonts w:ascii="Arial" w:hAnsi="Arial" w:cs="Arial"/>
        </w:rPr>
        <w:t xml:space="preserve"> </w:t>
      </w:r>
      <w:r w:rsidR="007B2781" w:rsidRPr="00F62E52">
        <w:rPr>
          <w:rFonts w:ascii="Arial" w:hAnsi="Arial" w:cs="Arial"/>
        </w:rPr>
        <w:t>dzierżawionej nieruchomości przez osoby trzecie,</w:t>
      </w:r>
    </w:p>
    <w:p w:rsidR="007B2781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7B2781" w:rsidRPr="00F62E52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zbrojenia terenu,</w:t>
      </w:r>
    </w:p>
    <w:p w:rsidR="007B2781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7B2781" w:rsidRPr="00F62E52">
        <w:rPr>
          <w:rFonts w:ascii="Arial" w:hAnsi="Arial" w:cs="Arial"/>
        </w:rPr>
        <w:t>utrzymania porządku i czystości nieruchomości oraz ochrony środowiska – zgodnie z obowiązującymi przepisami prawa. Dzierżawca ponosi odpowiedzialność za ich nieprzestrzeganie,</w:t>
      </w:r>
    </w:p>
    <w:p w:rsidR="007B2781" w:rsidRPr="00F62E52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7B2781" w:rsidRPr="00F62E52">
        <w:rPr>
          <w:rFonts w:ascii="Arial" w:hAnsi="Arial" w:cs="Arial"/>
        </w:rPr>
        <w:t>ubezpieczenia wzniesionego obiektu budowlanego oraz prowadzenia dla niego książki obiektu budowlanego.</w:t>
      </w:r>
    </w:p>
    <w:p w:rsidR="00157B08" w:rsidRPr="00F62E52" w:rsidRDefault="00157B08" w:rsidP="00F62E52">
      <w:pPr>
        <w:spacing w:line="360" w:lineRule="auto"/>
        <w:rPr>
          <w:rFonts w:ascii="Arial" w:hAnsi="Arial" w:cs="Arial"/>
          <w:bCs/>
        </w:rPr>
      </w:pPr>
    </w:p>
    <w:p w:rsidR="00767920" w:rsidRPr="00F62E52" w:rsidRDefault="00767920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FE454F" w:rsidRPr="00F62E52">
        <w:rPr>
          <w:rFonts w:ascii="Arial" w:hAnsi="Arial" w:cs="Arial"/>
          <w:bCs/>
        </w:rPr>
        <w:t>1</w:t>
      </w:r>
      <w:r w:rsidR="00B35A2B" w:rsidRPr="00F62E52">
        <w:rPr>
          <w:rFonts w:ascii="Arial" w:hAnsi="Arial" w:cs="Arial"/>
          <w:bCs/>
        </w:rPr>
        <w:t>1</w:t>
      </w:r>
      <w:r w:rsidRPr="00F62E52">
        <w:rPr>
          <w:rFonts w:ascii="Arial" w:hAnsi="Arial" w:cs="Arial"/>
          <w:bCs/>
        </w:rPr>
        <w:t>.</w:t>
      </w:r>
    </w:p>
    <w:p w:rsidR="00B55DAD" w:rsidRPr="00F62E52" w:rsidRDefault="00B55DAD" w:rsidP="00F62E52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F62E52">
        <w:rPr>
          <w:rFonts w:ascii="Arial" w:hAnsi="Arial" w:cs="Arial"/>
        </w:rPr>
        <w:t>Wydzierżawiający zastrzega sobie prawo kontroli, czy nieruchomość używana jest przez Dzierżawcę zgodnie z niniejszą umową, przepisami praw</w:t>
      </w:r>
      <w:r w:rsidR="00B35A2B" w:rsidRPr="00F62E52">
        <w:rPr>
          <w:rFonts w:ascii="Arial" w:hAnsi="Arial" w:cs="Arial"/>
        </w:rPr>
        <w:t>a</w:t>
      </w:r>
      <w:r w:rsidRPr="00F62E52">
        <w:rPr>
          <w:rFonts w:ascii="Arial" w:hAnsi="Arial" w:cs="Arial"/>
        </w:rPr>
        <w:t xml:space="preserve"> i przeznaczeniem.</w:t>
      </w:r>
    </w:p>
    <w:p w:rsidR="00E43555" w:rsidRDefault="00E43555" w:rsidP="00F62E52">
      <w:pPr>
        <w:spacing w:line="360" w:lineRule="auto"/>
        <w:rPr>
          <w:rFonts w:ascii="Arial" w:hAnsi="Arial" w:cs="Arial"/>
        </w:rPr>
      </w:pPr>
    </w:p>
    <w:p w:rsidR="00B55DAD" w:rsidRPr="00F62E52" w:rsidRDefault="00B55DAD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§ </w:t>
      </w:r>
      <w:r w:rsidR="00100756" w:rsidRPr="00F62E52">
        <w:rPr>
          <w:rFonts w:ascii="Arial" w:hAnsi="Arial" w:cs="Arial"/>
        </w:rPr>
        <w:t>1</w:t>
      </w:r>
      <w:r w:rsidR="00B35A2B" w:rsidRPr="00F62E52">
        <w:rPr>
          <w:rFonts w:ascii="Arial" w:hAnsi="Arial" w:cs="Arial"/>
        </w:rPr>
        <w:t>2</w:t>
      </w:r>
      <w:r w:rsidRPr="00F62E52">
        <w:rPr>
          <w:rFonts w:ascii="Arial" w:hAnsi="Arial" w:cs="Arial"/>
        </w:rPr>
        <w:t>.</w:t>
      </w:r>
    </w:p>
    <w:p w:rsidR="006C5A40" w:rsidRPr="00F62E52" w:rsidRDefault="00D22C5C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1. </w:t>
      </w:r>
      <w:r w:rsidR="001465E0" w:rsidRPr="00F62E52">
        <w:rPr>
          <w:rFonts w:ascii="Arial" w:hAnsi="Arial" w:cs="Arial"/>
        </w:rPr>
        <w:t xml:space="preserve">Prezydent Miasta na wniosek </w:t>
      </w:r>
      <w:r w:rsidR="005328E4" w:rsidRPr="00F62E52">
        <w:rPr>
          <w:rFonts w:ascii="Arial" w:hAnsi="Arial" w:cs="Arial"/>
        </w:rPr>
        <w:t>D</w:t>
      </w:r>
      <w:r w:rsidR="001465E0" w:rsidRPr="00F62E52">
        <w:rPr>
          <w:rFonts w:ascii="Arial" w:hAnsi="Arial" w:cs="Arial"/>
        </w:rPr>
        <w:t xml:space="preserve">zierżawcy złożony w ciągu ostatniego roku, nie później jednak niż na 5 miesięcy przed </w:t>
      </w:r>
      <w:r w:rsidR="005328E4" w:rsidRPr="00F62E52">
        <w:rPr>
          <w:rFonts w:ascii="Arial" w:hAnsi="Arial" w:cs="Arial"/>
        </w:rPr>
        <w:t>u</w:t>
      </w:r>
      <w:r w:rsidR="001465E0" w:rsidRPr="00F62E52">
        <w:rPr>
          <w:rFonts w:ascii="Arial" w:hAnsi="Arial" w:cs="Arial"/>
        </w:rPr>
        <w:t xml:space="preserve">pływem okresu dzierżawy, wystąpi do Rady Miasta o zgodę na zawarcie kolejnej umowy dzierżawy w trybie </w:t>
      </w:r>
      <w:r w:rsidR="00A06CB8" w:rsidRPr="00F62E52">
        <w:rPr>
          <w:rFonts w:ascii="Arial" w:hAnsi="Arial" w:cs="Arial"/>
        </w:rPr>
        <w:t>b</w:t>
      </w:r>
      <w:r w:rsidR="001465E0" w:rsidRPr="00F62E52">
        <w:rPr>
          <w:rFonts w:ascii="Arial" w:hAnsi="Arial" w:cs="Arial"/>
        </w:rPr>
        <w:t xml:space="preserve">ezprzetargowym. </w:t>
      </w:r>
    </w:p>
    <w:p w:rsidR="00CF7CD9" w:rsidRPr="00F62E52" w:rsidRDefault="00A06CB8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>2</w:t>
      </w:r>
      <w:r w:rsidR="0023711D" w:rsidRPr="00F62E52">
        <w:rPr>
          <w:rFonts w:ascii="Arial" w:hAnsi="Arial" w:cs="Arial"/>
        </w:rPr>
        <w:t xml:space="preserve">. </w:t>
      </w:r>
      <w:r w:rsidR="00CF7CD9" w:rsidRPr="00F62E52">
        <w:rPr>
          <w:rFonts w:ascii="Arial" w:hAnsi="Arial" w:cs="Arial"/>
        </w:rPr>
        <w:t>Prezydent Miasta może odmówić przedłużenia umowy dzierżawy w następujących przypadkach:</w:t>
      </w:r>
    </w:p>
    <w:p w:rsidR="00CF7CD9" w:rsidRPr="00E43555" w:rsidRDefault="00E43555" w:rsidP="00E43555">
      <w:pPr>
        <w:tabs>
          <w:tab w:val="left" w:pos="142"/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F7CD9" w:rsidRPr="00E43555">
        <w:rPr>
          <w:rFonts w:ascii="Arial" w:hAnsi="Arial" w:cs="Arial"/>
        </w:rPr>
        <w:t>w przypadku naruszenia istotnych warunków dzierżawy</w:t>
      </w:r>
      <w:r w:rsidR="0071463B" w:rsidRPr="00E43555">
        <w:rPr>
          <w:rFonts w:ascii="Arial" w:hAnsi="Arial" w:cs="Arial"/>
        </w:rPr>
        <w:t xml:space="preserve">, w szczególności określonych w § 4 i § 5 umowy </w:t>
      </w:r>
      <w:r w:rsidR="00A06CB8" w:rsidRPr="00E43555">
        <w:rPr>
          <w:rFonts w:ascii="Arial" w:hAnsi="Arial" w:cs="Arial"/>
        </w:rPr>
        <w:t>d</w:t>
      </w:r>
      <w:r w:rsidR="0071463B" w:rsidRPr="00E43555">
        <w:rPr>
          <w:rFonts w:ascii="Arial" w:hAnsi="Arial" w:cs="Arial"/>
        </w:rPr>
        <w:t>zierżawy;</w:t>
      </w:r>
    </w:p>
    <w:p w:rsidR="00CF7CD9" w:rsidRPr="00F62E52" w:rsidRDefault="00E43555" w:rsidP="00E43555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F7CD9" w:rsidRPr="00F62E52">
        <w:rPr>
          <w:rFonts w:ascii="Arial" w:hAnsi="Arial" w:cs="Arial"/>
        </w:rPr>
        <w:t>ze względu na brak zgody Rady Miasta na zawarcie kolejnej umowy dzierżawy</w:t>
      </w:r>
      <w:r w:rsidR="0071463B" w:rsidRPr="00F62E52">
        <w:rPr>
          <w:rFonts w:ascii="Arial" w:hAnsi="Arial" w:cs="Arial"/>
        </w:rPr>
        <w:t>.</w:t>
      </w:r>
    </w:p>
    <w:p w:rsidR="00BD5D76" w:rsidRPr="00F62E52" w:rsidRDefault="00A06CB8" w:rsidP="00E43555">
      <w:pPr>
        <w:spacing w:line="360" w:lineRule="auto"/>
        <w:contextualSpacing/>
        <w:rPr>
          <w:rFonts w:ascii="Arial" w:hAnsi="Arial" w:cs="Arial"/>
        </w:rPr>
      </w:pPr>
      <w:r w:rsidRPr="00F62E52">
        <w:rPr>
          <w:rFonts w:ascii="Arial" w:hAnsi="Arial" w:cs="Arial"/>
        </w:rPr>
        <w:t>3</w:t>
      </w:r>
      <w:r w:rsidR="0023711D" w:rsidRPr="00F62E52">
        <w:rPr>
          <w:rFonts w:ascii="Arial" w:hAnsi="Arial" w:cs="Arial"/>
        </w:rPr>
        <w:t xml:space="preserve">. </w:t>
      </w:r>
      <w:r w:rsidR="00BD5D76" w:rsidRPr="00F62E52">
        <w:rPr>
          <w:rFonts w:ascii="Arial" w:hAnsi="Arial" w:cs="Arial"/>
        </w:rPr>
        <w:t>W przypadku odmowy przedłużenia umowy dzierżawy Dzierżawcy przysługuje wynagrodzenie w wysokości wartości rynkowej budynków i innych urządzeń wzniesionych przez Dzierżawcę istniejących w dniu zwrotu dzierżawionego gruntu, według ich wartości określonej</w:t>
      </w:r>
      <w:r w:rsidR="007C7A70" w:rsidRPr="00F62E52">
        <w:rPr>
          <w:rFonts w:ascii="Arial" w:hAnsi="Arial" w:cs="Arial"/>
        </w:rPr>
        <w:t xml:space="preserve"> na zlecenie Wydzierżawiającego</w:t>
      </w:r>
      <w:r w:rsidR="00BD5D76" w:rsidRPr="00F62E52">
        <w:rPr>
          <w:rFonts w:ascii="Arial" w:hAnsi="Arial" w:cs="Arial"/>
        </w:rPr>
        <w:t xml:space="preserve"> przez rzeczoznawcę majątkowego</w:t>
      </w:r>
      <w:r w:rsidRPr="00F62E52">
        <w:rPr>
          <w:rFonts w:ascii="Arial" w:hAnsi="Arial" w:cs="Arial"/>
        </w:rPr>
        <w:t>.</w:t>
      </w:r>
    </w:p>
    <w:p w:rsidR="00BD5D76" w:rsidRPr="00F62E52" w:rsidRDefault="00BD5D76" w:rsidP="00E43555">
      <w:pPr>
        <w:spacing w:line="360" w:lineRule="auto"/>
        <w:contextualSpacing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Za budynki lub urządzenia wzniesione bez pozwolenia na budowę lub wbrew postanowieniom umowy dzierżawy, zwrot nakładów nie przysługuje. </w:t>
      </w:r>
    </w:p>
    <w:p w:rsidR="00BD5D76" w:rsidRPr="00F62E52" w:rsidRDefault="00BD5D76" w:rsidP="00F62E52">
      <w:pPr>
        <w:spacing w:line="360" w:lineRule="auto"/>
        <w:rPr>
          <w:rFonts w:ascii="Arial" w:hAnsi="Arial" w:cs="Arial"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§ </w:t>
      </w:r>
      <w:r w:rsidR="00696BE7" w:rsidRPr="00F62E52">
        <w:rPr>
          <w:rFonts w:ascii="Arial" w:hAnsi="Arial" w:cs="Arial"/>
        </w:rPr>
        <w:t>1</w:t>
      </w:r>
      <w:r w:rsidR="00B35A2B" w:rsidRPr="00F62E52">
        <w:rPr>
          <w:rFonts w:ascii="Arial" w:hAnsi="Arial" w:cs="Arial"/>
        </w:rPr>
        <w:t>3</w:t>
      </w:r>
      <w:r w:rsidRPr="00F62E52">
        <w:rPr>
          <w:rFonts w:ascii="Arial" w:hAnsi="Arial" w:cs="Arial"/>
        </w:rPr>
        <w:t>.</w:t>
      </w:r>
    </w:p>
    <w:p w:rsidR="00E64297" w:rsidRPr="00E43555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64297" w:rsidRPr="00E43555">
        <w:rPr>
          <w:rFonts w:ascii="Arial" w:hAnsi="Arial" w:cs="Arial"/>
        </w:rPr>
        <w:t>Wydzierżawiający może rozwiązać umowę z zachowaniem trzymiesięcznego okresu wy</w:t>
      </w:r>
      <w:r w:rsidR="007C40C9" w:rsidRPr="00E43555">
        <w:rPr>
          <w:rFonts w:ascii="Arial" w:hAnsi="Arial" w:cs="Arial"/>
        </w:rPr>
        <w:t xml:space="preserve">powiedzenia, na koniec miesiąca </w:t>
      </w:r>
      <w:r w:rsidR="00E64297" w:rsidRPr="00E43555">
        <w:rPr>
          <w:rFonts w:ascii="Arial" w:hAnsi="Arial" w:cs="Arial"/>
        </w:rPr>
        <w:t>kalendarzowego</w:t>
      </w:r>
      <w:r w:rsidR="007C40C9" w:rsidRPr="00E43555">
        <w:rPr>
          <w:rFonts w:ascii="Arial" w:hAnsi="Arial" w:cs="Arial"/>
        </w:rPr>
        <w:t xml:space="preserve">, gdy </w:t>
      </w:r>
      <w:r w:rsidR="00E64297" w:rsidRPr="00E43555">
        <w:rPr>
          <w:rFonts w:ascii="Arial" w:hAnsi="Arial" w:cs="Arial"/>
        </w:rPr>
        <w:t>nieruchomość stanie mu się potrzebna z przyczyn nie przewidzianych w chwili zawarcia umowy</w:t>
      </w:r>
      <w:r w:rsidR="00E62736" w:rsidRPr="00E43555">
        <w:rPr>
          <w:rFonts w:ascii="Arial" w:hAnsi="Arial" w:cs="Arial"/>
        </w:rPr>
        <w:t xml:space="preserve"> </w:t>
      </w:r>
      <w:r w:rsidR="00E64297" w:rsidRPr="00E43555">
        <w:rPr>
          <w:rFonts w:ascii="Arial" w:hAnsi="Arial" w:cs="Arial"/>
        </w:rPr>
        <w:t>np. na</w:t>
      </w:r>
      <w:r w:rsidR="005222E8" w:rsidRPr="00E43555">
        <w:rPr>
          <w:rFonts w:ascii="Arial" w:hAnsi="Arial" w:cs="Arial"/>
        </w:rPr>
        <w:t xml:space="preserve"> </w:t>
      </w:r>
      <w:r w:rsidR="00E64297" w:rsidRPr="00E43555">
        <w:rPr>
          <w:rFonts w:ascii="Arial" w:hAnsi="Arial" w:cs="Arial"/>
        </w:rPr>
        <w:t xml:space="preserve">realizację </w:t>
      </w:r>
      <w:r w:rsidR="007C40C9" w:rsidRPr="00E43555">
        <w:rPr>
          <w:rFonts w:ascii="Arial" w:hAnsi="Arial" w:cs="Arial"/>
        </w:rPr>
        <w:t>zadań publicznych.</w:t>
      </w:r>
    </w:p>
    <w:p w:rsidR="00E64297" w:rsidRPr="00F62E52" w:rsidRDefault="00E64297" w:rsidP="00F62E5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2E52">
        <w:rPr>
          <w:rFonts w:ascii="Arial" w:eastAsia="MS Mincho" w:hAnsi="Arial" w:cs="Arial"/>
          <w:sz w:val="24"/>
          <w:szCs w:val="24"/>
        </w:rPr>
        <w:t>2.</w:t>
      </w:r>
      <w:r w:rsidR="009739AF" w:rsidRPr="00F62E52">
        <w:rPr>
          <w:rFonts w:ascii="Arial" w:eastAsia="MS Mincho" w:hAnsi="Arial" w:cs="Arial"/>
          <w:sz w:val="24"/>
          <w:szCs w:val="24"/>
        </w:rPr>
        <w:t xml:space="preserve"> </w:t>
      </w:r>
      <w:r w:rsidRPr="00F62E52">
        <w:rPr>
          <w:rFonts w:ascii="Arial" w:eastAsia="MS Mincho" w:hAnsi="Arial" w:cs="Arial"/>
          <w:sz w:val="24"/>
          <w:szCs w:val="24"/>
        </w:rPr>
        <w:t>Niezależnie od postanowień ust. 1</w:t>
      </w:r>
      <w:r w:rsidR="00E41D72" w:rsidRPr="00F62E52">
        <w:rPr>
          <w:rFonts w:ascii="Arial" w:eastAsia="MS Mincho" w:hAnsi="Arial" w:cs="Arial"/>
          <w:sz w:val="24"/>
          <w:szCs w:val="24"/>
        </w:rPr>
        <w:t>,</w:t>
      </w:r>
      <w:r w:rsidRPr="00F62E52">
        <w:rPr>
          <w:rFonts w:ascii="Arial" w:eastAsia="MS Mincho" w:hAnsi="Arial" w:cs="Arial"/>
          <w:sz w:val="24"/>
          <w:szCs w:val="24"/>
        </w:rPr>
        <w:t xml:space="preserve"> każda ze stron może z ważnych przyczyn rozwiązać umowę</w:t>
      </w:r>
      <w:r w:rsidR="00020342" w:rsidRPr="00F62E52">
        <w:rPr>
          <w:rFonts w:ascii="Arial" w:eastAsia="MS Mincho" w:hAnsi="Arial" w:cs="Arial"/>
          <w:sz w:val="24"/>
          <w:szCs w:val="24"/>
        </w:rPr>
        <w:t xml:space="preserve"> </w:t>
      </w:r>
      <w:r w:rsidRPr="00F62E52">
        <w:rPr>
          <w:rFonts w:ascii="Arial" w:eastAsia="MS Mincho" w:hAnsi="Arial" w:cs="Arial"/>
          <w:sz w:val="24"/>
          <w:szCs w:val="24"/>
        </w:rPr>
        <w:t xml:space="preserve">z zachowaniem </w:t>
      </w:r>
      <w:r w:rsidR="009739AF" w:rsidRPr="00F62E52">
        <w:rPr>
          <w:rFonts w:ascii="Arial" w:eastAsia="MS Mincho" w:hAnsi="Arial" w:cs="Arial"/>
          <w:sz w:val="24"/>
          <w:szCs w:val="24"/>
        </w:rPr>
        <w:t>t</w:t>
      </w:r>
      <w:r w:rsidRPr="00F62E52">
        <w:rPr>
          <w:rFonts w:ascii="Arial" w:hAnsi="Arial" w:cs="Arial"/>
          <w:sz w:val="24"/>
          <w:szCs w:val="24"/>
        </w:rPr>
        <w:t>rzymiesięcznego</w:t>
      </w:r>
      <w:r w:rsidRPr="00F62E52">
        <w:rPr>
          <w:rFonts w:ascii="Arial" w:eastAsia="MS Mincho" w:hAnsi="Arial" w:cs="Arial"/>
          <w:sz w:val="24"/>
          <w:szCs w:val="24"/>
        </w:rPr>
        <w:t xml:space="preserve"> okresu wypowiedzenia</w:t>
      </w:r>
      <w:r w:rsidR="00EA4210" w:rsidRPr="00F62E52">
        <w:rPr>
          <w:rFonts w:ascii="Arial" w:eastAsia="MS Mincho" w:hAnsi="Arial" w:cs="Arial"/>
          <w:sz w:val="24"/>
          <w:szCs w:val="24"/>
        </w:rPr>
        <w:t>.</w:t>
      </w:r>
      <w:r w:rsidRPr="00F62E52">
        <w:rPr>
          <w:rFonts w:ascii="Arial" w:eastAsia="MS Mincho" w:hAnsi="Arial" w:cs="Arial"/>
          <w:sz w:val="24"/>
          <w:szCs w:val="24"/>
        </w:rPr>
        <w:t xml:space="preserve"> </w:t>
      </w:r>
    </w:p>
    <w:p w:rsidR="00E64297" w:rsidRPr="00F62E52" w:rsidRDefault="00E64297" w:rsidP="00F62E52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  <w:r w:rsidRPr="00F62E52">
        <w:rPr>
          <w:rFonts w:ascii="Arial" w:hAnsi="Arial" w:cs="Arial"/>
          <w:bCs/>
          <w:sz w:val="24"/>
          <w:szCs w:val="24"/>
        </w:rPr>
        <w:t xml:space="preserve">§ </w:t>
      </w:r>
      <w:r w:rsidR="00921634" w:rsidRPr="00F62E52">
        <w:rPr>
          <w:rFonts w:ascii="Arial" w:hAnsi="Arial" w:cs="Arial"/>
          <w:bCs/>
          <w:sz w:val="24"/>
          <w:szCs w:val="24"/>
        </w:rPr>
        <w:t>1</w:t>
      </w:r>
      <w:r w:rsidR="00B35A2B" w:rsidRPr="00F62E52">
        <w:rPr>
          <w:rFonts w:ascii="Arial" w:hAnsi="Arial" w:cs="Arial"/>
          <w:bCs/>
          <w:sz w:val="24"/>
          <w:szCs w:val="24"/>
        </w:rPr>
        <w:t>4</w:t>
      </w:r>
      <w:r w:rsidRPr="00F62E52">
        <w:rPr>
          <w:rFonts w:ascii="Arial" w:hAnsi="Arial" w:cs="Arial"/>
          <w:bCs/>
          <w:sz w:val="24"/>
          <w:szCs w:val="24"/>
        </w:rPr>
        <w:t>.</w:t>
      </w:r>
    </w:p>
    <w:p w:rsidR="00D52613" w:rsidRPr="00F62E52" w:rsidRDefault="00E43555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52613" w:rsidRPr="00F62E52">
        <w:rPr>
          <w:rFonts w:ascii="Arial" w:hAnsi="Arial" w:cs="Arial"/>
        </w:rPr>
        <w:t>Umowa dzierżawy</w:t>
      </w:r>
      <w:r w:rsidR="00E62614" w:rsidRPr="00F62E52">
        <w:rPr>
          <w:rFonts w:ascii="Arial" w:hAnsi="Arial" w:cs="Arial"/>
        </w:rPr>
        <w:t xml:space="preserve"> </w:t>
      </w:r>
      <w:r w:rsidR="003169B8" w:rsidRPr="00F62E52">
        <w:rPr>
          <w:rFonts w:ascii="Arial" w:hAnsi="Arial" w:cs="Arial"/>
        </w:rPr>
        <w:t>pod</w:t>
      </w:r>
      <w:r w:rsidR="00E62614" w:rsidRPr="00F62E52">
        <w:rPr>
          <w:rFonts w:ascii="Arial" w:hAnsi="Arial" w:cs="Arial"/>
        </w:rPr>
        <w:t xml:space="preserve">lega </w:t>
      </w:r>
      <w:r w:rsidR="00D52613" w:rsidRPr="00F62E52">
        <w:rPr>
          <w:rFonts w:ascii="Arial" w:hAnsi="Arial" w:cs="Arial"/>
        </w:rPr>
        <w:t>rozwiązan</w:t>
      </w:r>
      <w:r w:rsidR="00E62614" w:rsidRPr="00F62E52">
        <w:rPr>
          <w:rFonts w:ascii="Arial" w:hAnsi="Arial" w:cs="Arial"/>
        </w:rPr>
        <w:t>iu</w:t>
      </w:r>
      <w:r w:rsidR="00D52613" w:rsidRPr="00F62E52">
        <w:rPr>
          <w:rFonts w:ascii="Arial" w:hAnsi="Arial" w:cs="Arial"/>
        </w:rPr>
        <w:t xml:space="preserve"> bez wypowiedzenia</w:t>
      </w:r>
      <w:r w:rsidR="003C2B7F" w:rsidRPr="00F62E52">
        <w:rPr>
          <w:rFonts w:ascii="Arial" w:hAnsi="Arial" w:cs="Arial"/>
        </w:rPr>
        <w:t xml:space="preserve"> z przyczyn leżących po stronie Dzierżawcy</w:t>
      </w:r>
      <w:r w:rsidR="00D52613" w:rsidRPr="00F62E52">
        <w:rPr>
          <w:rFonts w:ascii="Arial" w:hAnsi="Arial" w:cs="Arial"/>
        </w:rPr>
        <w:t xml:space="preserve"> w przypadku:</w:t>
      </w:r>
    </w:p>
    <w:p w:rsidR="00D52613" w:rsidRPr="00E43555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52613" w:rsidRPr="00E43555">
        <w:rPr>
          <w:rFonts w:ascii="Arial" w:hAnsi="Arial" w:cs="Arial"/>
        </w:rPr>
        <w:t>gdy Dzierżawca używa przedmiotową nieruchomość niezgodnie z</w:t>
      </w:r>
      <w:r w:rsidR="007F68A6" w:rsidRPr="00E43555">
        <w:rPr>
          <w:rFonts w:ascii="Arial" w:hAnsi="Arial" w:cs="Arial"/>
        </w:rPr>
        <w:t xml:space="preserve"> jej przeznaczeniem określonym </w:t>
      </w:r>
      <w:r w:rsidR="00D52613" w:rsidRPr="00E43555">
        <w:rPr>
          <w:rFonts w:ascii="Arial" w:hAnsi="Arial" w:cs="Arial"/>
        </w:rPr>
        <w:t xml:space="preserve">w § </w:t>
      </w:r>
      <w:r w:rsidR="00C82822" w:rsidRPr="00E43555">
        <w:rPr>
          <w:rFonts w:ascii="Arial" w:hAnsi="Arial" w:cs="Arial"/>
        </w:rPr>
        <w:t>2</w:t>
      </w:r>
      <w:r w:rsidR="00D52613" w:rsidRPr="00E43555">
        <w:rPr>
          <w:rFonts w:ascii="Arial" w:hAnsi="Arial" w:cs="Arial"/>
        </w:rPr>
        <w:t xml:space="preserve"> ust. 1 umowy, </w:t>
      </w:r>
    </w:p>
    <w:p w:rsidR="007C40C9" w:rsidRPr="00E43555" w:rsidRDefault="00E43555" w:rsidP="00E43555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2) </w:t>
      </w:r>
      <w:r w:rsidR="007C40C9" w:rsidRPr="00E43555">
        <w:rPr>
          <w:rFonts w:ascii="Arial" w:hAnsi="Arial" w:cs="Arial"/>
        </w:rPr>
        <w:t xml:space="preserve">w przypadku naruszenia istotnych warunków dzierżawy, a w szczególności </w:t>
      </w:r>
      <w:r w:rsidR="007C40C9" w:rsidRPr="00E43555">
        <w:rPr>
          <w:rFonts w:ascii="Arial" w:hAnsi="Arial" w:cs="Arial"/>
          <w:spacing w:val="-3"/>
        </w:rPr>
        <w:t xml:space="preserve">w przypadku niezabudowania </w:t>
      </w:r>
      <w:r w:rsidR="007C40C9" w:rsidRPr="00E43555">
        <w:rPr>
          <w:rFonts w:ascii="Arial" w:hAnsi="Arial" w:cs="Arial"/>
        </w:rPr>
        <w:t>przez Dzierżawcę</w:t>
      </w:r>
      <w:r w:rsidR="007C40C9" w:rsidRPr="00E43555">
        <w:rPr>
          <w:rFonts w:ascii="Arial" w:hAnsi="Arial" w:cs="Arial"/>
          <w:spacing w:val="-3"/>
        </w:rPr>
        <w:t xml:space="preserve"> </w:t>
      </w:r>
      <w:r w:rsidR="007C40C9" w:rsidRPr="00E43555">
        <w:rPr>
          <w:rFonts w:ascii="Arial" w:hAnsi="Arial" w:cs="Arial"/>
        </w:rPr>
        <w:t xml:space="preserve">nieruchomości w terminie określonym w § 4 ust. 2 niniejszej umowy dzierżawy, nieutworzenia przez Dzierżawcę liczby miejsc pracy określonej w </w:t>
      </w:r>
      <w:r w:rsidR="007C40C9" w:rsidRPr="00E43555">
        <w:rPr>
          <w:rFonts w:ascii="Arial" w:hAnsi="Arial" w:cs="Arial"/>
          <w:bCs/>
        </w:rPr>
        <w:t>§ 5 niniejszej umowy,</w:t>
      </w:r>
    </w:p>
    <w:p w:rsidR="00D52613" w:rsidRPr="00E43555" w:rsidRDefault="00E43555" w:rsidP="00E435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52613" w:rsidRPr="00E43555">
        <w:rPr>
          <w:rFonts w:ascii="Arial" w:hAnsi="Arial" w:cs="Arial"/>
        </w:rPr>
        <w:t xml:space="preserve">gdy Dzierżawca spóźni się z zapłatą za dzierżawę </w:t>
      </w:r>
      <w:r w:rsidR="00603598" w:rsidRPr="00E43555">
        <w:rPr>
          <w:rFonts w:ascii="Arial" w:hAnsi="Arial" w:cs="Arial"/>
        </w:rPr>
        <w:t>za okres</w:t>
      </w:r>
      <w:r w:rsidR="00D52613" w:rsidRPr="00E43555">
        <w:rPr>
          <w:rFonts w:ascii="Arial" w:hAnsi="Arial" w:cs="Arial"/>
        </w:rPr>
        <w:t xml:space="preserve"> dłuższy niż 3 </w:t>
      </w:r>
      <w:r w:rsidR="00261606" w:rsidRPr="00E43555">
        <w:rPr>
          <w:rFonts w:ascii="Arial" w:hAnsi="Arial" w:cs="Arial"/>
        </w:rPr>
        <w:t>pełne okresy płatności</w:t>
      </w:r>
      <w:r w:rsidR="00D52613" w:rsidRPr="00E43555">
        <w:rPr>
          <w:rFonts w:ascii="Arial" w:hAnsi="Arial" w:cs="Arial"/>
        </w:rPr>
        <w:t xml:space="preserve"> i pomimo upomnienia wysłanego przez Wydzierżawiającego należności nie ureguluje,</w:t>
      </w:r>
    </w:p>
    <w:p w:rsidR="002A134B" w:rsidRPr="00E43555" w:rsidRDefault="00E43555" w:rsidP="00E43555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2A134B" w:rsidRPr="00E43555">
        <w:rPr>
          <w:rFonts w:ascii="Arial" w:hAnsi="Arial" w:cs="Arial"/>
        </w:rPr>
        <w:t>przypadku</w:t>
      </w:r>
      <w:r w:rsidR="002A5742" w:rsidRPr="00E43555">
        <w:rPr>
          <w:rFonts w:ascii="Arial" w:hAnsi="Arial" w:cs="Arial"/>
        </w:rPr>
        <w:t xml:space="preserve">: </w:t>
      </w:r>
      <w:r w:rsidR="002A134B" w:rsidRPr="00E43555">
        <w:rPr>
          <w:rFonts w:ascii="Arial" w:hAnsi="Arial" w:cs="Arial"/>
          <w:spacing w:val="-3"/>
        </w:rPr>
        <w:t>upadłości, likwidacji bądź rezygnacji przez Dzierżawcę z prowadzenia działalności gospodarczej, prowadzenia działalności oddziałującej na środowisko w sposób niezgodny z uzyskanymi pozwoleniami w tym zakresie.</w:t>
      </w:r>
    </w:p>
    <w:p w:rsidR="00610949" w:rsidRPr="00F62E52" w:rsidRDefault="00BB6268" w:rsidP="00F62E52">
      <w:pPr>
        <w:suppressAutoHyphens/>
        <w:spacing w:line="360" w:lineRule="auto"/>
        <w:rPr>
          <w:rFonts w:ascii="Arial" w:hAnsi="Arial" w:cs="Arial"/>
          <w:spacing w:val="-3"/>
        </w:rPr>
      </w:pPr>
      <w:r w:rsidRPr="00F62E52">
        <w:rPr>
          <w:rFonts w:ascii="Arial" w:hAnsi="Arial" w:cs="Arial"/>
          <w:spacing w:val="-3"/>
        </w:rPr>
        <w:t xml:space="preserve">2. </w:t>
      </w:r>
      <w:r w:rsidR="00610949" w:rsidRPr="00F62E52">
        <w:rPr>
          <w:rFonts w:ascii="Arial" w:hAnsi="Arial" w:cs="Arial"/>
          <w:spacing w:val="-3"/>
        </w:rPr>
        <w:t>W przypadku rozwiązania umowy z przyczyn leżących po stronie Dzierżawcy</w:t>
      </w:r>
      <w:r w:rsidR="00640F7F" w:rsidRPr="00F62E52">
        <w:rPr>
          <w:rFonts w:ascii="Arial" w:hAnsi="Arial" w:cs="Arial"/>
          <w:spacing w:val="-3"/>
        </w:rPr>
        <w:t xml:space="preserve"> </w:t>
      </w:r>
      <w:r w:rsidR="0026424E" w:rsidRPr="00F62E52">
        <w:rPr>
          <w:rFonts w:ascii="Arial" w:hAnsi="Arial" w:cs="Arial"/>
          <w:spacing w:val="-3"/>
        </w:rPr>
        <w:t xml:space="preserve">lub </w:t>
      </w:r>
      <w:r w:rsidR="007C14B7" w:rsidRPr="00F62E52">
        <w:rPr>
          <w:rFonts w:ascii="Arial" w:hAnsi="Arial" w:cs="Arial"/>
          <w:spacing w:val="-3"/>
        </w:rPr>
        <w:t xml:space="preserve">na podstawie </w:t>
      </w:r>
      <w:r w:rsidR="007C14B7" w:rsidRPr="00F62E52">
        <w:rPr>
          <w:rFonts w:ascii="Arial" w:hAnsi="Arial" w:cs="Arial"/>
        </w:rPr>
        <w:t>zgodnego porozumienia stron</w:t>
      </w:r>
      <w:r w:rsidR="00640F7F" w:rsidRPr="00F62E52">
        <w:rPr>
          <w:rFonts w:ascii="Arial" w:hAnsi="Arial" w:cs="Arial"/>
        </w:rPr>
        <w:t xml:space="preserve"> na wniosek Dzierżawcy</w:t>
      </w:r>
      <w:r w:rsidR="00610949" w:rsidRPr="00F62E52">
        <w:rPr>
          <w:rFonts w:ascii="Arial" w:hAnsi="Arial" w:cs="Arial"/>
          <w:spacing w:val="-3"/>
        </w:rPr>
        <w:t>, Dzierżawcy nie przysługuje wynagrodzenie z tytułu nakładów poniesionych na dzierżawioną nieruchomość.</w:t>
      </w:r>
    </w:p>
    <w:p w:rsidR="00E43555" w:rsidRDefault="00E43555" w:rsidP="00F62E52">
      <w:pPr>
        <w:spacing w:line="360" w:lineRule="auto"/>
        <w:rPr>
          <w:rFonts w:ascii="Arial" w:hAnsi="Arial" w:cs="Arial"/>
          <w:bCs/>
        </w:rPr>
      </w:pPr>
    </w:p>
    <w:p w:rsidR="00D52613" w:rsidRPr="00F62E52" w:rsidRDefault="00D52613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§ 1</w:t>
      </w:r>
      <w:r w:rsidR="003C2B7F" w:rsidRPr="00F62E52">
        <w:rPr>
          <w:rFonts w:ascii="Arial" w:hAnsi="Arial" w:cs="Arial"/>
          <w:bCs/>
        </w:rPr>
        <w:t>5</w:t>
      </w:r>
      <w:r w:rsidRPr="00F62E52">
        <w:rPr>
          <w:rFonts w:ascii="Arial" w:hAnsi="Arial" w:cs="Arial"/>
          <w:bCs/>
        </w:rPr>
        <w:t>.</w:t>
      </w:r>
    </w:p>
    <w:p w:rsidR="00E13236" w:rsidRPr="00F62E52" w:rsidRDefault="00E13236" w:rsidP="00F62E5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2E52">
        <w:rPr>
          <w:rFonts w:ascii="Arial" w:eastAsia="MS Mincho" w:hAnsi="Arial" w:cs="Arial"/>
          <w:sz w:val="24"/>
          <w:szCs w:val="24"/>
        </w:rPr>
        <w:t>Jeżeli umowa dzierżawy zostanie rozwiązana z przyczyn leżących po stronie Wydzierżawiającego, wówczas Dzierżawcy przysługuje zwrot wartości nakładów w granicach zwiększenia wartości nieruchomości, na podstawie operatu szacunkowego wykonanego na zlecenie Wydzierżawiającego.</w:t>
      </w:r>
    </w:p>
    <w:p w:rsidR="00E43555" w:rsidRDefault="00E43555" w:rsidP="00F62E52">
      <w:pPr>
        <w:spacing w:line="360" w:lineRule="auto"/>
        <w:rPr>
          <w:rFonts w:ascii="Arial" w:hAnsi="Arial" w:cs="Arial"/>
          <w:bCs/>
        </w:rPr>
      </w:pPr>
    </w:p>
    <w:p w:rsidR="00B706E8" w:rsidRPr="00F62E52" w:rsidRDefault="00B706E8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>§ 1</w:t>
      </w:r>
      <w:r w:rsidR="003C2B7F" w:rsidRPr="00F62E52">
        <w:rPr>
          <w:rFonts w:ascii="Arial" w:hAnsi="Arial" w:cs="Arial"/>
          <w:bCs/>
        </w:rPr>
        <w:t>6</w:t>
      </w:r>
      <w:r w:rsidRPr="00F62E52">
        <w:rPr>
          <w:rFonts w:ascii="Arial" w:hAnsi="Arial" w:cs="Arial"/>
          <w:bCs/>
        </w:rPr>
        <w:t>.</w:t>
      </w:r>
    </w:p>
    <w:p w:rsidR="009F6716" w:rsidRPr="00F62E52" w:rsidRDefault="00E43555" w:rsidP="00E4355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9F6716" w:rsidRPr="00F62E52">
        <w:rPr>
          <w:rFonts w:ascii="Arial" w:hAnsi="Arial" w:cs="Arial"/>
          <w:color w:val="000000"/>
        </w:rPr>
        <w:t>Po zakończeniu dzierżawy, Dzierżawca jest zobowiązany zwrócić nieruchomość Wydzierżawiającemu w takim stanie, w jakim powinna się znajdować stosownie do</w:t>
      </w:r>
      <w:r>
        <w:rPr>
          <w:rFonts w:ascii="Arial" w:hAnsi="Arial" w:cs="Arial"/>
          <w:color w:val="000000"/>
        </w:rPr>
        <w:t xml:space="preserve"> </w:t>
      </w:r>
      <w:r w:rsidR="009F6716" w:rsidRPr="00F62E52">
        <w:rPr>
          <w:rFonts w:ascii="Arial" w:hAnsi="Arial" w:cs="Arial"/>
          <w:color w:val="000000"/>
        </w:rPr>
        <w:t>przepisów o wykonaniu dzierżawy, a w szczególności zlikwidować na żądanie Wydzierżawiającego wszelkie poczynione przez siebie naniesienia. W przypadku niewypełnienia powyższego obowiązku w terminie jednego miesiąca od daty zakończenia dzierżawy, Wydzierżawiający będzie uprawniony do uporządkowania nieruchomości, a także do usunięcia naniesień i zabezpieczenia ich pozostałości na koszt i ryzyko Dzierżawcy.</w:t>
      </w:r>
    </w:p>
    <w:p w:rsidR="009F6716" w:rsidRPr="00F62E52" w:rsidRDefault="00E43555" w:rsidP="00E4355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9F6716" w:rsidRPr="00F62E52">
        <w:rPr>
          <w:rFonts w:ascii="Arial" w:hAnsi="Arial" w:cs="Arial"/>
          <w:color w:val="000000"/>
        </w:rPr>
        <w:t>Wysokość ani charakter poniesionych nakładów na zagospodarowanie terenu nie</w:t>
      </w:r>
      <w:r>
        <w:rPr>
          <w:rFonts w:ascii="Arial" w:hAnsi="Arial" w:cs="Arial"/>
          <w:color w:val="000000"/>
        </w:rPr>
        <w:t xml:space="preserve"> </w:t>
      </w:r>
      <w:r w:rsidR="009F6716" w:rsidRPr="00F62E52">
        <w:rPr>
          <w:rFonts w:ascii="Arial" w:hAnsi="Arial" w:cs="Arial"/>
          <w:color w:val="000000"/>
        </w:rPr>
        <w:t>będzie stanowić podstawy do domagania się zawarcia kolejnej umowy dzierżawy, jak również do zgłaszania przez Dzierżawcę jakichkolwiek innych roszczeń wobec Wydzierżawiającego, po wygaśnięciu umowy.</w:t>
      </w:r>
    </w:p>
    <w:p w:rsidR="009F6716" w:rsidRPr="00F62E52" w:rsidRDefault="00E43555" w:rsidP="00E4355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9F6716" w:rsidRPr="00F62E52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 nastąpi na podstawie protokołu zdawczo-odbiorczego, w którym opisany zostanie stan nieruchomości.</w:t>
      </w:r>
    </w:p>
    <w:p w:rsidR="009F6716" w:rsidRPr="00F62E52" w:rsidRDefault="009F6716" w:rsidP="00F62E52">
      <w:pPr>
        <w:spacing w:line="360" w:lineRule="auto"/>
        <w:rPr>
          <w:rFonts w:ascii="Arial" w:hAnsi="Arial" w:cs="Arial"/>
          <w:bCs/>
        </w:rPr>
      </w:pPr>
    </w:p>
    <w:p w:rsidR="00D52613" w:rsidRPr="00F62E52" w:rsidRDefault="00D52613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A06CB8" w:rsidRPr="00F62E52">
        <w:rPr>
          <w:rFonts w:ascii="Arial" w:hAnsi="Arial" w:cs="Arial"/>
          <w:bCs/>
        </w:rPr>
        <w:t>1</w:t>
      </w:r>
      <w:r w:rsidR="003C2B7F" w:rsidRPr="00F62E52">
        <w:rPr>
          <w:rFonts w:ascii="Arial" w:hAnsi="Arial" w:cs="Arial"/>
          <w:bCs/>
        </w:rPr>
        <w:t>7</w:t>
      </w:r>
      <w:r w:rsidRPr="00F62E52">
        <w:rPr>
          <w:rFonts w:ascii="Arial" w:hAnsi="Arial" w:cs="Arial"/>
          <w:bCs/>
        </w:rPr>
        <w:t>.</w:t>
      </w:r>
    </w:p>
    <w:p w:rsidR="00673A85" w:rsidRPr="00F62E52" w:rsidRDefault="0023711D" w:rsidP="00F62E52">
      <w:pPr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  <w:color w:val="000000"/>
        </w:rPr>
        <w:t xml:space="preserve">1. </w:t>
      </w:r>
      <w:r w:rsidR="00673A85" w:rsidRPr="00F62E52">
        <w:rPr>
          <w:rFonts w:ascii="Arial" w:hAnsi="Arial" w:cs="Arial"/>
          <w:color w:val="000000"/>
        </w:rPr>
        <w:t>W przypadku</w:t>
      </w:r>
      <w:r w:rsidR="00577EFB" w:rsidRPr="00F62E52">
        <w:rPr>
          <w:rFonts w:ascii="Arial" w:hAnsi="Arial" w:cs="Arial"/>
          <w:color w:val="000000"/>
        </w:rPr>
        <w:t>, gdy po zakończeniu umowy dzierżawy były Dzierżawca</w:t>
      </w:r>
      <w:r w:rsidR="00673A85" w:rsidRPr="00F62E52">
        <w:rPr>
          <w:rFonts w:ascii="Arial" w:hAnsi="Arial" w:cs="Arial"/>
          <w:color w:val="000000"/>
        </w:rPr>
        <w:t xml:space="preserve"> </w:t>
      </w:r>
      <w:r w:rsidR="00577EFB" w:rsidRPr="00F62E52">
        <w:rPr>
          <w:rFonts w:ascii="Arial" w:hAnsi="Arial" w:cs="Arial"/>
          <w:color w:val="000000"/>
        </w:rPr>
        <w:t xml:space="preserve">nadal korzysta z nieruchomości bez tytułu prawnego naliczane będzie </w:t>
      </w:r>
      <w:r w:rsidR="00673A85" w:rsidRPr="00F62E52">
        <w:rPr>
          <w:rFonts w:ascii="Arial" w:hAnsi="Arial" w:cs="Arial"/>
          <w:color w:val="000000"/>
        </w:rPr>
        <w:t xml:space="preserve">wynagrodzenie za bezumowne korzystanie z nieruchomości w wysokości </w:t>
      </w:r>
      <w:r w:rsidRPr="00F62E52">
        <w:rPr>
          <w:rFonts w:ascii="Arial" w:hAnsi="Arial" w:cs="Arial"/>
          <w:color w:val="000000"/>
        </w:rPr>
        <w:t>1</w:t>
      </w:r>
      <w:r w:rsidR="00673A85" w:rsidRPr="00F62E52">
        <w:rPr>
          <w:rFonts w:ascii="Arial" w:hAnsi="Arial" w:cs="Arial"/>
          <w:color w:val="000000"/>
        </w:rPr>
        <w:t>00% czynszu brutto miesięcznie, naliczanego zgodnie z dotychczasową umową (kwota netto + podatek VAT) w</w:t>
      </w:r>
      <w:r w:rsidR="00E43555">
        <w:rPr>
          <w:rFonts w:ascii="Arial" w:hAnsi="Arial" w:cs="Arial"/>
          <w:color w:val="000000"/>
        </w:rPr>
        <w:t xml:space="preserve"> </w:t>
      </w:r>
      <w:r w:rsidR="00673A85" w:rsidRPr="00F62E52">
        <w:rPr>
          <w:rFonts w:ascii="Arial" w:hAnsi="Arial" w:cs="Arial"/>
          <w:color w:val="000000"/>
        </w:rPr>
        <w:t xml:space="preserve">okresie od dnia zakończenia umowy do dnia wydania nieruchomości. </w:t>
      </w:r>
    </w:p>
    <w:p w:rsidR="00673A85" w:rsidRPr="00F62E52" w:rsidRDefault="0023711D" w:rsidP="00F62E52">
      <w:pPr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  <w:color w:val="000000"/>
        </w:rPr>
        <w:t xml:space="preserve">2. </w:t>
      </w:r>
      <w:r w:rsidR="00673A85" w:rsidRPr="00F62E52">
        <w:rPr>
          <w:rFonts w:ascii="Arial" w:hAnsi="Arial" w:cs="Arial"/>
          <w:color w:val="000000"/>
        </w:rPr>
        <w:t>Wynagrodzenie określone w ust. 1 naliczane i pobierane będzie za pełny miesiąc, również w przypadku wydania nieruchomości w trakcie danego miesiąca.</w:t>
      </w:r>
    </w:p>
    <w:p w:rsidR="00673A85" w:rsidRPr="00F62E52" w:rsidRDefault="0023711D" w:rsidP="00F62E52">
      <w:pPr>
        <w:spacing w:line="360" w:lineRule="auto"/>
        <w:rPr>
          <w:rFonts w:ascii="Arial" w:hAnsi="Arial" w:cs="Arial"/>
          <w:color w:val="000000"/>
        </w:rPr>
      </w:pPr>
      <w:r w:rsidRPr="00F62E52">
        <w:rPr>
          <w:rFonts w:ascii="Arial" w:hAnsi="Arial" w:cs="Arial"/>
          <w:color w:val="000000"/>
        </w:rPr>
        <w:t>3.</w:t>
      </w:r>
      <w:r w:rsidR="00B35A2B" w:rsidRPr="00F62E52">
        <w:rPr>
          <w:rFonts w:ascii="Arial" w:hAnsi="Arial" w:cs="Arial"/>
          <w:color w:val="000000"/>
        </w:rPr>
        <w:t xml:space="preserve"> J</w:t>
      </w:r>
      <w:r w:rsidR="00673A85" w:rsidRPr="00F62E52">
        <w:rPr>
          <w:rFonts w:ascii="Arial" w:hAnsi="Arial" w:cs="Arial"/>
          <w:color w:val="000000"/>
        </w:rPr>
        <w:t>eżeli Dzierżawca złoży wniosek o zawarcie kolejnej umowy dzierżawy, a Wydzierżawiający nie poinformuje o odmowie zawarcia kolejnej umowy</w:t>
      </w:r>
      <w:r w:rsidR="00B35A2B" w:rsidRPr="00F62E52">
        <w:rPr>
          <w:rFonts w:ascii="Arial" w:hAnsi="Arial" w:cs="Arial"/>
          <w:color w:val="000000"/>
        </w:rPr>
        <w:t>, w</w:t>
      </w:r>
      <w:r w:rsidR="00673A85" w:rsidRPr="00F62E52">
        <w:rPr>
          <w:rFonts w:ascii="Arial" w:hAnsi="Arial" w:cs="Arial"/>
          <w:color w:val="000000"/>
        </w:rPr>
        <w:t>ówczas wynagrodzenie za korzystanie z nieruchomości do czasu zawarcia nowej umowy równe będzie kwocie czynszu brutto naliczonego zgodnie</w:t>
      </w:r>
      <w:r w:rsidR="00B35A2B" w:rsidRPr="00F62E52">
        <w:rPr>
          <w:rFonts w:ascii="Arial" w:hAnsi="Arial" w:cs="Arial"/>
          <w:color w:val="000000"/>
        </w:rPr>
        <w:t xml:space="preserve"> </w:t>
      </w:r>
      <w:r w:rsidR="00673A85" w:rsidRPr="00F62E52">
        <w:rPr>
          <w:rFonts w:ascii="Arial" w:hAnsi="Arial" w:cs="Arial"/>
          <w:color w:val="000000"/>
        </w:rPr>
        <w:t>z dotychczasową umową (kwota netto + podatek VAT).</w:t>
      </w:r>
    </w:p>
    <w:p w:rsidR="00673A85" w:rsidRPr="00402B1E" w:rsidRDefault="00402B1E" w:rsidP="00402B1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673A85" w:rsidRPr="00402B1E">
        <w:rPr>
          <w:rFonts w:ascii="Arial" w:hAnsi="Arial" w:cs="Arial"/>
          <w:color w:val="000000"/>
        </w:rPr>
        <w:t>Strony zgodnie oświadczają, że korzystanie przez Dzierżawcę z nieruchomości w</w:t>
      </w:r>
      <w:r>
        <w:rPr>
          <w:rFonts w:ascii="Arial" w:hAnsi="Arial" w:cs="Arial"/>
          <w:color w:val="000000"/>
        </w:rPr>
        <w:t xml:space="preserve"> </w:t>
      </w:r>
      <w:r w:rsidR="00673A85" w:rsidRPr="00402B1E">
        <w:rPr>
          <w:rFonts w:ascii="Arial" w:hAnsi="Arial" w:cs="Arial"/>
          <w:color w:val="000000"/>
        </w:rPr>
        <w:t>powyższym okresie nie oznacza</w:t>
      </w:r>
      <w:r>
        <w:rPr>
          <w:rFonts w:ascii="Arial" w:hAnsi="Arial" w:cs="Arial"/>
          <w:color w:val="000000"/>
        </w:rPr>
        <w:t xml:space="preserve"> </w:t>
      </w:r>
      <w:r w:rsidR="00673A85" w:rsidRPr="00402B1E">
        <w:rPr>
          <w:rFonts w:ascii="Arial" w:hAnsi="Arial" w:cs="Arial"/>
          <w:color w:val="000000"/>
        </w:rPr>
        <w:t>przedłużenia umowy na podstawie art. 674 kodeksu cywilnego.</w:t>
      </w:r>
    </w:p>
    <w:p w:rsidR="00673A85" w:rsidRPr="00F62E52" w:rsidRDefault="00673A85" w:rsidP="00F62E52">
      <w:pPr>
        <w:spacing w:line="360" w:lineRule="auto"/>
        <w:rPr>
          <w:rFonts w:ascii="Arial" w:hAnsi="Arial" w:cs="Arial"/>
        </w:rPr>
      </w:pPr>
    </w:p>
    <w:p w:rsidR="00673A85" w:rsidRPr="00F62E52" w:rsidRDefault="00673A85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B35A2B" w:rsidRPr="00F62E52">
        <w:rPr>
          <w:rFonts w:ascii="Arial" w:hAnsi="Arial" w:cs="Arial"/>
          <w:bCs/>
        </w:rPr>
        <w:t>1</w:t>
      </w:r>
      <w:r w:rsidR="003C2B7F" w:rsidRPr="00F62E52">
        <w:rPr>
          <w:rFonts w:ascii="Arial" w:hAnsi="Arial" w:cs="Arial"/>
          <w:bCs/>
        </w:rPr>
        <w:t>8</w:t>
      </w:r>
      <w:r w:rsidR="00B35A2B" w:rsidRPr="00F62E52">
        <w:rPr>
          <w:rFonts w:ascii="Arial" w:hAnsi="Arial" w:cs="Arial"/>
          <w:bCs/>
        </w:rPr>
        <w:t>.</w:t>
      </w:r>
    </w:p>
    <w:p w:rsidR="0071258E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Wszelkie zmiany postanowień niniejszej umowy wymagają dla swej ważności formy pisemnej w postaci aneksu. </w:t>
      </w:r>
    </w:p>
    <w:p w:rsidR="00E64297" w:rsidRPr="00F62E52" w:rsidRDefault="00E6429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3C2B7F" w:rsidRPr="00F62E52">
        <w:rPr>
          <w:rFonts w:ascii="Arial" w:hAnsi="Arial" w:cs="Arial"/>
          <w:bCs/>
        </w:rPr>
        <w:t>19</w:t>
      </w:r>
      <w:r w:rsidR="00B35A2B" w:rsidRPr="00F62E52">
        <w:rPr>
          <w:rFonts w:ascii="Arial" w:hAnsi="Arial" w:cs="Arial"/>
          <w:bCs/>
        </w:rPr>
        <w:t>.</w:t>
      </w: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W sprawach nieuregulowanych niniejszą umową zastosowanie mają odpowiednie przepisy kodeksu cywilnego. </w:t>
      </w:r>
    </w:p>
    <w:p w:rsidR="00B706E8" w:rsidRPr="00F62E52" w:rsidRDefault="00B706E8" w:rsidP="00F62E52">
      <w:pPr>
        <w:spacing w:line="360" w:lineRule="auto"/>
        <w:rPr>
          <w:rFonts w:ascii="Arial" w:hAnsi="Arial" w:cs="Arial"/>
          <w:bCs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FE454F" w:rsidRPr="00F62E52">
        <w:rPr>
          <w:rFonts w:ascii="Arial" w:hAnsi="Arial" w:cs="Arial"/>
          <w:bCs/>
        </w:rPr>
        <w:t>2</w:t>
      </w:r>
      <w:r w:rsidR="003C2B7F" w:rsidRPr="00F62E52">
        <w:rPr>
          <w:rFonts w:ascii="Arial" w:hAnsi="Arial" w:cs="Arial"/>
          <w:bCs/>
        </w:rPr>
        <w:t>0</w:t>
      </w:r>
      <w:r w:rsidRPr="00F62E52">
        <w:rPr>
          <w:rFonts w:ascii="Arial" w:hAnsi="Arial" w:cs="Arial"/>
          <w:bCs/>
        </w:rPr>
        <w:t>.</w:t>
      </w:r>
    </w:p>
    <w:p w:rsidR="00AA7C2B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Ewentualne spory wynikające z wykonania niniejszej umowy będą rozstrzygane przez sąd powszechny </w:t>
      </w:r>
      <w:r w:rsidR="00A32D90" w:rsidRPr="00F62E52">
        <w:rPr>
          <w:rFonts w:ascii="Arial" w:hAnsi="Arial" w:cs="Arial"/>
        </w:rPr>
        <w:t>w Piotrkowie Trybunalskim.</w:t>
      </w:r>
    </w:p>
    <w:p w:rsidR="00E64297" w:rsidRPr="00F62E52" w:rsidRDefault="00E64297" w:rsidP="00F62E52">
      <w:pPr>
        <w:spacing w:line="360" w:lineRule="auto"/>
        <w:rPr>
          <w:rFonts w:ascii="Arial" w:hAnsi="Arial" w:cs="Arial"/>
          <w:bCs/>
        </w:rPr>
      </w:pPr>
      <w:r w:rsidRPr="00F62E52">
        <w:rPr>
          <w:rFonts w:ascii="Arial" w:hAnsi="Arial" w:cs="Arial"/>
          <w:bCs/>
        </w:rPr>
        <w:t xml:space="preserve">§ </w:t>
      </w:r>
      <w:r w:rsidR="00100756" w:rsidRPr="00F62E52">
        <w:rPr>
          <w:rFonts w:ascii="Arial" w:hAnsi="Arial" w:cs="Arial"/>
          <w:bCs/>
        </w:rPr>
        <w:t>2</w:t>
      </w:r>
      <w:r w:rsidR="00B35A2B" w:rsidRPr="00F62E52">
        <w:rPr>
          <w:rFonts w:ascii="Arial" w:hAnsi="Arial" w:cs="Arial"/>
          <w:bCs/>
        </w:rPr>
        <w:t>2</w:t>
      </w:r>
      <w:r w:rsidRPr="00F62E52">
        <w:rPr>
          <w:rFonts w:ascii="Arial" w:hAnsi="Arial" w:cs="Arial"/>
          <w:bCs/>
        </w:rPr>
        <w:t>.</w:t>
      </w:r>
    </w:p>
    <w:p w:rsidR="003C2B7F" w:rsidRPr="00F62E52" w:rsidRDefault="003C2B7F" w:rsidP="00F62E52">
      <w:pPr>
        <w:spacing w:line="360" w:lineRule="auto"/>
        <w:rPr>
          <w:rFonts w:ascii="Arial" w:hAnsi="Arial" w:cs="Arial"/>
          <w:bCs/>
        </w:rPr>
      </w:pPr>
    </w:p>
    <w:p w:rsidR="00E64297" w:rsidRPr="00F62E52" w:rsidRDefault="00E64297" w:rsidP="00F62E52">
      <w:pPr>
        <w:spacing w:line="360" w:lineRule="auto"/>
        <w:rPr>
          <w:rFonts w:ascii="Arial" w:hAnsi="Arial" w:cs="Arial"/>
        </w:rPr>
      </w:pPr>
      <w:r w:rsidRPr="00F62E52">
        <w:rPr>
          <w:rFonts w:ascii="Arial" w:hAnsi="Arial" w:cs="Arial"/>
        </w:rPr>
        <w:t xml:space="preserve">Umowę sporządzono w </w:t>
      </w:r>
      <w:r w:rsidR="00566FF3" w:rsidRPr="00F62E52">
        <w:rPr>
          <w:rFonts w:ascii="Arial" w:hAnsi="Arial" w:cs="Arial"/>
        </w:rPr>
        <w:t>trzech</w:t>
      </w:r>
      <w:r w:rsidRPr="00F62E52">
        <w:rPr>
          <w:rFonts w:ascii="Arial" w:hAnsi="Arial" w:cs="Arial"/>
        </w:rPr>
        <w:t xml:space="preserve"> jednobrzmiących egzemplarzach, z których </w:t>
      </w:r>
      <w:r w:rsidR="00566FF3" w:rsidRPr="00F62E52">
        <w:rPr>
          <w:rFonts w:ascii="Arial" w:hAnsi="Arial" w:cs="Arial"/>
        </w:rPr>
        <w:t>dwa</w:t>
      </w:r>
      <w:r w:rsidRPr="00F62E52">
        <w:rPr>
          <w:rFonts w:ascii="Arial" w:hAnsi="Arial" w:cs="Arial"/>
        </w:rPr>
        <w:t xml:space="preserve"> otrzymuje Wydzierżawiający</w:t>
      </w:r>
      <w:r w:rsidR="0064596F" w:rsidRPr="00F62E52">
        <w:rPr>
          <w:rFonts w:ascii="Arial" w:hAnsi="Arial" w:cs="Arial"/>
        </w:rPr>
        <w:t>,</w:t>
      </w:r>
      <w:r w:rsidRPr="00F62E52">
        <w:rPr>
          <w:rFonts w:ascii="Arial" w:hAnsi="Arial" w:cs="Arial"/>
        </w:rPr>
        <w:t xml:space="preserve"> a jeden Dzierżawca. </w:t>
      </w:r>
    </w:p>
    <w:p w:rsidR="00402B1E" w:rsidRDefault="00402B1E" w:rsidP="00F62E52">
      <w:pPr>
        <w:spacing w:line="360" w:lineRule="auto"/>
        <w:rPr>
          <w:rFonts w:ascii="Arial" w:hAnsi="Arial" w:cs="Arial"/>
        </w:rPr>
      </w:pPr>
    </w:p>
    <w:p w:rsidR="00B85FD7" w:rsidRDefault="00402B1E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Wydzierżawiający:_________________________________________________</w:t>
      </w:r>
    </w:p>
    <w:p w:rsidR="00402B1E" w:rsidRPr="00F62E52" w:rsidRDefault="00402B1E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Dzierżawca: ______________________________________________________</w:t>
      </w:r>
    </w:p>
    <w:p w:rsidR="00B374BF" w:rsidRPr="00F62E52" w:rsidRDefault="00402B1E" w:rsidP="00F62E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sectPr w:rsidR="00B374BF" w:rsidRPr="00F62E52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5"/>
        </w:tabs>
        <w:ind w:left="33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5"/>
        </w:tabs>
        <w:ind w:left="40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5"/>
        </w:tabs>
        <w:ind w:left="55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5"/>
        </w:tabs>
        <w:ind w:left="622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6CD5"/>
    <w:multiLevelType w:val="hybridMultilevel"/>
    <w:tmpl w:val="D018D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"/>
  </w:num>
  <w:num w:numId="8">
    <w:abstractNumId w:val="3"/>
  </w:num>
  <w:num w:numId="9">
    <w:abstractNumId w:val="30"/>
  </w:num>
  <w:num w:numId="10">
    <w:abstractNumId w:val="20"/>
  </w:num>
  <w:num w:numId="11">
    <w:abstractNumId w:val="0"/>
  </w:num>
  <w:num w:numId="12">
    <w:abstractNumId w:val="13"/>
  </w:num>
  <w:num w:numId="13">
    <w:abstractNumId w:val="28"/>
  </w:num>
  <w:num w:numId="14">
    <w:abstractNumId w:val="31"/>
  </w:num>
  <w:num w:numId="15">
    <w:abstractNumId w:val="27"/>
  </w:num>
  <w:num w:numId="16">
    <w:abstractNumId w:val="24"/>
  </w:num>
  <w:num w:numId="17">
    <w:abstractNumId w:val="14"/>
  </w:num>
  <w:num w:numId="18">
    <w:abstractNumId w:val="34"/>
  </w:num>
  <w:num w:numId="19">
    <w:abstractNumId w:val="17"/>
  </w:num>
  <w:num w:numId="20">
    <w:abstractNumId w:val="26"/>
  </w:num>
  <w:num w:numId="21">
    <w:abstractNumId w:val="29"/>
  </w:num>
  <w:num w:numId="22">
    <w:abstractNumId w:val="32"/>
  </w:num>
  <w:num w:numId="23">
    <w:abstractNumId w:val="21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6"/>
  </w:num>
  <w:num w:numId="29">
    <w:abstractNumId w:val="7"/>
  </w:num>
  <w:num w:numId="30">
    <w:abstractNumId w:val="19"/>
  </w:num>
  <w:num w:numId="31">
    <w:abstractNumId w:val="23"/>
  </w:num>
  <w:num w:numId="32">
    <w:abstractNumId w:val="15"/>
  </w:num>
  <w:num w:numId="33">
    <w:abstractNumId w:val="35"/>
  </w:num>
  <w:num w:numId="34">
    <w:abstractNumId w:val="1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5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7"/>
    <w:rsid w:val="000117EC"/>
    <w:rsid w:val="00020342"/>
    <w:rsid w:val="0003034E"/>
    <w:rsid w:val="00035425"/>
    <w:rsid w:val="0006115E"/>
    <w:rsid w:val="00081127"/>
    <w:rsid w:val="000A4459"/>
    <w:rsid w:val="000A534C"/>
    <w:rsid w:val="000B5F9A"/>
    <w:rsid w:val="00100756"/>
    <w:rsid w:val="001273D3"/>
    <w:rsid w:val="001331D0"/>
    <w:rsid w:val="0013727A"/>
    <w:rsid w:val="001465E0"/>
    <w:rsid w:val="00157B08"/>
    <w:rsid w:val="00157DBF"/>
    <w:rsid w:val="001628E7"/>
    <w:rsid w:val="00164F14"/>
    <w:rsid w:val="001735FF"/>
    <w:rsid w:val="00173BB3"/>
    <w:rsid w:val="0019156E"/>
    <w:rsid w:val="0019541E"/>
    <w:rsid w:val="0019660F"/>
    <w:rsid w:val="001A1820"/>
    <w:rsid w:val="001A3A49"/>
    <w:rsid w:val="001D7B90"/>
    <w:rsid w:val="002016CC"/>
    <w:rsid w:val="00204E1E"/>
    <w:rsid w:val="0021043D"/>
    <w:rsid w:val="00213E7B"/>
    <w:rsid w:val="0023711D"/>
    <w:rsid w:val="002511F6"/>
    <w:rsid w:val="00261606"/>
    <w:rsid w:val="0026424E"/>
    <w:rsid w:val="00270132"/>
    <w:rsid w:val="002834C6"/>
    <w:rsid w:val="00292EE9"/>
    <w:rsid w:val="002A134B"/>
    <w:rsid w:val="002A5742"/>
    <w:rsid w:val="002B27E7"/>
    <w:rsid w:val="002C442B"/>
    <w:rsid w:val="002D425E"/>
    <w:rsid w:val="002E52A9"/>
    <w:rsid w:val="002E696C"/>
    <w:rsid w:val="002F1CA9"/>
    <w:rsid w:val="002F3E80"/>
    <w:rsid w:val="00300665"/>
    <w:rsid w:val="003146A3"/>
    <w:rsid w:val="003169B8"/>
    <w:rsid w:val="00316CD2"/>
    <w:rsid w:val="00325CDE"/>
    <w:rsid w:val="003310B8"/>
    <w:rsid w:val="003328A9"/>
    <w:rsid w:val="00350B9D"/>
    <w:rsid w:val="003639B0"/>
    <w:rsid w:val="003A43A2"/>
    <w:rsid w:val="003C2B7F"/>
    <w:rsid w:val="003E22E2"/>
    <w:rsid w:val="003E5066"/>
    <w:rsid w:val="004006E1"/>
    <w:rsid w:val="00402B1E"/>
    <w:rsid w:val="00406E7D"/>
    <w:rsid w:val="004078E8"/>
    <w:rsid w:val="00411457"/>
    <w:rsid w:val="00416F79"/>
    <w:rsid w:val="00421DD8"/>
    <w:rsid w:val="00423601"/>
    <w:rsid w:val="00436FA0"/>
    <w:rsid w:val="0044051B"/>
    <w:rsid w:val="00441C48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B12A6"/>
    <w:rsid w:val="004B3F22"/>
    <w:rsid w:val="004D080F"/>
    <w:rsid w:val="004D1CB9"/>
    <w:rsid w:val="004D5FF3"/>
    <w:rsid w:val="004D6F41"/>
    <w:rsid w:val="004D7C5A"/>
    <w:rsid w:val="004E46FF"/>
    <w:rsid w:val="004E7CAB"/>
    <w:rsid w:val="005010A2"/>
    <w:rsid w:val="00513696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27E5"/>
    <w:rsid w:val="005A0B85"/>
    <w:rsid w:val="005A6B8E"/>
    <w:rsid w:val="005C02FB"/>
    <w:rsid w:val="005D2C6F"/>
    <w:rsid w:val="005D587A"/>
    <w:rsid w:val="005E1837"/>
    <w:rsid w:val="005E74F5"/>
    <w:rsid w:val="00603598"/>
    <w:rsid w:val="00610949"/>
    <w:rsid w:val="00640F7F"/>
    <w:rsid w:val="0064596F"/>
    <w:rsid w:val="006702B9"/>
    <w:rsid w:val="00673A85"/>
    <w:rsid w:val="006751A9"/>
    <w:rsid w:val="00696BE7"/>
    <w:rsid w:val="006B1985"/>
    <w:rsid w:val="006B6B08"/>
    <w:rsid w:val="006C09F4"/>
    <w:rsid w:val="006C3976"/>
    <w:rsid w:val="006C5A40"/>
    <w:rsid w:val="006C65E8"/>
    <w:rsid w:val="006C6C4C"/>
    <w:rsid w:val="006D2068"/>
    <w:rsid w:val="006F11DB"/>
    <w:rsid w:val="00700112"/>
    <w:rsid w:val="00702541"/>
    <w:rsid w:val="0071258E"/>
    <w:rsid w:val="0071463B"/>
    <w:rsid w:val="007154AC"/>
    <w:rsid w:val="00724F2B"/>
    <w:rsid w:val="0074316C"/>
    <w:rsid w:val="0075100D"/>
    <w:rsid w:val="007529E5"/>
    <w:rsid w:val="007554D9"/>
    <w:rsid w:val="007565EA"/>
    <w:rsid w:val="00767920"/>
    <w:rsid w:val="00770959"/>
    <w:rsid w:val="0078526D"/>
    <w:rsid w:val="007A58FF"/>
    <w:rsid w:val="007B2781"/>
    <w:rsid w:val="007C14B7"/>
    <w:rsid w:val="007C2E80"/>
    <w:rsid w:val="007C40C9"/>
    <w:rsid w:val="007C7A70"/>
    <w:rsid w:val="007D0371"/>
    <w:rsid w:val="007D71DD"/>
    <w:rsid w:val="007E7CB6"/>
    <w:rsid w:val="007F251A"/>
    <w:rsid w:val="007F68A6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A4A"/>
    <w:rsid w:val="008E3A11"/>
    <w:rsid w:val="008F2027"/>
    <w:rsid w:val="00921634"/>
    <w:rsid w:val="00932D89"/>
    <w:rsid w:val="009447C7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82BA1"/>
    <w:rsid w:val="009911C3"/>
    <w:rsid w:val="009C42BC"/>
    <w:rsid w:val="009C43DE"/>
    <w:rsid w:val="009D131C"/>
    <w:rsid w:val="009E35FE"/>
    <w:rsid w:val="009E4373"/>
    <w:rsid w:val="009F11B8"/>
    <w:rsid w:val="009F6716"/>
    <w:rsid w:val="00A0212C"/>
    <w:rsid w:val="00A06CB8"/>
    <w:rsid w:val="00A06F45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5438"/>
    <w:rsid w:val="00A93F00"/>
    <w:rsid w:val="00AA7C2B"/>
    <w:rsid w:val="00AC0833"/>
    <w:rsid w:val="00AC5985"/>
    <w:rsid w:val="00AD028D"/>
    <w:rsid w:val="00AD0FA6"/>
    <w:rsid w:val="00AE58E7"/>
    <w:rsid w:val="00B21BFA"/>
    <w:rsid w:val="00B24681"/>
    <w:rsid w:val="00B35A2B"/>
    <w:rsid w:val="00B374BF"/>
    <w:rsid w:val="00B40F0C"/>
    <w:rsid w:val="00B501E3"/>
    <w:rsid w:val="00B532E8"/>
    <w:rsid w:val="00B55DAD"/>
    <w:rsid w:val="00B706E8"/>
    <w:rsid w:val="00B85FD7"/>
    <w:rsid w:val="00B963CD"/>
    <w:rsid w:val="00BB6268"/>
    <w:rsid w:val="00BC1963"/>
    <w:rsid w:val="00BD5D76"/>
    <w:rsid w:val="00BE38FB"/>
    <w:rsid w:val="00BF50E5"/>
    <w:rsid w:val="00C0169C"/>
    <w:rsid w:val="00C050FA"/>
    <w:rsid w:val="00C075DE"/>
    <w:rsid w:val="00C3419C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A04D1"/>
    <w:rsid w:val="00CA0A81"/>
    <w:rsid w:val="00CA664E"/>
    <w:rsid w:val="00CB46F9"/>
    <w:rsid w:val="00CC310B"/>
    <w:rsid w:val="00CD31C2"/>
    <w:rsid w:val="00CD387E"/>
    <w:rsid w:val="00CE4164"/>
    <w:rsid w:val="00CF2983"/>
    <w:rsid w:val="00CF7CD9"/>
    <w:rsid w:val="00D01983"/>
    <w:rsid w:val="00D22C5C"/>
    <w:rsid w:val="00D26269"/>
    <w:rsid w:val="00D32ADD"/>
    <w:rsid w:val="00D412BA"/>
    <w:rsid w:val="00D508B5"/>
    <w:rsid w:val="00D52613"/>
    <w:rsid w:val="00D848F9"/>
    <w:rsid w:val="00D868E3"/>
    <w:rsid w:val="00D90548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43555"/>
    <w:rsid w:val="00E566DB"/>
    <w:rsid w:val="00E6081A"/>
    <w:rsid w:val="00E62614"/>
    <w:rsid w:val="00E62736"/>
    <w:rsid w:val="00E64297"/>
    <w:rsid w:val="00E66918"/>
    <w:rsid w:val="00E7023D"/>
    <w:rsid w:val="00E91DA8"/>
    <w:rsid w:val="00E9254E"/>
    <w:rsid w:val="00E941DD"/>
    <w:rsid w:val="00EA4210"/>
    <w:rsid w:val="00EF0F92"/>
    <w:rsid w:val="00F038F9"/>
    <w:rsid w:val="00F06E5C"/>
    <w:rsid w:val="00F10121"/>
    <w:rsid w:val="00F1322E"/>
    <w:rsid w:val="00F176EC"/>
    <w:rsid w:val="00F2379F"/>
    <w:rsid w:val="00F334B9"/>
    <w:rsid w:val="00F473EA"/>
    <w:rsid w:val="00F47F77"/>
    <w:rsid w:val="00F52590"/>
    <w:rsid w:val="00F62E52"/>
    <w:rsid w:val="00F631C8"/>
    <w:rsid w:val="00FA6965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F0265"/>
    <w:rsid w:val="00FF1337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14266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2023-01-04T12:06:00Z</cp:lastPrinted>
  <dcterms:created xsi:type="dcterms:W3CDTF">2023-01-20T08:04:00Z</dcterms:created>
  <dcterms:modified xsi:type="dcterms:W3CDTF">2023-01-20T08:04:00Z</dcterms:modified>
</cp:coreProperties>
</file>