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A830" w14:textId="1BC86C86" w:rsidR="00B20E66" w:rsidRDefault="00B20E66" w:rsidP="00B20E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Piotrków Tryb. dn.</w:t>
      </w:r>
      <w:r w:rsidR="00493FF9">
        <w:rPr>
          <w:rFonts w:ascii="Arial" w:hAnsi="Arial" w:cs="Arial"/>
          <w:color w:val="000000"/>
          <w:sz w:val="24"/>
          <w:szCs w:val="24"/>
        </w:rPr>
        <w:t xml:space="preserve"> 30</w:t>
      </w:r>
      <w:r>
        <w:rPr>
          <w:rFonts w:ascii="Arial" w:hAnsi="Arial" w:cs="Arial"/>
          <w:color w:val="000000"/>
          <w:sz w:val="24"/>
          <w:szCs w:val="24"/>
        </w:rPr>
        <w:t>.12.2022 r.</w:t>
      </w:r>
    </w:p>
    <w:p w14:paraId="60AD0DC4" w14:textId="6FE8227B" w:rsidR="000D1CD6" w:rsidRPr="00B403F9" w:rsidRDefault="000D1CD6" w:rsidP="000D1CD6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</w:t>
      </w:r>
      <w:r w:rsidRPr="00B403F9">
        <w:rPr>
          <w:rFonts w:ascii="Arial" w:hAnsi="Arial" w:cs="Arial"/>
          <w:b/>
          <w:color w:val="FF0000"/>
        </w:rPr>
        <w:t>PREZYDENT MIASTA</w:t>
      </w:r>
    </w:p>
    <w:p w14:paraId="69F6097E" w14:textId="77777777" w:rsidR="000D1CD6" w:rsidRPr="00221EBF" w:rsidRDefault="000D1CD6" w:rsidP="000D1CD6">
      <w:pPr>
        <w:spacing w:after="0" w:line="240" w:lineRule="auto"/>
        <w:rPr>
          <w:rFonts w:ascii="Arial" w:hAnsi="Arial" w:cs="Arial"/>
          <w:b/>
          <w:color w:val="FF0000"/>
        </w:rPr>
      </w:pPr>
      <w:r w:rsidRPr="00221EBF">
        <w:rPr>
          <w:rFonts w:ascii="Arial" w:hAnsi="Arial" w:cs="Arial"/>
          <w:b/>
          <w:color w:val="FF0000"/>
        </w:rPr>
        <w:t xml:space="preserve">pełniący funkcję Starosty Miasta </w:t>
      </w:r>
    </w:p>
    <w:p w14:paraId="609574C2" w14:textId="377FC3CB" w:rsidR="000D1CD6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</w:t>
      </w:r>
      <w:r w:rsidRPr="00221EBF">
        <w:rPr>
          <w:rFonts w:ascii="Arial" w:hAnsi="Arial" w:cs="Arial"/>
          <w:b/>
          <w:color w:val="FF0000"/>
        </w:rPr>
        <w:t>Piotrkowa Trybunalskiego</w:t>
      </w:r>
    </w:p>
    <w:p w14:paraId="3B870702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F71C7E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(oznaczenie organu</w:t>
      </w:r>
    </w:p>
    <w:p w14:paraId="640CEC8E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wydającego decyzję)</w:t>
      </w:r>
    </w:p>
    <w:p w14:paraId="5EDBFB2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Ldz.   105539/2022</w:t>
      </w:r>
    </w:p>
    <w:p w14:paraId="383F9CEE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(nr rejestru organu wydającego decyzję)</w:t>
      </w:r>
    </w:p>
    <w:p w14:paraId="7B74170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IMA.6740.242.2022 </w:t>
      </w:r>
    </w:p>
    <w:p w14:paraId="2FA5173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(nr sprawy)</w:t>
      </w:r>
    </w:p>
    <w:p w14:paraId="6B78ED4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32A0A5" w14:textId="5678CDC5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DECYZJA NR </w:t>
      </w:r>
      <w:r w:rsidR="004F5BDD">
        <w:rPr>
          <w:rFonts w:ascii="Arial" w:hAnsi="Arial" w:cs="Arial"/>
          <w:b/>
          <w:bCs/>
          <w:color w:val="000000"/>
          <w:sz w:val="24"/>
          <w:szCs w:val="24"/>
        </w:rPr>
        <w:t>255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/2022</w:t>
      </w:r>
    </w:p>
    <w:p w14:paraId="46499F1A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697506" w14:textId="4F0249B2" w:rsidR="00B20E66" w:rsidRDefault="00B20E66" w:rsidP="00B20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art. 28, art. 33 ust. 1, art. 34 ust. 4 i art. 36 ustawy z dnia 7 lipca                 1994 r. – Prawo budowlane (Dz. U. z 2021 r., poz. 2351 z późn. zmianami) oraz na podstawie      art. 104 ustawy z dnia 14 czerwca 1960 r. – Kodeks postępowania administracyjnego                  (Dz. U. z 2022 r., poz. 2000)  po rozpatrzeniu wniosku inwestora z dnia  2022.12.14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BB3316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zatwierdzam projekt zagospodarowania działki lub terenu oraz projekt architektoniczno-budowlany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udzielam pozwolenia na budowę</w:t>
      </w:r>
    </w:p>
    <w:p w14:paraId="49A3868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dla:</w:t>
      </w:r>
    </w:p>
    <w:p w14:paraId="216D5B23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E22F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Pana Sylwestra Rudeckiego </w:t>
      </w:r>
    </w:p>
    <w:p w14:paraId="7FA0EC25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prowadzącego działalność pod nazwą:</w:t>
      </w:r>
    </w:p>
    <w:p w14:paraId="5B90361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"Usługi Remontowo-Budowlane Sylwester Rudecki"</w:t>
      </w:r>
    </w:p>
    <w:p w14:paraId="4678B4F3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 siedzibą przy ul. Żelaznej 7</w:t>
      </w:r>
    </w:p>
    <w:p w14:paraId="1FC2B3E2" w14:textId="6BE0351B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97-300 Piotrków Tryb.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46390F">
        <w:rPr>
          <w:rFonts w:ascii="Arial" w:hAnsi="Arial" w:cs="Arial"/>
          <w:color w:val="000000"/>
          <w:sz w:val="18"/>
          <w:szCs w:val="18"/>
        </w:rPr>
        <w:t xml:space="preserve">         </w:t>
      </w:r>
      <w:r>
        <w:rPr>
          <w:rFonts w:ascii="Arial" w:hAnsi="Arial" w:cs="Arial"/>
          <w:color w:val="000000"/>
          <w:sz w:val="18"/>
          <w:szCs w:val="18"/>
        </w:rPr>
        <w:t>(imię  i nazwisko lub nazwa inwestora oraz jego adres)</w:t>
      </w:r>
    </w:p>
    <w:p w14:paraId="0B7BA445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2159A344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obejmujące:</w:t>
      </w:r>
    </w:p>
    <w:p w14:paraId="06D92406" w14:textId="77777777" w:rsidR="00B20E66" w:rsidRDefault="00B20E66" w:rsidP="00B20E66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budowę budynku mieszkalnego jednorodzinnego (oznaczony literą "B" na projekcie zagospodarowania działki) o:</w:t>
      </w:r>
    </w:p>
    <w:p w14:paraId="5347B61F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pow. zabudowy   120,0  m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+ 22,8  m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b/>
          <w:bCs/>
          <w:color w:val="000000"/>
          <w:sz w:val="24"/>
          <w:szCs w:val="24"/>
        </w:rPr>
        <w:t>(taras)</w:t>
      </w:r>
    </w:p>
    <w:p w14:paraId="0122A918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pow. użytkowej     90,0   m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2</w:t>
      </w:r>
    </w:p>
    <w:p w14:paraId="29BDAB6D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kubaturze             618,2   m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</w:p>
    <w:p w14:paraId="6C6646C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</w:p>
    <w:p w14:paraId="2AB6C90E" w14:textId="22AB56E1" w:rsidR="00B20E66" w:rsidRDefault="00B20E66" w:rsidP="00B20E66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wraz z niezbędną infrastrukturą towarzyszącą, przewidzianą do realizacji na terenie nieruchomości położonej przy ul. Wincentego Witosa (działka nr ewid. 94/11 obręb 46) w Piotrkowie Trybunalskim, stanowiący I etap projektowanego zespołu budynków mieszkalnych jednorodzinnych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14BDE26" w14:textId="77777777" w:rsidR="00B20E66" w:rsidRDefault="00B20E66" w:rsidP="00B20E66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Adaptację projektu budowlanego typowego domu jednorodzinnego "APS 332L w3" opracowała:</w:t>
      </w:r>
    </w:p>
    <w:p w14:paraId="16963D43" w14:textId="77777777" w:rsidR="00B20E66" w:rsidRDefault="00B20E66" w:rsidP="00B20E66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 mgr inż. architekt Joanna Fogiel z uprawnieniami projektowymi w specjalności  architektonicznej  z dnia  12.12.2008 r. Nr 28/R-160/ŁOIA/08, wpisana  na listę członków Łódzkiej Okręgowej Izby Architektów pod numerem LO-0619.</w:t>
      </w:r>
    </w:p>
    <w:p w14:paraId="1CB8E492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</w:rPr>
      </w:pPr>
    </w:p>
    <w:p w14:paraId="7C25757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vertAlign w:val="superscript"/>
        </w:rPr>
      </w:pPr>
    </w:p>
    <w:p w14:paraId="4418AB4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i rodzaj oraz adres zamierzenia budowlanego,</w:t>
      </w:r>
    </w:p>
    <w:p w14:paraId="016E9FAE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rodzaj(e) obiektu(-tów) albo robót budowlanych, funkcja i rodzaj zabudowy, imię i nazwisko projektanta oraz</w:t>
      </w:r>
    </w:p>
    <w:p w14:paraId="0BF07922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specjalność, zakres i numer jego uprawnień budowlanych oraz informacja o wpisie</w:t>
      </w:r>
    </w:p>
    <w:p w14:paraId="0FC471AF" w14:textId="46249D69" w:rsidR="00B20E66" w:rsidRPr="000D1CD6" w:rsidRDefault="00B20E66" w:rsidP="000D1C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 listę członków właściwej izby samorządu zawodowego)</w:t>
      </w:r>
    </w:p>
    <w:p w14:paraId="7E49F061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z zachowaniem następujących warunków:</w:t>
      </w:r>
    </w:p>
    <w:p w14:paraId="7597C713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</w:t>
      </w:r>
      <w:r>
        <w:rPr>
          <w:rFonts w:ascii="Arial" w:hAnsi="Arial" w:cs="Arial"/>
          <w:color w:val="000000"/>
          <w:sz w:val="24"/>
          <w:szCs w:val="24"/>
        </w:rPr>
        <w:tab/>
        <w:t>Szczególne  warunki zabezpieczenia terenu budowy i prowadzenia robót budowlanych:</w:t>
      </w:r>
    </w:p>
    <w:p w14:paraId="5ABD1E42" w14:textId="58BE4FE2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-Roboty prowadzić w/g planu bezpieczeństwa i ochrony zdrowia sporządzonego przez kierownika budowy na podstawie Rozporządzenia Ministra Infrastruktury z dnia                                 23 czerwca 2003 r. (Dz. U. z 2003 r. Nr 120, poz. 1126).     </w:t>
      </w:r>
    </w:p>
    <w:p w14:paraId="243EBBA5" w14:textId="6BEF4F66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-Roboty budowlane należy prowadzić w taki sposób aby nie naruszać uzasadnionych interesów osób trzecich (w szczególności pozbawiać osób trzecich: dostępu do drogi publicznej, możliwości korzystania z wody, kanalizacji, energii elektrycznej, cieplnej, oraz środków łączności, dostępu światła dziennego do pomieszczeń przeznaczonych na pobyt ludzi, oraz powodować ponadnormatywnych uciążliwości spowodowanych przez hałas, wibracje, zakłócenia elektryczne, promieniowanie oraz zanieczyszczać powietrza, wody                 i gleby).</w:t>
      </w:r>
    </w:p>
    <w:p w14:paraId="15B1717A" w14:textId="2E4AB1AB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-Roboty ziemne w rejonie istniejącej infrastruktury technicznej należy prowadzić ręcznie </w:t>
      </w:r>
      <w:r w:rsidR="00A26267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zachowaniem szczególnej ostrożności. W przypadku zlokalizowania w trakcie prowadzenia prac wykopowych jakichkolwiek podziemnych instalacji, roboty należy bezzwłocznie przerwać, wykop zabezpieczyć oraz skontaktować się z właścicielem instalacji (gestorem sieci) celem uzgodnienia możliwości i warunków dla dalszego prowadzenia robót budowlanych.    </w:t>
      </w:r>
    </w:p>
    <w:p w14:paraId="535B0234" w14:textId="1AE1C3A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-Roboty budowlane prowadzić zgodnie z warunkami  ostatecznej decyzji                                                o środowiskowych uwarunkowaniach znak DOP.6220.18.5.2021.KS z dnia 17.12.2021 r.     (w szczególności określonymi w punkcie II w/w decyzji).    </w:t>
      </w:r>
    </w:p>
    <w:p w14:paraId="6570572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-Obiekt należy wyznaczyć na gruncie przez uprawnionego geodetę, zgodnie z art. 43 ust. 1 ustawy z dnia 7 lipca 1994 r. - Prawo budowlane (Dz. U. z 2021 r., poz. 2351 z późniejszymi zmianami).</w:t>
      </w:r>
    </w:p>
    <w:p w14:paraId="21CCAAA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-Zgodnie z art. 37 ust. 1 ustawy z dnia 7 lipca 1994 r. - Prawo budowlane (Dz. U. z 2021 r., poz. 2351 z późniejszymi zmianami), decyzja o pozwoleniu na budowę wygasa, jeżeli budowa nie zostanie rozpoczęta przed upływem 3 lat od dnia, w którym decyzja ta stała się ostateczna lub została przerwana na czas dłuższy niż 3 lata.       </w:t>
      </w:r>
    </w:p>
    <w:p w14:paraId="43BC35BE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-Przy wykonywaniu robót należy stosować wyroby dopuszczone do obrotu wg przepisów ustawy z dnia 16 kwietnia 2004 r. o wyrobach budowlanych (Dz. U. z 2021 r. poz. 1213).     </w:t>
      </w:r>
    </w:p>
    <w:p w14:paraId="266688C6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-Na czas prowadzenia robót budowlanych teren inwestycji należy zabezpieczyć przed dostępem osób trzecich.  </w:t>
      </w:r>
    </w:p>
    <w:p w14:paraId="4699EA19" w14:textId="11FD8A0E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-W przypadku stwierdzenia na obszarze objętym projektem zagospodarowania terenu działki urządzeń melioracji wodnych szczegółowych, inwestor zobowiązany jest                    we własnym zakresie do zapewnienia prawidłowego odpływu wód oraz rozwiązania zaistniałej kolizji przedmiotowej inwestycji z tymi urządzeniami w uzgodnieniu                 z Państwowym Gospodarstwem Wodnym - Wody Polskie, jednostka terenowa                            w Piotrkowie Trybunalskim z siedzibą przy ul. Gabriela Narutowicza 9/13                                     w Piotrkowie Trybunalskim.</w:t>
      </w:r>
    </w:p>
    <w:p w14:paraId="19B69694" w14:textId="32963126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-Zgodnie z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§ 29 Rozporządzenia Ministra Infrastruktury z dnia 12 kwietnia 2002 r.                    w sprawie warunków technicznych, jakim powinny odpowiadać budynki i ich usytuowanie (Dz. U. z 2022 r., poz. 1225 z późniejszymi zmianami) -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„dokonywanie zmiany naturalnego spływu wód opadowych w celu kierowania ich na teren sąsiedniej nieruchomości jest zabronione.”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6FEDC021" w14:textId="77777777" w:rsidR="000D1CD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-Po zakończeniu robót budowlanych teren inwestycji należy uporządkować, a jeżeli projekt budowlany nie przewiduje innego niż dotychczasowe zagospodarowanie - teren należy uporządkować i doprowadzić do stanu pierwotnego.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</w:t>
      </w:r>
    </w:p>
    <w:p w14:paraId="0CBB68E9" w14:textId="05B79C24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0CB46E84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2) Czas użytkowania tymczasowych obiektów budowlanych:</w:t>
      </w:r>
    </w:p>
    <w:p w14:paraId="01007674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..................................................skreślono</w:t>
      </w: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..........................................................................  </w:t>
      </w:r>
    </w:p>
    <w:p w14:paraId="09CCF1F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Terminy rozbiórki:</w:t>
      </w:r>
    </w:p>
    <w:p w14:paraId="166B88E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istniejących obiektów budowlanych nie przewidzianych do dalszego użytkowania </w:t>
      </w:r>
    </w:p>
    <w:p w14:paraId="36706BD6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</w:t>
      </w:r>
      <w:r>
        <w:rPr>
          <w:rFonts w:ascii="Arial" w:hAnsi="Arial" w:cs="Arial"/>
          <w:i/>
          <w:iCs/>
          <w:color w:val="000000"/>
          <w:sz w:val="24"/>
          <w:szCs w:val="24"/>
        </w:rPr>
        <w:t>skreślono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</w:t>
      </w:r>
    </w:p>
    <w:p w14:paraId="11E5C56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tymczasowych obiektów budowlanych............................</w:t>
      </w:r>
      <w:r>
        <w:rPr>
          <w:rFonts w:ascii="Arial" w:hAnsi="Arial" w:cs="Arial"/>
          <w:i/>
          <w:iCs/>
          <w:color w:val="000000"/>
          <w:sz w:val="24"/>
          <w:szCs w:val="24"/>
        </w:rPr>
        <w:t>skreślono</w:t>
      </w:r>
      <w:r>
        <w:rPr>
          <w:rFonts w:ascii="Arial" w:hAnsi="Arial" w:cs="Arial"/>
          <w:color w:val="000000"/>
          <w:sz w:val="24"/>
          <w:szCs w:val="24"/>
        </w:rPr>
        <w:t>.........................</w:t>
      </w:r>
    </w:p>
    <w:p w14:paraId="36D1C0C1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Szczegółowe wymagania dotyczące nadzoru na budowie....</w:t>
      </w:r>
      <w:r>
        <w:rPr>
          <w:rFonts w:ascii="Arial" w:hAnsi="Arial" w:cs="Arial"/>
          <w:i/>
          <w:iCs/>
          <w:color w:val="000000"/>
          <w:sz w:val="24"/>
          <w:szCs w:val="24"/>
        </w:rPr>
        <w:t>skreślono</w:t>
      </w:r>
      <w:r>
        <w:rPr>
          <w:rFonts w:ascii="Arial" w:hAnsi="Arial" w:cs="Arial"/>
          <w:color w:val="000000"/>
          <w:sz w:val="24"/>
          <w:szCs w:val="24"/>
        </w:rPr>
        <w:t>.........................</w:t>
      </w:r>
    </w:p>
    <w:p w14:paraId="27DC6D87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wynikających z art. 36 ust. 1 pkt 1-4 ustawy z dnia 7 lipca 1994 r. – Prawo budowlane</w:t>
      </w:r>
    </w:p>
    <w:p w14:paraId="4E629D7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40051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0B105744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UZASADNIENIE</w:t>
      </w:r>
    </w:p>
    <w:p w14:paraId="0CF0949D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81F466" w14:textId="79AD114A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Wnioskiem z dnia 14 grudnia 2022 roku inwestor - Pan Sylwester Rudecki prowadzący działalność pod nazwą: "Usługi Remontowo-Budowlane Sylwester Rudecki"              z siedzibą przy ul. Żelaznej 7 w Piotrkowie Trybunalskim  – zwrócił się o wydanie pozwolenia na budowę budynku mieszkalnego jednorodzinnego wraz z niezbędną infrastrukturą towarzyszącą, przewidzianą do realizacji na terenie nieruchomości położonej przy                          ul. Wincentego Witosa (działka nr ewid. 94/11 obręb 46) w Piotrkowie Trybunalskim. </w:t>
      </w:r>
    </w:p>
    <w:p w14:paraId="0889AAB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Organ na wstępie dokonał sprawdzenia kompletności wniosku pod względem formalno-prawnym i nie stwierdził w tym zakresie żadnych nieprawidłowości, ponieważ inwestor załączył do w/w wniosku, zgodnie z art. 33 ust. 2 ustawy z dnia 7 lipca 1994 r. - Prawo budowlane (Dz. U. z 2021 r., poz. 2351 z późniejszymi zmianami) wymagane dokumenty m.in.: trzy egzemplarze projektu zagospodarowania terenu oraz trzy egzemplarze projektu architektoniczno-budowlanego dla zamierzonej inwestycji, a także  oświadczenie o posiadanym prawie do dysponowania nieruchomością na cele budowlane dla działki objętej inwestycją.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2467417E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kolejności tutejszy organ administracji architektoniczno-budowlanej dokonał weryfikacji przedmiotowego wniosku pod względem materialno-prawnym i w tym zakresie  także nie stwierdził braków.</w:t>
      </w:r>
    </w:p>
    <w:p w14:paraId="284840C9" w14:textId="4E8CCF4B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następstwie, w toku prowadzonego postępowania administracyjnego, tutejszy organ dokonał analizy i ustalił, że obszar oddziaływania obiektu, wyznaczony w myśl art. 3 pkt 20 ustawy z dnia  7 lipca 1994 r. Prawo budowlane (Dz. U. z 2021 r., poz. 2351                              z późniejszymi zmianami) w związku z § 12, 13 oraz 271 Rozporządzenia Ministra Infrastruktury z dnia      12 kwietnia 2002 r. w sprawie warunków technicznych, jakim powinny odpowiadać budynki i ich usytuowanie (Dz. U. z 2022 r., poz. 1225 z późniejszymi zmianami), ogranicza się do nieruchomości oznaczonej nr ewid. 94/11 obręb 46.</w:t>
      </w:r>
    </w:p>
    <w:p w14:paraId="76EA39D4" w14:textId="7BAA4F9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W związku z powyższym pismem znak IMA.6740.242.2022 z dnia 19 grudnia             2022 roku zostało wszczęte postępowanie w przedmiotowej sprawie z informacją, iż                 w terminie trzech dni od daty otrzymania zawiadomienia o wszczęciu strony postępowania mogą zapoznać się z aktami sprawy, uzyskać wyjaśnienia, oraz składać wnioski                           i zastrzeżenia w sprawie.  W toku postępowania nie wpłynęły żadne uwagi i zastrzeżenia.     </w:t>
      </w:r>
    </w:p>
    <w:p w14:paraId="12B97FEA" w14:textId="38CDC66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Mając na uwadze powyższe organ stwierdza co następuje - inwestor wykazuje </w:t>
      </w:r>
      <w:r w:rsidR="004127CE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prawo do dysponowania nieruchomością położoną w Piotrkowie Trybunalskim przy </w:t>
      </w:r>
      <w:r w:rsidR="004127CE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>
        <w:rPr>
          <w:rFonts w:ascii="Arial" w:hAnsi="Arial" w:cs="Arial"/>
          <w:color w:val="000000"/>
          <w:sz w:val="24"/>
          <w:szCs w:val="24"/>
        </w:rPr>
        <w:t>ul. Wincentego Witosa (działka nr ewidencyjny: 94/11 obręb 46)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 cele budowlane zgodnie                                   z oświadczeniem załączonym do wniosku z dnia 14 grudnia 2022 roku.</w:t>
      </w:r>
    </w:p>
    <w:p w14:paraId="721F3FAB" w14:textId="33DA7D1B" w:rsidR="00A26267" w:rsidRDefault="00A26267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FE438E" w14:textId="38729B1E" w:rsidR="00A26267" w:rsidRDefault="00A26267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B5A365" w14:textId="77777777" w:rsidR="00A26267" w:rsidRDefault="00A26267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6CFE42" w14:textId="17E7F5E4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Reasumując: przed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wydaniem decyzji o pozwoleniu na budowę zgodnie                                     z  art. 35 ust. 1 ustawy z dnia 7 lipca  1994 roku (Dz. U. z 2021 r., poz. 2351                                   z późniejszymi zmianami) - Prawo budowlane organ administracji architektoniczno-budowlanej sprawdza:</w:t>
      </w:r>
    </w:p>
    <w:p w14:paraId="7D632A66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zgodność projektu budowlanego z ustaleniami ostatecznej decyzji o ustaleniu warunków zabudowy lub miejscowego planu zagospodarowania przestrzennego. </w:t>
      </w:r>
    </w:p>
    <w:p w14:paraId="605E9825" w14:textId="13788DB2" w:rsidR="00B20E66" w:rsidRDefault="00B20E66" w:rsidP="00B20E66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 wniosku z dnia 14 grudnia 2022 roku inwestor załączył kopię ostatecznej decyzji                  o ustaleniu warunków zabudowy znak PPP.4140.121.2021 z dnia 27 kwietnia 2022 roku (przeniesiona na rzecz inwestora decyzją nr 141/2022 z 01.08.2022 r.), gdzie po przeanalizowaniu jej zapisów wynika, iż cytowane wyżej zamierzenie budowlane jest zgodne z ustaleniami przedmiotowej decyzji, a projekt budowlany w/w inwestycji w ocenie organu spełnia warunki określone w przywołanej wyżej decyzji o warunkach zabudowy.    </w:t>
      </w:r>
    </w:p>
    <w:p w14:paraId="27FF9E7B" w14:textId="3534CF82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- zgodność projektu budowlanego z wymaganiami ochrony środowiska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w szczególności określonymi w decyzji o środowiskowych uwarunkowaniach,                       o której mowa w ustawie z dnia 3 października 2008 r. - o udostępnianiu informacji            o środowisku i jego ochronie, udziale społeczeństwa w ochronie środowiska oraz                    o ocenach oddziaływania na środowisko (Dz. U. z 2022 r., poz. 1029).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6FA2C3" w14:textId="24E4FED6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wniosku o pozwolenie na budowę inwestor załączył kopię ostatecznej decyzji                                o środowiskowych uwarunkowaniach znak DOP.6220.18.5.2021.KS z dnia 17 grudnia             2021 roku (przeniesiona na rzecz inwestora decyzją znak DOP.6220.18.7.2021.2022.KS               z dnia 16.08.2022 r.), po przeanalizowaniu której wynika, że planowane zamierzenie budowlane jest zgodne z jej ustaleniami.</w:t>
      </w:r>
    </w:p>
    <w:p w14:paraId="19C3D0A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Ponadto w toku przedmiotowego postępowania, w świetle przepisów przywołanej wyżej ustawy z dnia 3 października 2008 roku, nie została przeprowadzona ponowna ocena oddziaływania na środowisko, ponieważ:</w:t>
      </w:r>
    </w:p>
    <w:p w14:paraId="08289141" w14:textId="766C954F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-obowiązek ten nie został nałożony na organ decyzją z dnia 17 grudnia 2021 roku                        (znak DOP.6220.18.5.2021.KS) o środowiskowych uwarunkowaniach,</w:t>
      </w:r>
    </w:p>
    <w:p w14:paraId="17592463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-inwestor nie zwrócił się z wnioskiem o przeprowadzenie ponownej oceny oddziaływania na środowisko na etapie postępowania o wydanie decyzji o pozwoleniu na budowę, </w:t>
      </w:r>
    </w:p>
    <w:p w14:paraId="51D59F2A" w14:textId="477BB12C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-organ nie stwierdził, żeby w przedmiotowym wniosku o wydanie decyzji o pozwoleniu na budowę zostały dokonane zmiany w stosunku do wymagań określonych w decyzji                             o środowiskowych uwarunkowaniach.     </w:t>
      </w:r>
    </w:p>
    <w:p w14:paraId="0B47E6C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- zgodność projektu zagospodarowania działki lub terenu z przepisami, w tym techniczno- budowlanymi.</w:t>
      </w:r>
    </w:p>
    <w:p w14:paraId="606C1B15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Szczegółowo zweryfikowano projekt w tym zakresie i stwierdzono, że lokalizacja  projektowanego budynku mieszkalnego jednorodzinnego nie narusza przepisów Rozporządzenia Ministra Infrastruktury z dnia 12 kwietnia 2002 r. w sprawie warunków technicznych, jakim powinny odpowiadać budynki i ich usytuowanie (Dz. U. z 2022 r.,            poz. 1225 z późniejszymi zmianami), a  w szczególności § 12 ust. 1 pkt 1 i 2. </w:t>
      </w:r>
    </w:p>
    <w:p w14:paraId="2E57CB79" w14:textId="6EE5076D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§ 12 ust. 1 pkt 1 i 2 Rozporządzenia Ministra Infrastruktury z dnia                                 12 kwietnia 2002 r. w sprawie warunków technicznych, jakim powinny odpowiadać budynki i ich usytuowanie (Dz. U. z 2022 r., poz. 1225 z późniejszymi zmianami) - budynek na działce budowlanej należy sytuować od granicy tej działki w odległości nie mniejszej niż:</w:t>
      </w:r>
    </w:p>
    <w:p w14:paraId="7925A86F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 m - w przypadku budynku zwróconego ścianą z oknami lub drzwiami w stronę tej granicy,</w:t>
      </w:r>
    </w:p>
    <w:p w14:paraId="34BBB578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m - w przypadku budynku zwróconego ścianą bez okien i drzwi w stronę tej granicy.</w:t>
      </w:r>
    </w:p>
    <w:p w14:paraId="202D7BE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Warunek spełniony. </w:t>
      </w:r>
    </w:p>
    <w:p w14:paraId="0BF75FC8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- kompletność projektu budowlanego i posiadanie wymaganych  opinii, uzgodnień, pozwoleń i sprawdzeń oraz informacji dotyczącej bezpieczeństwa i ochrony zdrowia, a także zaświadczenia, o którym mowa w art. 12 ust. 7.</w:t>
      </w:r>
    </w:p>
    <w:p w14:paraId="2C222FBC" w14:textId="1406A9B1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tym zakresie tutejszy organ również nie stwierdził nieprawidłowości, ponieważ załączony do wniosku o pozwolenie na budowę z dnia 14 grudnia 2022 roku projekt zagospodarowania terenu oraz projekt architektoniczno-budowlany dla przytoczonej wyżej inwestycji, opracowany zastał przez uprawnione osoby, legitymujące się aktualnym zaświadczeniem              o wpisie na listę członków izby samorządu zawodowego i posiada także informację bezpieczeństwa i ochrony zdrowia, zgodnie z wymogiem art. 20 ust. 1 pkt 1b ustawy Prawo budowlane.   </w:t>
      </w:r>
    </w:p>
    <w:p w14:paraId="368DFBFD" w14:textId="46A83F70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Ponadto projekt zagospodarowania terenu oraz projekt architektoniczno-budowlany  spełnia wymogi Rozporządzenia Ministra Rozwoju z dnia 11 września 2020 roku                             (Dz. U. z 2022 r., poz. 1679 z późniejszymi zmianami) w sprawie szczegółowego zakresu              i formy projektu budowlanego oraz posiada oświadczenia na podstawie art. 34 ust. 3d pkt 3 Prawa budowlanego.</w:t>
      </w:r>
    </w:p>
    <w:p w14:paraId="0008F7B3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Inwestor spełnia wymogi określone w art. 35 ust. 1 oraz art. 32 ust. 4 ustawy z dnia            7 lipca 1994 r. (Dz. U. z 2021 r., poz. 2351 z późniejszymi zmianami) - Prawo budowlane.</w:t>
      </w:r>
    </w:p>
    <w:p w14:paraId="731338E2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Zgodnie z art. 35 ust. 4 przytoczonej wyżej ustawy - j</w:t>
      </w:r>
      <w:r>
        <w:rPr>
          <w:rFonts w:ascii="Arial" w:hAnsi="Arial" w:cs="Arial"/>
          <w:color w:val="000000"/>
          <w:sz w:val="24"/>
          <w:szCs w:val="24"/>
          <w:u w:val="single"/>
        </w:rPr>
        <w:t>eżeli spełnione są wymogi określone  w art. 35 ust. 1 oraz art. 32 ust. 4 Prawa budowlanego - właściwy organ nie może odmówić wydania decyzji o pozwoleniu na budowę.</w:t>
      </w:r>
    </w:p>
    <w:p w14:paraId="437A326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1ECB472" w14:textId="77777777" w:rsidR="00B20E66" w:rsidRDefault="00B20E66" w:rsidP="00B20E66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Mając na uwadze powyższe należało orzec jak w sentencji decyzji.</w:t>
      </w:r>
    </w:p>
    <w:p w14:paraId="30D34C23" w14:textId="633AA7FA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1CA292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 decyzji przysługuje odwołanie do Wojewody Łódzkiego za pośrednictwem organu, który wydał niniejszą decyzję, w terminie 14 dni od dnia jej doręczenia.</w:t>
      </w:r>
    </w:p>
    <w:p w14:paraId="26959C4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99E09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ADNOTACJA DOTYCZĄCA OPŁATY SKARBOWEJ:</w:t>
      </w:r>
    </w:p>
    <w:p w14:paraId="765D2544" w14:textId="77777777" w:rsidR="00EC1794" w:rsidRDefault="00EC1794" w:rsidP="00EC1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zwolnione z opłaty skarbowej na podstawie art. 2.1 pkt 2 ustawy z dnia 16 listopada 2006 r. o opłacie skarbowej (Dz. U. z 2022 r., poz. 2142)</w:t>
      </w:r>
    </w:p>
    <w:p w14:paraId="6E6B8C19" w14:textId="77777777" w:rsidR="00EC1794" w:rsidRDefault="00EC1794" w:rsidP="00EC1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</w:t>
      </w:r>
    </w:p>
    <w:p w14:paraId="238E780E" w14:textId="1A388173" w:rsidR="00736A85" w:rsidRDefault="00736A85" w:rsidP="00736A8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4CAE00A" w14:textId="77777777" w:rsidR="00736A85" w:rsidRPr="0050731B" w:rsidRDefault="00736A85" w:rsidP="00736A8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BA06636" w14:textId="77777777" w:rsidR="00736A85" w:rsidRPr="00570D34" w:rsidRDefault="00736A85" w:rsidP="00736A85">
      <w:pPr>
        <w:spacing w:after="0" w:line="240" w:lineRule="auto"/>
        <w:ind w:left="4248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70D34">
        <w:rPr>
          <w:rFonts w:ascii="Arial" w:hAnsi="Arial" w:cs="Arial"/>
          <w:b/>
          <w:color w:val="FF0000"/>
          <w:sz w:val="24"/>
          <w:szCs w:val="24"/>
        </w:rPr>
        <w:t>Z up. Prezydenta Miasta</w:t>
      </w:r>
    </w:p>
    <w:p w14:paraId="437DF724" w14:textId="77777777" w:rsidR="00736A85" w:rsidRPr="00684BE5" w:rsidRDefault="00736A85" w:rsidP="00736A85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27EEB88" w14:textId="77777777" w:rsidR="00736A85" w:rsidRPr="00DA6C30" w:rsidRDefault="00736A85" w:rsidP="00736A85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6C30">
        <w:rPr>
          <w:rFonts w:ascii="Times New Roman" w:hAnsi="Times New Roman" w:cs="Times New Roman"/>
          <w:b/>
          <w:color w:val="FF0000"/>
          <w:sz w:val="24"/>
          <w:szCs w:val="24"/>
        </w:rPr>
        <w:t>inspektor</w:t>
      </w:r>
    </w:p>
    <w:p w14:paraId="1A72A337" w14:textId="30CF428A" w:rsidR="000D1CD6" w:rsidRPr="00736A85" w:rsidRDefault="00736A85" w:rsidP="00736A85">
      <w:pPr>
        <w:ind w:left="4248"/>
        <w:jc w:val="center"/>
        <w:rPr>
          <w:sz w:val="40"/>
          <w:szCs w:val="40"/>
        </w:rPr>
      </w:pPr>
      <w:r w:rsidRPr="00DA6C30">
        <w:rPr>
          <w:rFonts w:ascii="Times New Roman" w:hAnsi="Times New Roman" w:cs="Times New Roman"/>
          <w:b/>
          <w:color w:val="FF0000"/>
          <w:sz w:val="24"/>
          <w:szCs w:val="24"/>
        </w:rPr>
        <w:t>Rafał Grzybowski</w:t>
      </w:r>
      <w:r w:rsidR="000D1CD6" w:rsidRPr="00684BE5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E13A56B" wp14:editId="02BDE3E6">
            <wp:simplePos x="0" y="0"/>
            <wp:positionH relativeFrom="margin">
              <wp:posOffset>-32892</wp:posOffset>
            </wp:positionH>
            <wp:positionV relativeFrom="paragraph">
              <wp:posOffset>152346</wp:posOffset>
            </wp:positionV>
            <wp:extent cx="1190625" cy="971550"/>
            <wp:effectExtent l="0" t="0" r="9525" b="0"/>
            <wp:wrapSquare wrapText="bothSides"/>
            <wp:docPr id="2" name="Obraz 1" descr="Pieczą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ątka.jpg"/>
                    <pic:cNvPicPr/>
                  </pic:nvPicPr>
                  <pic:blipFill>
                    <a:blip r:embed="rId7" cstate="print">
                      <a:lum contrast="3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AEC2B3B" w14:textId="3879B987" w:rsidR="000D1CD6" w:rsidRDefault="000D1CD6" w:rsidP="000D1CD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...................................................................      </w:t>
      </w:r>
    </w:p>
    <w:p w14:paraId="11433D65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(pieczęć imienna i podpis osoby upoważnionej do</w:t>
      </w:r>
    </w:p>
    <w:p w14:paraId="5B96FFB1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wydania decyzji)</w:t>
      </w:r>
    </w:p>
    <w:p w14:paraId="4ADC0563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C789DE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0100DD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8AD176" w14:textId="77777777" w:rsidR="000D1CD6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</w:t>
      </w:r>
    </w:p>
    <w:p w14:paraId="60927808" w14:textId="77777777" w:rsidR="000D1CD6" w:rsidRPr="00D37475" w:rsidRDefault="000D1CD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(pieczęć okrągła)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</w:p>
    <w:p w14:paraId="4F6798DD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A4F0D0D" w14:textId="77777777" w:rsidR="000D1CD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</w:p>
    <w:p w14:paraId="1C2977D2" w14:textId="77777777" w:rsidR="000D1CD6" w:rsidRDefault="000D1CD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B93D848" w14:textId="77777777" w:rsidR="000D1CD6" w:rsidRDefault="000D1CD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7B937A4" w14:textId="77777777" w:rsidR="000D1CD6" w:rsidRDefault="000D1CD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C04ACE4" w14:textId="77777777" w:rsidR="000D1CD6" w:rsidRDefault="000D1CD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A188D36" w14:textId="77777777" w:rsidR="000D1CD6" w:rsidRDefault="000D1CD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4603837" w14:textId="4A6970C8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14:paraId="0A597F55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Otrzymują (strony postępowania):</w:t>
      </w:r>
    </w:p>
    <w:p w14:paraId="2676A231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  <w:t>Pan Sylwester Rudecki – prowadzący działalność pod nazwą:</w:t>
      </w:r>
    </w:p>
    <w:p w14:paraId="3039022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"Usługi Remontowo-Budowlane Sylwester Rudecki" </w:t>
      </w:r>
    </w:p>
    <w:p w14:paraId="161354AD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ul. Żelazna 7 (+ 1 egz. zatwierdzonego projektu ZT i AB)</w:t>
      </w:r>
    </w:p>
    <w:p w14:paraId="7EA43C86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97-300 Piotrków Tryb.  </w:t>
      </w:r>
    </w:p>
    <w:p w14:paraId="7DB2CC0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720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Pan Gabriel Michalski  </w:t>
      </w:r>
    </w:p>
    <w:p w14:paraId="3E07435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77DAAA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 wiadomości:</w:t>
      </w:r>
    </w:p>
    <w:p w14:paraId="560C6168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Powiatowy Inspektorat  Nadzoru Budowlanego</w:t>
      </w:r>
    </w:p>
    <w:p w14:paraId="3401AEB8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dla miasta Piotrkowa Trybunalskiego  </w:t>
      </w:r>
    </w:p>
    <w:p w14:paraId="3F989DD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Pracownia Planowania Przestrzennego </w:t>
      </w:r>
    </w:p>
    <w:p w14:paraId="5CEB0DA7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z siedzibą przy ul. Farnej 8</w:t>
      </w:r>
    </w:p>
    <w:p w14:paraId="40779862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97-300  Piotrków Tryb.</w:t>
      </w:r>
      <w:r>
        <w:rPr>
          <w:rFonts w:ascii="Arial" w:hAnsi="Arial" w:cs="Arial"/>
          <w:color w:val="000000"/>
          <w:sz w:val="24"/>
          <w:szCs w:val="24"/>
        </w:rPr>
        <w:br/>
        <w:t xml:space="preserve">3. a/a  </w:t>
      </w:r>
    </w:p>
    <w:p w14:paraId="1E8F514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2E9EC2" w14:textId="3959CA05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Informacja o niniejszej decyzji i o możliwościach zapoznania się z jej treścią oraz z dokumentacją sprawy podlega podaniu do publicznej wiadomości zgodnie z art. 72 ust. 6 ustawy z dnia                                 3 października 2008 r. o udostępnianiu informacji o środowisku i jego ochronie, udziale społeczeństwa w ochronie środowiska oraz o ocenach oddziaływania na środowisko                                   (Dz. U. z 2022 r., poz. 1029 z późniejszymi zmianami).</w:t>
      </w:r>
    </w:p>
    <w:p w14:paraId="468D63A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33C16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Pouczenie:</w:t>
      </w:r>
    </w:p>
    <w:p w14:paraId="118E47F6" w14:textId="6DDF3A09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Inwestor jest obowiązany zawiadomić o zamierzonym terminie rozpoczęcia robót budowlanych właściwy organ nadzoru budowlanego oraz projektanta sprawującego nadzór nad zgodnością  realizacji budowy                   z projektem, dołączając na piśmie:</w:t>
      </w:r>
    </w:p>
    <w:p w14:paraId="1A6B51CE" w14:textId="3C529646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kierownika budowy (robót) stwierdzające sporządzenie planu bezpieczeństwa i ochrony zdrowia oraz przyjęcie obowiązku kierowania budową (robotami budowlanymi), a także zaświadczenie,                      o którym mowa w art. 12 ust. 7 ustawy z dnia 7 lipca 1994 r. – Prawo budowlane;</w:t>
      </w:r>
    </w:p>
    <w:p w14:paraId="222E1079" w14:textId="40116AC4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przypadku ustanowienia nadzoru inwestorskiego – oświadczenie inspektora nadzoru inwestorskiego stwierdzające przyjęcie obowiązku pełnienia nadzoru inwestorskiego nad danymi robotami budowlanymi,                    a także zaświadczenie, o którym mowa w art. 12 ust. 7 ustawy z dnia 7 lipca 1994 r. – Prawo budowlane;</w:t>
      </w:r>
    </w:p>
    <w:p w14:paraId="5C3AB41E" w14:textId="489251C5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informację zawierającą dane zamieszczone w ogłoszeniu, o którym mowa w art. 42 ust. 2 pkt 2 ustawy                  z dnia 7 lipca 1994 r. – Prawo budowlane (zob. art. 41 ust. 4 ustawy z dnia 7 lipca 1994 r. – Prawo budowlane).</w:t>
      </w:r>
    </w:p>
    <w:p w14:paraId="531CCBA6" w14:textId="039AB2E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Do użytkowania obiektu budowlanego, na którego budowę wymagane jest pozwolenie na budowę, można przystąpić po zawiadomieniu właściwego organu nadzoru budowlanego o zakończeniu budowy, jeżeli organ ten, w terminie 14 dni od dnia doręczenia zawiadomienia, nie zgłosi sprzeciwu w drodze decyzji (zob. art. 54 ustawy z dnia 7 lipca 1994 r. – Prawo budowlane). Przed przystąpieniem do użytkowania obiektu budowlanego inwestor jest obowiązany uzyskać decyzję o pozwoleniu na użytkowanie, jeżeli na budowę obiektu budowlanego jest wymagane pozwolenie na budowę i jest on zaliczony do kategorii: V, IX-XVI, XVII                               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 dnia 7 lipca 1994 r. – Prawo budowlane).</w:t>
      </w:r>
    </w:p>
    <w:p w14:paraId="12BD7699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Inwestor może przystąpić do użytkowania obiektu budowlanego przed wykonaniem wszystkich robót budowlanych pod warunkiem uzyskania decyzji o pozwoleniu na użytkowanie wydanej przez właściwy organ nadzoru budowlanego (zob. art. 55 ust. 1 pkt 3 ustawy z dnia 7 lipca 1994 r. – Prawo budowlane).</w:t>
      </w:r>
    </w:p>
    <w:p w14:paraId="097B9684" w14:textId="2AEE2151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Inwestor zamiast dokonania zawiadomienia o zakończeniu budowy może wystąpić z wnioskiem o wydanie decyzji o pozwoleniu na użytkowanie (zob. art. 55 ust. 2 ustawy z dnia 7 lipca 1994 r. – Prawo budowlane).</w:t>
      </w:r>
    </w:p>
    <w:p w14:paraId="0C80EBF5" w14:textId="48E8CD13" w:rsidR="000D1CD6" w:rsidRDefault="000D1CD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103F26" w14:textId="77777777" w:rsidR="000D1CD6" w:rsidRDefault="000D1CD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8AFDB6" w14:textId="58536833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Przed wydaniem decyzji w sprawie pozwolenia na użytkowanie obiektu budowlanego właściwy organ nadzoru budowlanego przeprowadzi obowiązkową kontrolę budowy zgodnie z art. 59a ustawy z dnia 7 lipca 1994 r. – Prawo budowlane (zob. art. 59 ust. 1 ustawy z dnia 7 lipca 1994 r. – Prawo budowlane). Wniosek              o udzielenie pozwolenia na użytkowanie stanowi wezwanie właściwego organu do przeprowadzenia obowiązkowej kontroli budowy (zob. art. 57 ust. 6 ustawy z dnia 7 lipca 1994 r. – Prawo budowlane).</w:t>
      </w:r>
    </w:p>
    <w:p w14:paraId="5FE1DA6D" w14:textId="7C429C9A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(zob. art. 127a § 1 i 2 ustawy z dnia 14 lipca              1960 r. – Kodeks postępowania administracyjnego). Oznacza to, że po złożeniu i doręczeniu organowi                     w/w oświadczenia, strona nie może wnieść odwołania ani skargi na decyzję do Sądu Administracyjnego.</w:t>
      </w:r>
    </w:p>
    <w:p w14:paraId="76857E5B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Podjęcie decyzji o rozpoczęciu budowy na podstawie ostatecznej decyzji o pozwoleniu na budowę przy określonych warunkach zaopatrzenia w media i dostępu do drogi publicznej należy do inwestora.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t>RG</w:t>
      </w:r>
    </w:p>
    <w:p w14:paraId="7A4D657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39679C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489121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F48770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FCB578" w14:textId="7777777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CA9816" w14:textId="227EC924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F73408" w14:textId="4A93FB76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22AEB7" w14:textId="0F957BF3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C0C81B" w14:textId="22C9A1CE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512830" w14:textId="407F96CC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C8F662" w14:textId="2DA10B7C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424D85" w14:textId="08A4A702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A7BA57" w14:textId="50A46170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3AEA9E" w14:textId="68477C93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82F0B1" w14:textId="4F586F3F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B09F87" w14:textId="28E4B724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52A349" w14:textId="224F251A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4F1A68" w14:textId="62B4D7F4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CD931E" w14:textId="3F91B9D2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92718C" w14:textId="111AF3E9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0BE246" w14:textId="2CF46CD9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009D5F" w14:textId="0AA20581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B9DDFD" w14:textId="6985E842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2C1267" w14:textId="22CADEDF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D4E89A" w14:textId="11EC42C0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C97B52" w14:textId="5F8CBBC6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0C839B" w14:textId="3C21A1A2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4292E6" w14:textId="220A7399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0179BF" w14:textId="01A83A9B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DCF1D9" w14:textId="1036EBC0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FEE288" w14:textId="3E4538F6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70462" w14:textId="225FD8A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074939" w14:textId="7C90EAC7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8BDF5C" w14:textId="3704AB0F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2321BC" w14:textId="63D2077B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75DFE4" w14:textId="441AD803" w:rsidR="00B20E66" w:rsidRDefault="00B20E66" w:rsidP="00B20E6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392F27" w14:textId="77777777" w:rsidR="00B20E66" w:rsidRDefault="00B20E66" w:rsidP="000D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20E66" w:rsidSect="009F16B2">
      <w:footerReference w:type="default" r:id="rId8"/>
      <w:pgSz w:w="12240" w:h="15840"/>
      <w:pgMar w:top="1134" w:right="1134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DE27" w14:textId="77777777" w:rsidR="00B20E66" w:rsidRDefault="00B20E66" w:rsidP="00B20E66">
      <w:pPr>
        <w:spacing w:after="0" w:line="240" w:lineRule="auto"/>
      </w:pPr>
      <w:r>
        <w:separator/>
      </w:r>
    </w:p>
  </w:endnote>
  <w:endnote w:type="continuationSeparator" w:id="0">
    <w:p w14:paraId="30D6E4E5" w14:textId="77777777" w:rsidR="00B20E66" w:rsidRDefault="00B20E66" w:rsidP="00B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847003"/>
      <w:docPartObj>
        <w:docPartGallery w:val="Page Numbers (Bottom of Page)"/>
        <w:docPartUnique/>
      </w:docPartObj>
    </w:sdtPr>
    <w:sdtEndPr/>
    <w:sdtContent>
      <w:p w14:paraId="35464A35" w14:textId="7766F9D1" w:rsidR="00B20E66" w:rsidRDefault="00B2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8D">
          <w:rPr>
            <w:noProof/>
          </w:rPr>
          <w:t>1</w:t>
        </w:r>
        <w:r>
          <w:fldChar w:fldCharType="end"/>
        </w:r>
      </w:p>
    </w:sdtContent>
  </w:sdt>
  <w:p w14:paraId="6561A9AB" w14:textId="77777777" w:rsidR="00B20E66" w:rsidRDefault="00B2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F080" w14:textId="77777777" w:rsidR="00B20E66" w:rsidRDefault="00B20E66" w:rsidP="00B20E66">
      <w:pPr>
        <w:spacing w:after="0" w:line="240" w:lineRule="auto"/>
      </w:pPr>
      <w:r>
        <w:separator/>
      </w:r>
    </w:p>
  </w:footnote>
  <w:footnote w:type="continuationSeparator" w:id="0">
    <w:p w14:paraId="1661EC0C" w14:textId="77777777" w:rsidR="00B20E66" w:rsidRDefault="00B20E66" w:rsidP="00B2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DB25BA7-B3A8-4F5F-A027-094FB8BDB461}"/>
  </w:docVars>
  <w:rsids>
    <w:rsidRoot w:val="002F1B59"/>
    <w:rsid w:val="000D1CD6"/>
    <w:rsid w:val="002F1B59"/>
    <w:rsid w:val="004127CE"/>
    <w:rsid w:val="0046390F"/>
    <w:rsid w:val="00493FF9"/>
    <w:rsid w:val="004F5BDD"/>
    <w:rsid w:val="00630EA1"/>
    <w:rsid w:val="00641A8D"/>
    <w:rsid w:val="00736A85"/>
    <w:rsid w:val="00A26267"/>
    <w:rsid w:val="00A37631"/>
    <w:rsid w:val="00A72841"/>
    <w:rsid w:val="00B20E66"/>
    <w:rsid w:val="00E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AFF5"/>
  <w15:chartTrackingRefBased/>
  <w15:docId w15:val="{7F4E985B-DE1E-4551-9C9B-47E72E1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E66"/>
  </w:style>
  <w:style w:type="paragraph" w:styleId="Stopka">
    <w:name w:val="footer"/>
    <w:basedOn w:val="Normalny"/>
    <w:link w:val="StopkaZnak"/>
    <w:uiPriority w:val="99"/>
    <w:unhideWhenUsed/>
    <w:rsid w:val="00B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DB25BA7-B3A8-4F5F-A027-094FB8BDB4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2969</Words>
  <Characters>17818</Characters>
  <Application>Microsoft Office Word</Application>
  <DocSecurity>4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Grzybowski Rafał</dc:creator>
  <cp:keywords/>
  <dc:description/>
  <cp:lastModifiedBy>Budkowska Paulina</cp:lastModifiedBy>
  <cp:revision>2</cp:revision>
  <cp:lastPrinted>2022-12-22T11:28:00Z</cp:lastPrinted>
  <dcterms:created xsi:type="dcterms:W3CDTF">2022-12-30T09:41:00Z</dcterms:created>
  <dcterms:modified xsi:type="dcterms:W3CDTF">2022-12-30T09:41:00Z</dcterms:modified>
</cp:coreProperties>
</file>