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0E7" w14:textId="6D6F38FA" w:rsidR="00EF37B1" w:rsidRPr="008F10E8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U C H W A Ł A  N R  LIII/653/22</w:t>
      </w:r>
    </w:p>
    <w:p w14:paraId="34DC3C42" w14:textId="77777777" w:rsidR="00EF37B1" w:rsidRPr="008F10E8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00008E9D" w14:textId="71CC26E6" w:rsidR="00EF37B1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29 czerwca 2022 r.</w:t>
      </w:r>
    </w:p>
    <w:p w14:paraId="3FFD40A0" w14:textId="77777777" w:rsidR="008F10E8" w:rsidRDefault="008F10E8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8987FA" w14:textId="25CE2E1F" w:rsidR="00EF37B1" w:rsidRPr="008F10E8" w:rsidRDefault="00EF37B1" w:rsidP="008F10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10E8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8F10E8" w:rsidRPr="008F10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10E8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8324F71" w14:textId="77777777" w:rsidR="00EF37B1" w:rsidRDefault="00EF37B1" w:rsidP="008F10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1EA926" w14:textId="77777777" w:rsidR="00EF37B1" w:rsidRDefault="00EF37B1" w:rsidP="008F10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583, poz. 1005, poz. 1079)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  <w:sz w:val="24"/>
          <w:szCs w:val="24"/>
        </w:rPr>
        <w:t>Dz. U. z 2021 r. poz. 305, poz. 1236, poz. 1535, poz. 1773, poz. 1927, poz. 1981, poz. 2270, z 2022 r. poz. 583, poz. 655, poz. 1079</w:t>
      </w:r>
      <w:r>
        <w:rPr>
          <w:rFonts w:ascii="Arial" w:hAnsi="Arial" w:cs="Arial"/>
          <w:color w:val="000000"/>
          <w:sz w:val="24"/>
          <w:szCs w:val="24"/>
        </w:rPr>
        <w:t xml:space="preserve">)  </w:t>
      </w:r>
      <w:r>
        <w:rPr>
          <w:rFonts w:ascii="Arial" w:hAnsi="Arial" w:cs="Arial"/>
          <w:bCs/>
          <w:spacing w:val="60"/>
          <w:sz w:val="24"/>
          <w:szCs w:val="24"/>
        </w:rPr>
        <w:t>uchwala się</w:t>
      </w:r>
      <w:r>
        <w:rPr>
          <w:rFonts w:ascii="Arial" w:hAnsi="Arial" w:cs="Arial"/>
          <w:bCs/>
          <w:sz w:val="24"/>
          <w:szCs w:val="24"/>
        </w:rPr>
        <w:t>,  co następuje:</w:t>
      </w:r>
    </w:p>
    <w:p w14:paraId="5C4BDD76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 1. Prognoza kwoty długu i spłat zobowiązań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stanowiąca załącznik nr 1 do Uchwały Nr LI/647/22 Rady Miasta Piotrkowa Trybunalskiego z dnia 25 maja 2022 r. w sprawie zmiany Wieloletniej Prognozy Finansowej Miasta Piotrkowa Trybunalskiego, 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1 do niniejszej uchwały.</w:t>
      </w:r>
    </w:p>
    <w:p w14:paraId="657BDCB8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Wykaz przedsięwzięć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stanowiący załącznik nr 2 do Uchwały Nr LI/647/22 Rady Miasta Piotrkowa Trybunalskiego z dnia 25 maja 2022 r. w sprawie przyjęcia Wieloletniej Prognozy Finansowej Miasta Piotrkowa Trybunalskiego,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2 do niniejszej uchwały.</w:t>
      </w:r>
    </w:p>
    <w:p w14:paraId="5BCF6B6A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F58A2EA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2. 1. Upoważnia się Prezydenta Miasta do:</w:t>
      </w:r>
    </w:p>
    <w:p w14:paraId="466EC9F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234601B6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FBC70D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B40E9A1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3. Wykonanie uchwały powierza się Prezydentowi Miasta.</w:t>
      </w:r>
    </w:p>
    <w:p w14:paraId="544F87F3" w14:textId="77777777" w:rsidR="00EF37B1" w:rsidRDefault="00EF37B1" w:rsidP="00EF37B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C56F59E" w14:textId="0A1F538A" w:rsidR="00836BA5" w:rsidRDefault="00EF37B1" w:rsidP="00EF37B1">
      <w:r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83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B1"/>
    <w:rsid w:val="00836BA5"/>
    <w:rsid w:val="008F10E8"/>
    <w:rsid w:val="00E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87E"/>
  <w15:chartTrackingRefBased/>
  <w15:docId w15:val="{A65FA383-97E7-4EB9-888F-4354560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7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F37B1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4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2022-07-06T12:52:00Z</dcterms:created>
  <dcterms:modified xsi:type="dcterms:W3CDTF">2022-07-06T12:52:00Z</dcterms:modified>
</cp:coreProperties>
</file>