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D78" w:rsidRPr="00347D11" w:rsidRDefault="00BB6303" w:rsidP="00347D11">
      <w:pPr>
        <w:spacing w:after="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  <w:bookmarkStart w:id="0" w:name="_GoBack"/>
      <w:bookmarkEnd w:id="0"/>
      <w:r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>DRM.0012.6.</w:t>
      </w:r>
      <w:r w:rsidR="00CF2C37"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>12</w:t>
      </w:r>
      <w:r w:rsidR="002C14D6"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>.2021</w:t>
      </w:r>
    </w:p>
    <w:p w:rsidR="00EA5D78" w:rsidRPr="00347D11" w:rsidRDefault="00EA5D78" w:rsidP="00347D11">
      <w:pPr>
        <w:spacing w:after="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</w:p>
    <w:p w:rsidR="00EA5D78" w:rsidRPr="00347D11" w:rsidRDefault="00EA5D78" w:rsidP="00347D11">
      <w:pPr>
        <w:spacing w:after="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PROTOKÓŁ NR </w:t>
      </w:r>
      <w:r w:rsidR="00CF2C37"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>41</w:t>
      </w:r>
      <w:r w:rsidR="002C14D6"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>/21</w:t>
      </w:r>
    </w:p>
    <w:p w:rsidR="00EA5D78" w:rsidRPr="00347D11" w:rsidRDefault="00EA5D78" w:rsidP="00347D11">
      <w:pPr>
        <w:spacing w:after="0" w:line="360" w:lineRule="auto"/>
        <w:ind w:right="-567"/>
        <w:rPr>
          <w:rFonts w:ascii="Arial" w:hAnsi="Arial" w:cs="Arial"/>
          <w:color w:val="000000" w:themeColor="text1"/>
          <w:sz w:val="24"/>
        </w:rPr>
      </w:pPr>
      <w:r w:rsidRPr="00347D11">
        <w:rPr>
          <w:rFonts w:ascii="Arial" w:hAnsi="Arial" w:cs="Arial"/>
          <w:color w:val="000000" w:themeColor="text1"/>
          <w:sz w:val="24"/>
        </w:rPr>
        <w:t xml:space="preserve">z posiedzenia Komisji ds. Rodziny, Zdrowia, Spraw Społecznych i Osób Niepełnosprawnych Rady Miasta Piotrkowa Trybunalskiego </w:t>
      </w:r>
      <w:r w:rsidR="00BB6303" w:rsidRPr="00347D11">
        <w:rPr>
          <w:rFonts w:ascii="Arial" w:hAnsi="Arial" w:cs="Arial"/>
          <w:color w:val="000000" w:themeColor="text1"/>
          <w:sz w:val="24"/>
        </w:rPr>
        <w:t xml:space="preserve"> </w:t>
      </w:r>
      <w:r w:rsidRPr="00347D11">
        <w:rPr>
          <w:rFonts w:ascii="Arial" w:hAnsi="Arial" w:cs="Arial"/>
          <w:color w:val="000000" w:themeColor="text1"/>
          <w:sz w:val="24"/>
        </w:rPr>
        <w:t xml:space="preserve">w dniu </w:t>
      </w:r>
      <w:r w:rsidR="00CF2C37" w:rsidRPr="00347D11">
        <w:rPr>
          <w:rFonts w:ascii="Arial" w:hAnsi="Arial" w:cs="Arial"/>
          <w:color w:val="000000" w:themeColor="text1"/>
          <w:sz w:val="24"/>
        </w:rPr>
        <w:t>21</w:t>
      </w:r>
      <w:r w:rsidR="005D3F26" w:rsidRPr="00347D11">
        <w:rPr>
          <w:rFonts w:ascii="Arial" w:hAnsi="Arial" w:cs="Arial"/>
          <w:color w:val="000000" w:themeColor="text1"/>
          <w:sz w:val="24"/>
        </w:rPr>
        <w:t xml:space="preserve"> grudnia</w:t>
      </w:r>
      <w:r w:rsidR="00C56454" w:rsidRPr="00347D11">
        <w:rPr>
          <w:rFonts w:ascii="Arial" w:hAnsi="Arial" w:cs="Arial"/>
          <w:color w:val="000000" w:themeColor="text1"/>
          <w:sz w:val="24"/>
        </w:rPr>
        <w:t xml:space="preserve"> </w:t>
      </w:r>
      <w:r w:rsidR="002C14D6" w:rsidRPr="00347D11">
        <w:rPr>
          <w:rFonts w:ascii="Arial" w:hAnsi="Arial" w:cs="Arial"/>
          <w:color w:val="000000" w:themeColor="text1"/>
          <w:sz w:val="24"/>
        </w:rPr>
        <w:t>2021</w:t>
      </w:r>
      <w:r w:rsidRPr="00347D11">
        <w:rPr>
          <w:rFonts w:ascii="Arial" w:hAnsi="Arial" w:cs="Arial"/>
          <w:color w:val="000000" w:themeColor="text1"/>
          <w:sz w:val="24"/>
        </w:rPr>
        <w:t xml:space="preserve"> roku</w:t>
      </w:r>
      <w:r w:rsidR="00C86EE9" w:rsidRPr="00347D11">
        <w:rPr>
          <w:rFonts w:ascii="Arial" w:hAnsi="Arial" w:cs="Arial"/>
          <w:color w:val="000000" w:themeColor="text1"/>
          <w:sz w:val="24"/>
        </w:rPr>
        <w:t xml:space="preserve"> </w:t>
      </w:r>
      <w:r w:rsidR="00F75676" w:rsidRPr="00347D11">
        <w:rPr>
          <w:rFonts w:ascii="Arial" w:hAnsi="Arial" w:cs="Arial"/>
          <w:color w:val="000000" w:themeColor="text1"/>
          <w:sz w:val="24"/>
        </w:rPr>
        <w:br/>
      </w:r>
      <w:r w:rsidRPr="00347D11">
        <w:rPr>
          <w:rFonts w:ascii="Arial" w:hAnsi="Arial" w:cs="Arial"/>
          <w:color w:val="000000" w:themeColor="text1"/>
          <w:sz w:val="24"/>
        </w:rPr>
        <w:t>w trybie korespondencyjnym.</w:t>
      </w:r>
    </w:p>
    <w:p w:rsidR="00F75676" w:rsidRPr="00347D11" w:rsidRDefault="00F75676" w:rsidP="00347D11">
      <w:pPr>
        <w:spacing w:line="360" w:lineRule="auto"/>
        <w:rPr>
          <w:rFonts w:ascii="Arial" w:hAnsi="Arial" w:cs="Arial"/>
          <w:sz w:val="24"/>
        </w:rPr>
      </w:pPr>
      <w:r w:rsidRPr="00347D11">
        <w:rPr>
          <w:rFonts w:ascii="Arial" w:hAnsi="Arial" w:cs="Arial"/>
          <w:sz w:val="24"/>
        </w:rPr>
        <w:t>Punkt 1</w:t>
      </w:r>
    </w:p>
    <w:p w:rsidR="00EA5D78" w:rsidRPr="00347D11" w:rsidRDefault="00781803" w:rsidP="00347D11">
      <w:pPr>
        <w:spacing w:after="20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 w:bidi="pl-PL"/>
        </w:rPr>
      </w:pPr>
      <w:r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>Przewodniczący</w:t>
      </w:r>
      <w:r w:rsidR="00EA5D78"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Komisji </w:t>
      </w:r>
      <w:r w:rsidR="0036133D"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pan </w:t>
      </w:r>
      <w:r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>Piotr Masiarek</w:t>
      </w:r>
      <w:r w:rsidR="0036133D"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</w:t>
      </w:r>
      <w:r w:rsidR="00EA5D78"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>otworzył posiedzenie Komisji ds. Rodz</w:t>
      </w:r>
      <w:r w:rsidR="00962A08"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iny, Zdrowia, Spraw Społecznych </w:t>
      </w:r>
      <w:r w:rsidR="00EA5D78"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>i Osób Niepełnosprawnych zwołaną w trybie korespondencyjnym, n</w:t>
      </w:r>
      <w:r w:rsidR="00EA5D78" w:rsidRPr="00347D11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t>a podstawie art.15 zzx. ust. 3 ustawy z dnia 2 marca 2020 r</w:t>
      </w:r>
      <w:r w:rsidR="00C56454" w:rsidRPr="00347D11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br/>
      </w:r>
      <w:r w:rsidR="00EA5D78" w:rsidRPr="00347D11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t xml:space="preserve">o szczególnych rozwiązaniach związanych z zapobieganiem, przeciwdziałaniem </w:t>
      </w:r>
      <w:r w:rsidR="00C56454" w:rsidRPr="00347D11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br/>
      </w:r>
      <w:r w:rsidR="00EA5D78" w:rsidRPr="00347D11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t xml:space="preserve">i zwalczaniem COVID-19, innych chorób zakaźnych oraz wywołanych nimi sytuacji kryzysowych. </w:t>
      </w:r>
    </w:p>
    <w:p w:rsidR="00EA5D78" w:rsidRPr="00347D11" w:rsidRDefault="00EA5D78" w:rsidP="00347D11">
      <w:pPr>
        <w:spacing w:after="20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Jednocześnie powiedział, że Zawiadomienie wraz z projektami uchwał zostało członkom Komisji wysłane elektronicznie w dniu </w:t>
      </w:r>
      <w:r w:rsidR="00CF2C37"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>13 grudnia</w:t>
      </w:r>
      <w:r w:rsidR="00910BCE"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</w:t>
      </w:r>
      <w:r w:rsidR="002C14D6"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>2021</w:t>
      </w:r>
      <w:r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roku </w:t>
      </w:r>
      <w:r w:rsidR="000B16EF"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i tego dnia </w:t>
      </w:r>
      <w:r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>radni mogli odbierać wykazy imiennego głosowania.</w:t>
      </w:r>
    </w:p>
    <w:p w:rsidR="00EA5D78" w:rsidRPr="00347D11" w:rsidRDefault="00EA5D78" w:rsidP="00347D11">
      <w:pPr>
        <w:spacing w:after="20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Stwierdził, że 9 radnych, członków Komisji ds. Rodziny, Zdrowia, Spraw Społecznych </w:t>
      </w:r>
      <w:r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br/>
        <w:t xml:space="preserve">i Osób Niepełnosprawnych w określonym terminie tj.  do </w:t>
      </w:r>
      <w:r w:rsidR="005D3F26"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>2</w:t>
      </w:r>
      <w:r w:rsidR="00CF2C37"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>0</w:t>
      </w:r>
      <w:r w:rsidR="005D3F26"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grudnia</w:t>
      </w:r>
      <w:r w:rsidR="002C14D6"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2021</w:t>
      </w:r>
      <w:r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roku złożyło imienne wykazy głosowań.</w:t>
      </w:r>
    </w:p>
    <w:p w:rsidR="00962A08" w:rsidRPr="00347D11" w:rsidRDefault="00AD60B1" w:rsidP="00347D11">
      <w:pPr>
        <w:spacing w:after="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 w:bidi="pl-PL"/>
        </w:rPr>
      </w:pPr>
      <w:r w:rsidRPr="00347D11">
        <w:rPr>
          <w:rFonts w:ascii="Arial" w:eastAsia="Calibri" w:hAnsi="Arial" w:cs="Arial"/>
          <w:color w:val="000000" w:themeColor="text1"/>
          <w:sz w:val="24"/>
          <w:lang w:eastAsia="en-US" w:bidi="pl-PL"/>
        </w:rPr>
        <w:t>P</w:t>
      </w:r>
      <w:r w:rsidR="00EA5D78" w:rsidRPr="00347D11">
        <w:rPr>
          <w:rFonts w:ascii="Arial" w:eastAsia="Calibri" w:hAnsi="Arial" w:cs="Arial"/>
          <w:color w:val="000000" w:themeColor="text1"/>
          <w:sz w:val="24"/>
          <w:lang w:eastAsia="en-US" w:bidi="pl-PL"/>
        </w:rPr>
        <w:t>rzewodniczący Komisji</w:t>
      </w:r>
      <w:r w:rsidR="0036133D" w:rsidRPr="00347D11">
        <w:rPr>
          <w:rFonts w:ascii="Arial" w:eastAsia="Calibri" w:hAnsi="Arial" w:cs="Arial"/>
          <w:color w:val="000000" w:themeColor="text1"/>
          <w:sz w:val="24"/>
          <w:lang w:eastAsia="en-US" w:bidi="pl-PL"/>
        </w:rPr>
        <w:t xml:space="preserve"> </w:t>
      </w:r>
      <w:r w:rsidR="00EA5D78" w:rsidRPr="00347D11">
        <w:rPr>
          <w:rFonts w:ascii="Arial" w:eastAsia="Calibri" w:hAnsi="Arial" w:cs="Arial"/>
          <w:color w:val="000000" w:themeColor="text1"/>
          <w:sz w:val="24"/>
          <w:lang w:eastAsia="en-US" w:bidi="pl-PL"/>
        </w:rPr>
        <w:t xml:space="preserve">poinformował, że złożenie przez radnych zwrotnych kopert </w:t>
      </w:r>
      <w:r w:rsidR="008807DB" w:rsidRPr="00347D11">
        <w:rPr>
          <w:rFonts w:ascii="Arial" w:eastAsia="Calibri" w:hAnsi="Arial" w:cs="Arial"/>
          <w:color w:val="000000" w:themeColor="text1"/>
          <w:sz w:val="24"/>
          <w:lang w:eastAsia="en-US" w:bidi="pl-PL"/>
        </w:rPr>
        <w:br/>
      </w:r>
      <w:r w:rsidR="00EA5D78" w:rsidRPr="00347D11">
        <w:rPr>
          <w:rFonts w:ascii="Arial" w:eastAsia="Calibri" w:hAnsi="Arial" w:cs="Arial"/>
          <w:color w:val="000000" w:themeColor="text1"/>
          <w:sz w:val="24"/>
          <w:lang w:eastAsia="en-US" w:bidi="pl-PL"/>
        </w:rPr>
        <w:t xml:space="preserve">z imiennymi wykazami głosowań stanowi potwierdzenie obecności na posiedzeniu Komisji w dniu </w:t>
      </w:r>
      <w:r w:rsidR="00CF2C37" w:rsidRPr="00347D11">
        <w:rPr>
          <w:rFonts w:ascii="Arial" w:eastAsia="Calibri" w:hAnsi="Arial" w:cs="Arial"/>
          <w:color w:val="000000" w:themeColor="text1"/>
          <w:sz w:val="24"/>
          <w:lang w:eastAsia="en-US" w:bidi="pl-PL"/>
        </w:rPr>
        <w:t>21</w:t>
      </w:r>
      <w:r w:rsidR="005D3F26" w:rsidRPr="00347D11">
        <w:rPr>
          <w:rFonts w:ascii="Arial" w:eastAsia="Calibri" w:hAnsi="Arial" w:cs="Arial"/>
          <w:color w:val="000000" w:themeColor="text1"/>
          <w:sz w:val="24"/>
          <w:lang w:eastAsia="en-US" w:bidi="pl-PL"/>
        </w:rPr>
        <w:t xml:space="preserve"> grudnia</w:t>
      </w:r>
      <w:r w:rsidR="00C56454" w:rsidRPr="00347D11">
        <w:rPr>
          <w:rFonts w:ascii="Arial" w:eastAsia="Calibri" w:hAnsi="Arial" w:cs="Arial"/>
          <w:color w:val="000000" w:themeColor="text1"/>
          <w:sz w:val="24"/>
          <w:lang w:eastAsia="en-US" w:bidi="pl-PL"/>
        </w:rPr>
        <w:t xml:space="preserve"> </w:t>
      </w:r>
      <w:r w:rsidR="002C14D6" w:rsidRPr="00347D11">
        <w:rPr>
          <w:rFonts w:ascii="Arial" w:eastAsia="Calibri" w:hAnsi="Arial" w:cs="Arial"/>
          <w:color w:val="000000" w:themeColor="text1"/>
          <w:sz w:val="24"/>
          <w:lang w:eastAsia="en-US" w:bidi="pl-PL"/>
        </w:rPr>
        <w:t>2021</w:t>
      </w:r>
      <w:r w:rsidR="00EA5D78" w:rsidRPr="00347D11">
        <w:rPr>
          <w:rFonts w:ascii="Arial" w:eastAsia="Calibri" w:hAnsi="Arial" w:cs="Arial"/>
          <w:color w:val="000000" w:themeColor="text1"/>
          <w:sz w:val="24"/>
          <w:lang w:eastAsia="en-US" w:bidi="pl-PL"/>
        </w:rPr>
        <w:t xml:space="preserve"> r., zwołanej w trybie korespondencyjnym.</w:t>
      </w:r>
    </w:p>
    <w:p w:rsidR="00EA5D78" w:rsidRPr="00347D11" w:rsidRDefault="00EA5D78" w:rsidP="00347D11">
      <w:pPr>
        <w:spacing w:after="200" w:line="360" w:lineRule="auto"/>
        <w:ind w:right="-567"/>
        <w:rPr>
          <w:rFonts w:ascii="Arial" w:eastAsia="Arial" w:hAnsi="Arial" w:cs="Arial"/>
          <w:color w:val="00000A"/>
          <w:sz w:val="24"/>
          <w:lang w:eastAsia="en-US"/>
        </w:rPr>
      </w:pPr>
      <w:r w:rsidRPr="00347D11">
        <w:rPr>
          <w:rFonts w:ascii="Arial" w:eastAsia="Arial" w:hAnsi="Arial" w:cs="Arial"/>
          <w:color w:val="000000" w:themeColor="text1"/>
          <w:sz w:val="24"/>
          <w:lang w:eastAsia="en-US"/>
        </w:rPr>
        <w:t xml:space="preserve">W komisji potwierdzili uczestnictwo radni:  </w:t>
      </w:r>
      <w:r w:rsidRPr="00347D11">
        <w:rPr>
          <w:rFonts w:ascii="Arial" w:eastAsia="Arial" w:hAnsi="Arial" w:cs="Arial"/>
          <w:color w:val="00000A"/>
          <w:sz w:val="24"/>
          <w:lang w:eastAsia="en-US"/>
        </w:rPr>
        <w:t xml:space="preserve">  </w:t>
      </w:r>
    </w:p>
    <w:p w:rsidR="00EA5D78" w:rsidRPr="00347D11" w:rsidRDefault="00EA5D78" w:rsidP="00347D11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>Błaszczyński Marian</w:t>
      </w:r>
    </w:p>
    <w:p w:rsidR="00EA5D78" w:rsidRPr="00347D11" w:rsidRDefault="00EA5D78" w:rsidP="00347D11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>Czechowska Krystyna</w:t>
      </w:r>
    </w:p>
    <w:p w:rsidR="00EA5D78" w:rsidRPr="00347D11" w:rsidRDefault="00EA5D78" w:rsidP="00347D11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>Dajcz Sławomir  - Wiceprzewodniczący Komisji</w:t>
      </w:r>
    </w:p>
    <w:p w:rsidR="00EA5D78" w:rsidRPr="00347D11" w:rsidRDefault="00EA5D78" w:rsidP="00347D11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>Masiarek Piotr  - Przewodniczący Komisji</w:t>
      </w:r>
    </w:p>
    <w:p w:rsidR="00EA5D78" w:rsidRPr="00347D11" w:rsidRDefault="00EA5D78" w:rsidP="00347D11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>Olejnik Wiesława</w:t>
      </w:r>
    </w:p>
    <w:p w:rsidR="00EA5D78" w:rsidRPr="00347D11" w:rsidRDefault="00EA5D78" w:rsidP="00347D11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Więcławska Sylwia  </w:t>
      </w:r>
    </w:p>
    <w:p w:rsidR="00EA5D78" w:rsidRPr="00347D11" w:rsidRDefault="00EA5D78" w:rsidP="00347D11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>Czubała Urszula</w:t>
      </w:r>
    </w:p>
    <w:p w:rsidR="00EA5D78" w:rsidRPr="00347D11" w:rsidRDefault="00EA5D78" w:rsidP="00347D11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t>Ludomir Pencina</w:t>
      </w:r>
    </w:p>
    <w:p w:rsidR="00AC4E2F" w:rsidRPr="00347D11" w:rsidRDefault="00EA5D78" w:rsidP="00347D11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347D11">
        <w:rPr>
          <w:rFonts w:ascii="Arial" w:eastAsia="Calibri" w:hAnsi="Arial" w:cs="Arial"/>
          <w:color w:val="000000" w:themeColor="text1"/>
          <w:sz w:val="24"/>
          <w:lang w:eastAsia="en-US"/>
        </w:rPr>
        <w:lastRenderedPageBreak/>
        <w:t>Wężyk-Głowacka Marlena</w:t>
      </w:r>
    </w:p>
    <w:p w:rsidR="00695FBA" w:rsidRPr="00347D11" w:rsidRDefault="00F75676" w:rsidP="00347D11">
      <w:pPr>
        <w:spacing w:line="360" w:lineRule="auto"/>
        <w:rPr>
          <w:rFonts w:ascii="Arial" w:hAnsi="Arial" w:cs="Arial"/>
          <w:sz w:val="24"/>
        </w:rPr>
      </w:pPr>
      <w:r w:rsidRPr="00347D11">
        <w:rPr>
          <w:rFonts w:ascii="Arial" w:hAnsi="Arial" w:cs="Arial"/>
          <w:sz w:val="24"/>
        </w:rPr>
        <w:t>Punkt 2</w:t>
      </w:r>
    </w:p>
    <w:p w:rsidR="00CF2C37" w:rsidRPr="00347D11" w:rsidRDefault="00CF2C37" w:rsidP="00347D11">
      <w:pPr>
        <w:spacing w:line="360" w:lineRule="auto"/>
        <w:rPr>
          <w:rFonts w:ascii="Arial" w:hAnsi="Arial" w:cs="Arial"/>
          <w:sz w:val="24"/>
        </w:rPr>
      </w:pPr>
      <w:r w:rsidRPr="00347D11">
        <w:rPr>
          <w:rFonts w:ascii="Arial" w:hAnsi="Arial" w:cs="Arial"/>
          <w:sz w:val="24"/>
        </w:rPr>
        <w:t xml:space="preserve">Porządek dzienny posiedzenia: </w:t>
      </w:r>
    </w:p>
    <w:p w:rsidR="00F75676" w:rsidRPr="00347D11" w:rsidRDefault="00F75676" w:rsidP="00347D11">
      <w:pPr>
        <w:numPr>
          <w:ilvl w:val="0"/>
          <w:numId w:val="22"/>
        </w:numPr>
        <w:spacing w:after="0" w:line="360" w:lineRule="auto"/>
        <w:ind w:left="284" w:hanging="284"/>
        <w:contextualSpacing/>
        <w:rPr>
          <w:rFonts w:ascii="Arial" w:hAnsi="Arial" w:cs="Arial"/>
          <w:sz w:val="24"/>
        </w:rPr>
      </w:pPr>
      <w:r w:rsidRPr="00347D11">
        <w:rPr>
          <w:rFonts w:ascii="Arial" w:hAnsi="Arial" w:cs="Arial"/>
          <w:sz w:val="24"/>
        </w:rPr>
        <w:t>Stwierdzenie prawomocności posiedzenia.</w:t>
      </w:r>
    </w:p>
    <w:p w:rsidR="00F75676" w:rsidRPr="00347D11" w:rsidRDefault="00F75676" w:rsidP="00347D11">
      <w:pPr>
        <w:numPr>
          <w:ilvl w:val="0"/>
          <w:numId w:val="22"/>
        </w:numPr>
        <w:spacing w:after="0" w:line="360" w:lineRule="auto"/>
        <w:ind w:left="284" w:hanging="284"/>
        <w:contextualSpacing/>
        <w:rPr>
          <w:rFonts w:ascii="Arial" w:hAnsi="Arial" w:cs="Arial"/>
          <w:sz w:val="24"/>
        </w:rPr>
      </w:pPr>
      <w:r w:rsidRPr="00347D11">
        <w:rPr>
          <w:rFonts w:ascii="Arial" w:hAnsi="Arial" w:cs="Arial"/>
          <w:sz w:val="24"/>
        </w:rPr>
        <w:t>Proponowany porządek dzienny posiedzenia:</w:t>
      </w:r>
    </w:p>
    <w:p w:rsidR="00CF2C37" w:rsidRPr="00347D11" w:rsidRDefault="00CF2C37" w:rsidP="00347D11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284" w:hanging="284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347D11">
        <w:rPr>
          <w:rFonts w:ascii="Arial" w:hAnsi="Arial" w:cs="Arial"/>
          <w:sz w:val="24"/>
        </w:rPr>
        <w:t xml:space="preserve">Przyjęcie protokołu z Komisji </w:t>
      </w:r>
      <w:r w:rsidRPr="00347D11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ds. Rodziny, Zdrowia, Spraw Społecznych </w:t>
      </w:r>
      <w:r w:rsidRPr="00347D11">
        <w:rPr>
          <w:rFonts w:ascii="Arial" w:hAnsi="Arial" w:cs="Arial"/>
          <w:color w:val="000000" w:themeColor="text1"/>
          <w:sz w:val="24"/>
          <w:shd w:val="clear" w:color="auto" w:fill="FFFFFF"/>
        </w:rPr>
        <w:br/>
        <w:t>i Osób Niepełnosprawnych z dnia 03 grudnia 2021 r.</w:t>
      </w:r>
    </w:p>
    <w:p w:rsidR="00CF2C37" w:rsidRPr="00347D11" w:rsidRDefault="00CF2C37" w:rsidP="00347D11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284" w:hanging="284"/>
        <w:contextualSpacing/>
        <w:rPr>
          <w:rFonts w:ascii="Arial" w:hAnsi="Arial" w:cs="Arial"/>
          <w:color w:val="000000" w:themeColor="text1"/>
          <w:sz w:val="24"/>
        </w:rPr>
      </w:pPr>
      <w:r w:rsidRPr="00347D11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Zaopiniowanie projektu uchwały w sprawie </w:t>
      </w:r>
      <w:r w:rsidRPr="00347D11">
        <w:rPr>
          <w:rFonts w:ascii="Arial" w:hAnsi="Arial" w:cs="Arial"/>
          <w:color w:val="000000" w:themeColor="text1"/>
          <w:sz w:val="24"/>
        </w:rPr>
        <w:t xml:space="preserve">ustalenia opłaty, opłaty dodatkowej, maksymalnej opłaty za wyżywienie oraz warunków częściowego lub całkowitego zwolnienia od ponoszonych opłat za pobyt dziecka w Miejskim Żłobku Dziennym </w:t>
      </w:r>
      <w:r w:rsidR="00F75676" w:rsidRPr="00347D11">
        <w:rPr>
          <w:rFonts w:ascii="Arial" w:hAnsi="Arial" w:cs="Arial"/>
          <w:color w:val="000000" w:themeColor="text1"/>
          <w:sz w:val="24"/>
        </w:rPr>
        <w:br/>
      </w:r>
      <w:r w:rsidRPr="00347D11">
        <w:rPr>
          <w:rFonts w:ascii="Arial" w:hAnsi="Arial" w:cs="Arial"/>
          <w:color w:val="000000" w:themeColor="text1"/>
          <w:sz w:val="24"/>
        </w:rPr>
        <w:t>w Piotrkowie Trybunalskim.</w:t>
      </w:r>
    </w:p>
    <w:p w:rsidR="00CF2C37" w:rsidRPr="00347D11" w:rsidRDefault="00CF2C37" w:rsidP="00347D11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284" w:hanging="284"/>
        <w:contextualSpacing/>
        <w:rPr>
          <w:rFonts w:ascii="Arial" w:hAnsi="Arial" w:cs="Arial"/>
          <w:color w:val="000000" w:themeColor="text1"/>
          <w:sz w:val="24"/>
        </w:rPr>
      </w:pPr>
      <w:r w:rsidRPr="00347D11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Zaopiniowanie projektu uchwały w sprawie </w:t>
      </w:r>
      <w:r w:rsidRPr="00347D11">
        <w:rPr>
          <w:rFonts w:ascii="Arial" w:hAnsi="Arial" w:cs="Arial"/>
          <w:color w:val="000000" w:themeColor="text1"/>
          <w:sz w:val="24"/>
        </w:rPr>
        <w:t xml:space="preserve">uchwalenia Miejskiego Programu Profilaktyki i Rozwiązywania Problemów Alkoholowych dla Miasta Piotrkowa Trybunalskiego na 2022 rok. </w:t>
      </w:r>
    </w:p>
    <w:p w:rsidR="00CF2C37" w:rsidRPr="00347D11" w:rsidRDefault="00CF2C37" w:rsidP="00347D11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284" w:hanging="284"/>
        <w:contextualSpacing/>
        <w:rPr>
          <w:rFonts w:ascii="Arial" w:hAnsi="Arial" w:cs="Arial"/>
          <w:color w:val="000000" w:themeColor="text1"/>
          <w:sz w:val="24"/>
        </w:rPr>
      </w:pPr>
      <w:r w:rsidRPr="00347D11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Zaopiniowanie projektu uchwały w sprawie </w:t>
      </w:r>
      <w:r w:rsidRPr="00347D11">
        <w:rPr>
          <w:rFonts w:ascii="Arial" w:hAnsi="Arial" w:cs="Arial"/>
          <w:color w:val="000000" w:themeColor="text1"/>
          <w:sz w:val="24"/>
        </w:rPr>
        <w:t xml:space="preserve">uchwalenia Programu Przeciwdziałania Narkomanii dla Miasta Piotrkowa Trybunalskiego na 2022 rok. </w:t>
      </w:r>
    </w:p>
    <w:p w:rsidR="00CF2C37" w:rsidRPr="00347D11" w:rsidRDefault="00CF2C37" w:rsidP="00347D11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Arial" w:hAnsi="Arial" w:cs="Arial"/>
          <w:bCs/>
          <w:sz w:val="24"/>
        </w:rPr>
      </w:pPr>
      <w:r w:rsidRPr="00347D11">
        <w:rPr>
          <w:rFonts w:ascii="Arial" w:hAnsi="Arial" w:cs="Arial"/>
          <w:bCs/>
          <w:sz w:val="24"/>
        </w:rPr>
        <w:t xml:space="preserve">Ustalenie planu pracy Komisji na I półrocze 2022 r. </w:t>
      </w:r>
    </w:p>
    <w:p w:rsidR="00CF2C37" w:rsidRPr="00347D11" w:rsidRDefault="00CF2C37" w:rsidP="00347D11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Arial" w:hAnsi="Arial" w:cs="Arial"/>
          <w:bCs/>
          <w:sz w:val="24"/>
        </w:rPr>
      </w:pPr>
      <w:r w:rsidRPr="00347D11">
        <w:rPr>
          <w:rFonts w:ascii="Arial" w:hAnsi="Arial" w:cs="Arial"/>
          <w:bCs/>
          <w:sz w:val="24"/>
        </w:rPr>
        <w:t xml:space="preserve">Sprawozdanie z realizacji uchwał podjętych przez Radę Miasta Piotrkowa Trybunalskiego w okresie od 27 stycznia 2021 roku do 28 czerwca 2021 roku. </w:t>
      </w:r>
    </w:p>
    <w:p w:rsidR="00CF2C37" w:rsidRPr="00347D11" w:rsidRDefault="00CF2C37" w:rsidP="00347D11">
      <w:pPr>
        <w:spacing w:after="0" w:line="360" w:lineRule="auto"/>
        <w:ind w:left="4956"/>
        <w:rPr>
          <w:rFonts w:ascii="Arial" w:hAnsi="Arial" w:cs="Arial"/>
          <w:bCs/>
          <w:iCs/>
          <w:sz w:val="24"/>
        </w:rPr>
      </w:pPr>
    </w:p>
    <w:p w:rsidR="00F75676" w:rsidRPr="00347D11" w:rsidRDefault="00F75676" w:rsidP="00347D11">
      <w:pPr>
        <w:spacing w:line="360" w:lineRule="auto"/>
        <w:rPr>
          <w:rFonts w:ascii="Arial" w:hAnsi="Arial" w:cs="Arial"/>
          <w:sz w:val="24"/>
        </w:rPr>
      </w:pPr>
      <w:r w:rsidRPr="00347D11">
        <w:rPr>
          <w:rFonts w:ascii="Arial" w:hAnsi="Arial" w:cs="Arial"/>
          <w:sz w:val="24"/>
        </w:rPr>
        <w:t>Punkt 3</w:t>
      </w:r>
    </w:p>
    <w:p w:rsidR="00F75676" w:rsidRPr="00347D11" w:rsidRDefault="00F75676" w:rsidP="00347D11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347D11">
        <w:rPr>
          <w:rFonts w:ascii="Arial" w:hAnsi="Arial" w:cs="Arial"/>
          <w:sz w:val="24"/>
        </w:rPr>
        <w:t xml:space="preserve">Przyjęcie protokołu z Komisji </w:t>
      </w:r>
      <w:r w:rsidRPr="00347D11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ds. Rodziny, Zdrowia, Spraw Społecznych </w:t>
      </w:r>
      <w:r w:rsidRPr="00347D11">
        <w:rPr>
          <w:rFonts w:ascii="Arial" w:hAnsi="Arial" w:cs="Arial"/>
          <w:color w:val="000000" w:themeColor="text1"/>
          <w:sz w:val="24"/>
          <w:shd w:val="clear" w:color="auto" w:fill="FFFFFF"/>
        </w:rPr>
        <w:br/>
        <w:t xml:space="preserve">i Osób Niepełnosprawnych z dnia 03 grudnia 2021 r. </w:t>
      </w:r>
    </w:p>
    <w:p w:rsidR="00F75676" w:rsidRPr="00347D11" w:rsidRDefault="00F75676" w:rsidP="00347D11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347D11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Protokół został przyjęty. </w:t>
      </w:r>
    </w:p>
    <w:p w:rsidR="00F75676" w:rsidRPr="00347D11" w:rsidRDefault="00F75676" w:rsidP="00347D11">
      <w:pPr>
        <w:spacing w:after="0" w:line="360" w:lineRule="auto"/>
        <w:rPr>
          <w:rFonts w:ascii="Arial" w:hAnsi="Arial" w:cs="Arial"/>
          <w:sz w:val="24"/>
        </w:rPr>
      </w:pPr>
    </w:p>
    <w:p w:rsidR="00F75676" w:rsidRPr="00347D11" w:rsidRDefault="00F75676" w:rsidP="00347D11">
      <w:pPr>
        <w:spacing w:after="0" w:line="360" w:lineRule="auto"/>
        <w:rPr>
          <w:rFonts w:ascii="Arial" w:hAnsi="Arial" w:cs="Arial"/>
          <w:sz w:val="24"/>
        </w:rPr>
      </w:pPr>
      <w:r w:rsidRPr="00347D11">
        <w:rPr>
          <w:rFonts w:ascii="Arial" w:hAnsi="Arial" w:cs="Arial"/>
          <w:sz w:val="24"/>
        </w:rPr>
        <w:t>Wynik głosowania: na podstawie imiennych wykazów głosowań:</w:t>
      </w:r>
    </w:p>
    <w:p w:rsidR="00F75676" w:rsidRPr="00347D11" w:rsidRDefault="00F75676" w:rsidP="00347D11">
      <w:pPr>
        <w:spacing w:after="0" w:line="360" w:lineRule="auto"/>
        <w:rPr>
          <w:rFonts w:ascii="Arial" w:hAnsi="Arial" w:cs="Arial"/>
          <w:sz w:val="24"/>
        </w:rPr>
      </w:pPr>
    </w:p>
    <w:p w:rsidR="00F75676" w:rsidRPr="00347D11" w:rsidRDefault="00F75676" w:rsidP="00347D11">
      <w:pPr>
        <w:shd w:val="clear" w:color="auto" w:fill="FFFFFF"/>
        <w:spacing w:after="200" w:line="360" w:lineRule="auto"/>
        <w:ind w:left="1701" w:hanging="1701"/>
        <w:rPr>
          <w:rFonts w:ascii="Arial" w:eastAsiaTheme="minorHAnsi" w:hAnsi="Arial" w:cs="Arial"/>
          <w:sz w:val="24"/>
          <w:lang w:eastAsia="en-US"/>
        </w:rPr>
      </w:pPr>
      <w:bookmarkStart w:id="1" w:name="_Hlk89340182"/>
      <w:r w:rsidRPr="00347D11">
        <w:rPr>
          <w:rFonts w:ascii="Arial" w:eastAsiaTheme="minorHAnsi" w:hAnsi="Arial" w:cs="Arial"/>
          <w:sz w:val="24"/>
          <w:lang w:eastAsia="en-US"/>
        </w:rPr>
        <w:t xml:space="preserve">  - 8 głosów za:  Błaszczyński Marian; Czechowska Krystyna;</w:t>
      </w:r>
      <w:r w:rsidRPr="00347D11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</w:t>
      </w:r>
      <w:r w:rsidRPr="00347D11">
        <w:rPr>
          <w:rFonts w:ascii="Arial" w:eastAsiaTheme="minorHAnsi" w:hAnsi="Arial" w:cs="Arial"/>
          <w:sz w:val="24"/>
          <w:lang w:eastAsia="en-US"/>
        </w:rPr>
        <w:t>Czubała Urszula; Dajcz Sławomir; Masiarek Piotr; Olejnik Wiesława; Pencina Ludomir; Więcławska Sylwia</w:t>
      </w:r>
    </w:p>
    <w:p w:rsidR="00F75676" w:rsidRPr="00347D11" w:rsidRDefault="00F75676" w:rsidP="00347D11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347D11">
        <w:rPr>
          <w:rFonts w:ascii="Arial" w:eastAsiaTheme="minorHAnsi" w:hAnsi="Arial" w:cs="Arial"/>
          <w:sz w:val="24"/>
          <w:lang w:eastAsia="en-US"/>
        </w:rPr>
        <w:t xml:space="preserve">  -  0 głosów przeciwnych</w:t>
      </w:r>
    </w:p>
    <w:p w:rsidR="00F75676" w:rsidRPr="00347D11" w:rsidRDefault="00F75676" w:rsidP="00347D11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347D11">
        <w:rPr>
          <w:rFonts w:ascii="Arial" w:eastAsiaTheme="minorHAnsi" w:hAnsi="Arial" w:cs="Arial"/>
          <w:sz w:val="24"/>
          <w:lang w:eastAsia="en-US"/>
        </w:rPr>
        <w:t xml:space="preserve">  -  0 głosów wstrzymujących</w:t>
      </w:r>
    </w:p>
    <w:p w:rsidR="00F75676" w:rsidRPr="00347D11" w:rsidRDefault="00F75676" w:rsidP="00347D11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347D11">
        <w:rPr>
          <w:rFonts w:ascii="Arial" w:eastAsiaTheme="minorHAnsi" w:hAnsi="Arial" w:cs="Arial"/>
          <w:sz w:val="24"/>
          <w:lang w:eastAsia="en-US"/>
        </w:rPr>
        <w:lastRenderedPageBreak/>
        <w:t xml:space="preserve">  -  brak głosu: Marlena Wężyk-Głowacka</w:t>
      </w:r>
      <w:bookmarkEnd w:id="1"/>
    </w:p>
    <w:p w:rsidR="00F75676" w:rsidRPr="00347D11" w:rsidRDefault="00F75676" w:rsidP="00347D11">
      <w:pPr>
        <w:shd w:val="clear" w:color="auto" w:fill="FFFFFF"/>
        <w:spacing w:after="0" w:line="360" w:lineRule="auto"/>
        <w:rPr>
          <w:rFonts w:ascii="Arial" w:hAnsi="Arial" w:cs="Arial"/>
          <w:sz w:val="24"/>
        </w:rPr>
      </w:pPr>
    </w:p>
    <w:p w:rsidR="00F75676" w:rsidRPr="00347D11" w:rsidRDefault="00F75676" w:rsidP="00347D11">
      <w:pPr>
        <w:shd w:val="clear" w:color="auto" w:fill="FFFFFF"/>
        <w:spacing w:after="0" w:line="360" w:lineRule="auto"/>
        <w:rPr>
          <w:rFonts w:ascii="Arial" w:hAnsi="Arial" w:cs="Arial"/>
          <w:sz w:val="24"/>
        </w:rPr>
      </w:pPr>
      <w:r w:rsidRPr="00347D11">
        <w:rPr>
          <w:rFonts w:ascii="Arial" w:hAnsi="Arial" w:cs="Arial"/>
          <w:sz w:val="24"/>
        </w:rPr>
        <w:t xml:space="preserve">Punkt 4 </w:t>
      </w:r>
    </w:p>
    <w:p w:rsidR="00F75676" w:rsidRPr="00347D11" w:rsidRDefault="00F75676" w:rsidP="00347D11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  <w:sz w:val="24"/>
        </w:rPr>
      </w:pPr>
      <w:r w:rsidRPr="00347D11">
        <w:rPr>
          <w:rFonts w:ascii="Arial" w:hAnsi="Arial" w:cs="Arial"/>
          <w:sz w:val="24"/>
        </w:rPr>
        <w:t>Zaopiniowanie projektu uchwały w sprawie</w:t>
      </w:r>
      <w:r w:rsidRPr="00347D11">
        <w:rPr>
          <w:rFonts w:ascii="Arial" w:hAnsi="Arial" w:cs="Arial"/>
          <w:color w:val="000000" w:themeColor="text1"/>
          <w:sz w:val="24"/>
        </w:rPr>
        <w:t xml:space="preserve"> ustalenia opłaty, opłaty dodatkowej, maksymalnej opłaty za wyżywienie oraz warunków częściowego lub całkowitego zwolnienia od ponoszonych opłat za pobyt dziecka w Miejskim Żłobku Dziennym w Piotrkowie Trybunalskim.</w:t>
      </w:r>
    </w:p>
    <w:p w:rsidR="00F75676" w:rsidRPr="00347D11" w:rsidRDefault="00F75676" w:rsidP="00347D11">
      <w:pPr>
        <w:shd w:val="clear" w:color="auto" w:fill="FFFFFF"/>
        <w:spacing w:after="0" w:line="360" w:lineRule="auto"/>
        <w:ind w:left="1636"/>
        <w:contextualSpacing/>
        <w:rPr>
          <w:rFonts w:ascii="Arial" w:hAnsi="Arial" w:cs="Arial"/>
          <w:sz w:val="24"/>
        </w:rPr>
      </w:pPr>
    </w:p>
    <w:p w:rsidR="00F75676" w:rsidRPr="00347D11" w:rsidRDefault="00F75676" w:rsidP="00347D11">
      <w:pPr>
        <w:spacing w:after="0" w:line="360" w:lineRule="auto"/>
        <w:rPr>
          <w:rFonts w:ascii="Arial" w:hAnsi="Arial" w:cs="Arial"/>
          <w:sz w:val="24"/>
        </w:rPr>
      </w:pPr>
      <w:r w:rsidRPr="00347D11">
        <w:rPr>
          <w:rFonts w:ascii="Arial" w:hAnsi="Arial" w:cs="Arial"/>
          <w:sz w:val="24"/>
        </w:rPr>
        <w:t>Wynik głosowania: na podstawie imiennych wykazów głosowań:</w:t>
      </w:r>
    </w:p>
    <w:p w:rsidR="00F75676" w:rsidRPr="00347D11" w:rsidRDefault="00F75676" w:rsidP="00347D11">
      <w:pPr>
        <w:spacing w:after="0" w:line="360" w:lineRule="auto"/>
        <w:rPr>
          <w:rFonts w:ascii="Arial" w:hAnsi="Arial" w:cs="Arial"/>
          <w:sz w:val="24"/>
        </w:rPr>
      </w:pPr>
    </w:p>
    <w:p w:rsidR="00F75676" w:rsidRPr="00347D11" w:rsidRDefault="00F75676" w:rsidP="00347D11">
      <w:pPr>
        <w:shd w:val="clear" w:color="auto" w:fill="FFFFFF"/>
        <w:spacing w:after="200" w:line="360" w:lineRule="auto"/>
        <w:ind w:left="1701" w:hanging="1701"/>
        <w:rPr>
          <w:rFonts w:ascii="Arial" w:eastAsiaTheme="minorHAnsi" w:hAnsi="Arial" w:cs="Arial"/>
          <w:sz w:val="24"/>
          <w:lang w:eastAsia="en-US"/>
        </w:rPr>
      </w:pPr>
      <w:r w:rsidRPr="00347D11">
        <w:rPr>
          <w:rFonts w:ascii="Arial" w:eastAsiaTheme="minorHAnsi" w:hAnsi="Arial" w:cs="Arial"/>
          <w:sz w:val="24"/>
          <w:lang w:eastAsia="en-US"/>
        </w:rPr>
        <w:t xml:space="preserve">  - 8 głosów za:  Błaszczyński Marian; Czechowska Krystyna;</w:t>
      </w:r>
      <w:r w:rsidRPr="00347D11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</w:t>
      </w:r>
      <w:r w:rsidRPr="00347D11">
        <w:rPr>
          <w:rFonts w:ascii="Arial" w:eastAsiaTheme="minorHAnsi" w:hAnsi="Arial" w:cs="Arial"/>
          <w:sz w:val="24"/>
          <w:lang w:eastAsia="en-US"/>
        </w:rPr>
        <w:t>Czubała Urszula; Dajcz Sławomir; Masiarek Piotr; Olejnik Wiesława; Pencina Ludomir; Więcławska Sylwia</w:t>
      </w:r>
    </w:p>
    <w:p w:rsidR="00F75676" w:rsidRPr="00347D11" w:rsidRDefault="00F75676" w:rsidP="00347D11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347D11">
        <w:rPr>
          <w:rFonts w:ascii="Arial" w:eastAsiaTheme="minorHAnsi" w:hAnsi="Arial" w:cs="Arial"/>
          <w:sz w:val="24"/>
          <w:lang w:eastAsia="en-US"/>
        </w:rPr>
        <w:t xml:space="preserve">  -  0 głosów przeciwnych</w:t>
      </w:r>
    </w:p>
    <w:p w:rsidR="00F75676" w:rsidRPr="00347D11" w:rsidRDefault="00F75676" w:rsidP="00347D11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347D11">
        <w:rPr>
          <w:rFonts w:ascii="Arial" w:eastAsiaTheme="minorHAnsi" w:hAnsi="Arial" w:cs="Arial"/>
          <w:sz w:val="24"/>
          <w:lang w:eastAsia="en-US"/>
        </w:rPr>
        <w:t xml:space="preserve">  -  0 głosów wstrzymujących</w:t>
      </w:r>
    </w:p>
    <w:p w:rsidR="00F75676" w:rsidRPr="00347D11" w:rsidRDefault="00F75676" w:rsidP="00347D11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347D11">
        <w:rPr>
          <w:rFonts w:ascii="Arial" w:eastAsiaTheme="minorHAnsi" w:hAnsi="Arial" w:cs="Arial"/>
          <w:sz w:val="24"/>
          <w:lang w:eastAsia="en-US"/>
        </w:rPr>
        <w:t xml:space="preserve">  -  brak głosu: Marlena Wężyk-Głowacka</w:t>
      </w:r>
    </w:p>
    <w:p w:rsidR="00F75676" w:rsidRPr="00347D11" w:rsidRDefault="00F75676" w:rsidP="00347D11">
      <w:pPr>
        <w:shd w:val="clear" w:color="auto" w:fill="FFFFFF"/>
        <w:spacing w:after="0" w:line="360" w:lineRule="auto"/>
        <w:rPr>
          <w:rFonts w:ascii="Arial" w:hAnsi="Arial" w:cs="Arial"/>
          <w:sz w:val="24"/>
        </w:rPr>
      </w:pPr>
    </w:p>
    <w:p w:rsidR="00F75676" w:rsidRPr="00347D11" w:rsidRDefault="00F75676" w:rsidP="00347D11">
      <w:pPr>
        <w:shd w:val="clear" w:color="auto" w:fill="FFFFFF"/>
        <w:spacing w:after="0" w:line="360" w:lineRule="auto"/>
        <w:rPr>
          <w:rFonts w:ascii="Arial" w:hAnsi="Arial" w:cs="Arial"/>
          <w:sz w:val="24"/>
        </w:rPr>
      </w:pPr>
      <w:r w:rsidRPr="00347D11">
        <w:rPr>
          <w:rFonts w:ascii="Arial" w:hAnsi="Arial" w:cs="Arial"/>
          <w:sz w:val="24"/>
        </w:rPr>
        <w:t>Punkt 5</w:t>
      </w:r>
    </w:p>
    <w:p w:rsidR="00F75676" w:rsidRPr="00347D11" w:rsidRDefault="00F75676" w:rsidP="00347D11">
      <w:pPr>
        <w:tabs>
          <w:tab w:val="left" w:pos="993"/>
        </w:tabs>
        <w:spacing w:after="0" w:line="360" w:lineRule="auto"/>
        <w:contextualSpacing/>
        <w:rPr>
          <w:rFonts w:ascii="Arial" w:hAnsi="Arial" w:cs="Arial"/>
          <w:color w:val="000000" w:themeColor="text1"/>
          <w:sz w:val="24"/>
        </w:rPr>
      </w:pPr>
      <w:r w:rsidRPr="00347D11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Zaopiniowanie projektu uchwały w sprawie </w:t>
      </w:r>
      <w:r w:rsidRPr="00347D11">
        <w:rPr>
          <w:rFonts w:ascii="Arial" w:hAnsi="Arial" w:cs="Arial"/>
          <w:color w:val="000000" w:themeColor="text1"/>
          <w:sz w:val="24"/>
        </w:rPr>
        <w:t xml:space="preserve">uchwalenia Miejskiego Programu Profilaktyki i Rozwiązywania Problemów Alkoholowych dla Miasta Piotrkowa Trybunalskiego na 2022 rok. </w:t>
      </w:r>
    </w:p>
    <w:p w:rsidR="00F75676" w:rsidRPr="00347D11" w:rsidRDefault="00F75676" w:rsidP="00347D11">
      <w:pPr>
        <w:widowControl w:val="0"/>
        <w:spacing w:after="0" w:line="360" w:lineRule="auto"/>
        <w:rPr>
          <w:rFonts w:ascii="Arial" w:hAnsi="Arial" w:cs="Arial"/>
          <w:color w:val="000000" w:themeColor="text1"/>
          <w:sz w:val="24"/>
          <w:shd w:val="clear" w:color="auto" w:fill="FFFFFF"/>
        </w:rPr>
      </w:pPr>
    </w:p>
    <w:p w:rsidR="00F75676" w:rsidRPr="00347D11" w:rsidRDefault="00F75676" w:rsidP="00347D11">
      <w:pPr>
        <w:spacing w:after="0" w:line="360" w:lineRule="auto"/>
        <w:rPr>
          <w:rFonts w:ascii="Arial" w:hAnsi="Arial" w:cs="Arial"/>
          <w:sz w:val="24"/>
        </w:rPr>
      </w:pPr>
      <w:r w:rsidRPr="00347D11">
        <w:rPr>
          <w:rFonts w:ascii="Arial" w:hAnsi="Arial" w:cs="Arial"/>
          <w:sz w:val="24"/>
        </w:rPr>
        <w:t>Wynik głosowania: na podstawie imiennych wykazów głosowań:</w:t>
      </w:r>
    </w:p>
    <w:p w:rsidR="00F75676" w:rsidRPr="00347D11" w:rsidRDefault="00F75676" w:rsidP="00347D11">
      <w:pPr>
        <w:spacing w:after="0" w:line="360" w:lineRule="auto"/>
        <w:rPr>
          <w:rFonts w:ascii="Arial" w:hAnsi="Arial" w:cs="Arial"/>
          <w:sz w:val="24"/>
        </w:rPr>
      </w:pPr>
    </w:p>
    <w:p w:rsidR="00F75676" w:rsidRPr="00347D11" w:rsidRDefault="00F75676" w:rsidP="00347D11">
      <w:pPr>
        <w:shd w:val="clear" w:color="auto" w:fill="FFFFFF"/>
        <w:spacing w:after="200" w:line="360" w:lineRule="auto"/>
        <w:ind w:left="1701" w:hanging="1701"/>
        <w:rPr>
          <w:rFonts w:ascii="Arial" w:eastAsiaTheme="minorHAnsi" w:hAnsi="Arial" w:cs="Arial"/>
          <w:sz w:val="24"/>
          <w:lang w:eastAsia="en-US"/>
        </w:rPr>
      </w:pPr>
      <w:r w:rsidRPr="00347D11">
        <w:rPr>
          <w:rFonts w:ascii="Arial" w:eastAsiaTheme="minorHAnsi" w:hAnsi="Arial" w:cs="Arial"/>
          <w:sz w:val="24"/>
          <w:lang w:eastAsia="en-US"/>
        </w:rPr>
        <w:t xml:space="preserve">  - 8 głosów za:  Błaszczyński Marian; Czechowska Krystyna;</w:t>
      </w:r>
      <w:r w:rsidRPr="00347D11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</w:t>
      </w:r>
      <w:r w:rsidRPr="00347D11">
        <w:rPr>
          <w:rFonts w:ascii="Arial" w:eastAsiaTheme="minorHAnsi" w:hAnsi="Arial" w:cs="Arial"/>
          <w:sz w:val="24"/>
          <w:lang w:eastAsia="en-US"/>
        </w:rPr>
        <w:t>Czubała Urszula; Dajcz Sławomir; Masiarek Piotr; Olejnik Wiesława; Pencina Ludomir; Więcławska Sylwia</w:t>
      </w:r>
    </w:p>
    <w:p w:rsidR="00F75676" w:rsidRPr="00347D11" w:rsidRDefault="00F75676" w:rsidP="00347D11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347D11">
        <w:rPr>
          <w:rFonts w:ascii="Arial" w:eastAsiaTheme="minorHAnsi" w:hAnsi="Arial" w:cs="Arial"/>
          <w:sz w:val="24"/>
          <w:lang w:eastAsia="en-US"/>
        </w:rPr>
        <w:t xml:space="preserve">  -  0 głosów przeciwnych</w:t>
      </w:r>
    </w:p>
    <w:p w:rsidR="00F75676" w:rsidRPr="00347D11" w:rsidRDefault="00F75676" w:rsidP="00347D11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347D11">
        <w:rPr>
          <w:rFonts w:ascii="Arial" w:eastAsiaTheme="minorHAnsi" w:hAnsi="Arial" w:cs="Arial"/>
          <w:sz w:val="24"/>
          <w:lang w:eastAsia="en-US"/>
        </w:rPr>
        <w:t xml:space="preserve">  -  0 głosów wstrzymujących</w:t>
      </w:r>
    </w:p>
    <w:p w:rsidR="00F75676" w:rsidRPr="00347D11" w:rsidRDefault="00F75676" w:rsidP="00347D11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347D11">
        <w:rPr>
          <w:rFonts w:ascii="Arial" w:eastAsiaTheme="minorHAnsi" w:hAnsi="Arial" w:cs="Arial"/>
          <w:sz w:val="24"/>
          <w:lang w:eastAsia="en-US"/>
        </w:rPr>
        <w:t xml:space="preserve">  -  brak głosu: Marlena Wężyk-Głowacka</w:t>
      </w:r>
    </w:p>
    <w:p w:rsidR="00347D11" w:rsidRDefault="00347D11" w:rsidP="00347D11">
      <w:pPr>
        <w:shd w:val="clear" w:color="auto" w:fill="FFFFFF"/>
        <w:spacing w:after="0" w:line="360" w:lineRule="auto"/>
        <w:rPr>
          <w:rFonts w:ascii="Arial" w:hAnsi="Arial" w:cs="Arial"/>
          <w:sz w:val="24"/>
        </w:rPr>
      </w:pPr>
    </w:p>
    <w:p w:rsidR="00347D11" w:rsidRDefault="00347D11" w:rsidP="00347D11">
      <w:pPr>
        <w:shd w:val="clear" w:color="auto" w:fill="FFFFFF"/>
        <w:spacing w:after="0" w:line="360" w:lineRule="auto"/>
        <w:rPr>
          <w:rFonts w:ascii="Arial" w:hAnsi="Arial" w:cs="Arial"/>
          <w:sz w:val="24"/>
        </w:rPr>
      </w:pPr>
    </w:p>
    <w:p w:rsidR="00F75676" w:rsidRPr="00347D11" w:rsidRDefault="00F75676" w:rsidP="00347D11">
      <w:pPr>
        <w:shd w:val="clear" w:color="auto" w:fill="FFFFFF"/>
        <w:spacing w:after="0" w:line="360" w:lineRule="auto"/>
        <w:rPr>
          <w:rFonts w:ascii="Arial" w:hAnsi="Arial" w:cs="Arial"/>
          <w:sz w:val="24"/>
        </w:rPr>
      </w:pPr>
      <w:r w:rsidRPr="00347D11">
        <w:rPr>
          <w:rFonts w:ascii="Arial" w:hAnsi="Arial" w:cs="Arial"/>
          <w:sz w:val="24"/>
        </w:rPr>
        <w:lastRenderedPageBreak/>
        <w:t>Punkt 6</w:t>
      </w:r>
    </w:p>
    <w:p w:rsidR="00F75676" w:rsidRPr="00347D11" w:rsidRDefault="00F75676" w:rsidP="00347D11">
      <w:pPr>
        <w:tabs>
          <w:tab w:val="left" w:pos="993"/>
        </w:tabs>
        <w:spacing w:after="0" w:line="360" w:lineRule="auto"/>
        <w:contextualSpacing/>
        <w:rPr>
          <w:rFonts w:ascii="Arial" w:hAnsi="Arial" w:cs="Arial"/>
          <w:color w:val="000000" w:themeColor="text1"/>
          <w:sz w:val="24"/>
        </w:rPr>
      </w:pPr>
      <w:r w:rsidRPr="00347D11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Zaopiniowanie projektu uchwały w sprawie </w:t>
      </w:r>
      <w:r w:rsidRPr="00347D11">
        <w:rPr>
          <w:rFonts w:ascii="Arial" w:hAnsi="Arial" w:cs="Arial"/>
          <w:color w:val="000000" w:themeColor="text1"/>
          <w:sz w:val="24"/>
        </w:rPr>
        <w:t xml:space="preserve">uchwalenia Programu Przeciwdziałania Narkomanii dla Miasta Piotrkowa Trybunalskiego na 2022 rok. </w:t>
      </w:r>
    </w:p>
    <w:p w:rsidR="00F75676" w:rsidRPr="00347D11" w:rsidRDefault="00F75676" w:rsidP="00347D11">
      <w:pPr>
        <w:tabs>
          <w:tab w:val="left" w:pos="993"/>
        </w:tabs>
        <w:spacing w:after="0" w:line="360" w:lineRule="auto"/>
        <w:contextualSpacing/>
        <w:rPr>
          <w:rFonts w:ascii="Arial" w:hAnsi="Arial" w:cs="Arial"/>
          <w:color w:val="000000" w:themeColor="text1"/>
          <w:sz w:val="24"/>
        </w:rPr>
      </w:pPr>
    </w:p>
    <w:p w:rsidR="00F75676" w:rsidRPr="00347D11" w:rsidRDefault="00F75676" w:rsidP="00347D11">
      <w:pPr>
        <w:spacing w:after="0" w:line="360" w:lineRule="auto"/>
        <w:rPr>
          <w:rFonts w:ascii="Arial" w:hAnsi="Arial" w:cs="Arial"/>
          <w:sz w:val="24"/>
        </w:rPr>
      </w:pPr>
      <w:r w:rsidRPr="00347D11">
        <w:rPr>
          <w:rFonts w:ascii="Arial" w:hAnsi="Arial" w:cs="Arial"/>
          <w:sz w:val="24"/>
        </w:rPr>
        <w:t>Wynik głosowania: na podstawie imiennych wykazów głosowań:</w:t>
      </w:r>
    </w:p>
    <w:p w:rsidR="00F75676" w:rsidRPr="00347D11" w:rsidRDefault="00F75676" w:rsidP="00347D11">
      <w:pPr>
        <w:spacing w:after="0" w:line="360" w:lineRule="auto"/>
        <w:rPr>
          <w:rFonts w:ascii="Arial" w:hAnsi="Arial" w:cs="Arial"/>
          <w:sz w:val="24"/>
        </w:rPr>
      </w:pPr>
    </w:p>
    <w:p w:rsidR="00F75676" w:rsidRPr="00347D11" w:rsidRDefault="00F75676" w:rsidP="00347D11">
      <w:pPr>
        <w:shd w:val="clear" w:color="auto" w:fill="FFFFFF"/>
        <w:spacing w:after="200" w:line="360" w:lineRule="auto"/>
        <w:ind w:left="1701" w:hanging="1701"/>
        <w:rPr>
          <w:rFonts w:ascii="Arial" w:eastAsiaTheme="minorHAnsi" w:hAnsi="Arial" w:cs="Arial"/>
          <w:sz w:val="24"/>
          <w:lang w:eastAsia="en-US"/>
        </w:rPr>
      </w:pPr>
      <w:r w:rsidRPr="00347D11">
        <w:rPr>
          <w:rFonts w:ascii="Arial" w:eastAsiaTheme="minorHAnsi" w:hAnsi="Arial" w:cs="Arial"/>
          <w:sz w:val="24"/>
          <w:lang w:eastAsia="en-US"/>
        </w:rPr>
        <w:t xml:space="preserve">  - 8 głosów za:  Błaszczyński Marian; Czechowska Krystyna;</w:t>
      </w:r>
      <w:r w:rsidRPr="00347D11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</w:t>
      </w:r>
      <w:r w:rsidRPr="00347D11">
        <w:rPr>
          <w:rFonts w:ascii="Arial" w:eastAsiaTheme="minorHAnsi" w:hAnsi="Arial" w:cs="Arial"/>
          <w:sz w:val="24"/>
          <w:lang w:eastAsia="en-US"/>
        </w:rPr>
        <w:t>Czubała Urszula; Dajcz Sławomir; Masiarek Piotr; Olejnik Wiesława; Pencina Ludomir; Więcławska Sylwia</w:t>
      </w:r>
    </w:p>
    <w:p w:rsidR="00F75676" w:rsidRPr="00347D11" w:rsidRDefault="00F75676" w:rsidP="00347D11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347D11">
        <w:rPr>
          <w:rFonts w:ascii="Arial" w:eastAsiaTheme="minorHAnsi" w:hAnsi="Arial" w:cs="Arial"/>
          <w:sz w:val="24"/>
          <w:lang w:eastAsia="en-US"/>
        </w:rPr>
        <w:t xml:space="preserve">  -  0 głosów przeciwnych</w:t>
      </w:r>
    </w:p>
    <w:p w:rsidR="00F75676" w:rsidRPr="00347D11" w:rsidRDefault="00F75676" w:rsidP="00347D11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347D11">
        <w:rPr>
          <w:rFonts w:ascii="Arial" w:eastAsiaTheme="minorHAnsi" w:hAnsi="Arial" w:cs="Arial"/>
          <w:sz w:val="24"/>
          <w:lang w:eastAsia="en-US"/>
        </w:rPr>
        <w:t xml:space="preserve">  -  0 głosów wstrzymujących</w:t>
      </w:r>
    </w:p>
    <w:p w:rsidR="00F75676" w:rsidRPr="00347D11" w:rsidRDefault="00F75676" w:rsidP="00347D11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347D11">
        <w:rPr>
          <w:rFonts w:ascii="Arial" w:eastAsiaTheme="minorHAnsi" w:hAnsi="Arial" w:cs="Arial"/>
          <w:sz w:val="24"/>
          <w:lang w:eastAsia="en-US"/>
        </w:rPr>
        <w:t xml:space="preserve">  -  brak głosu: Marlena Wężyk-Głowacka</w:t>
      </w:r>
    </w:p>
    <w:p w:rsidR="00F75676" w:rsidRPr="00347D11" w:rsidRDefault="00F75676" w:rsidP="00347D11">
      <w:pPr>
        <w:shd w:val="clear" w:color="auto" w:fill="FFFFFF"/>
        <w:spacing w:after="0" w:line="360" w:lineRule="auto"/>
        <w:rPr>
          <w:rFonts w:ascii="Arial" w:hAnsi="Arial" w:cs="Arial"/>
          <w:sz w:val="24"/>
        </w:rPr>
      </w:pPr>
    </w:p>
    <w:p w:rsidR="00F75676" w:rsidRPr="00347D11" w:rsidRDefault="00F75676" w:rsidP="00347D11">
      <w:pPr>
        <w:shd w:val="clear" w:color="auto" w:fill="FFFFFF"/>
        <w:spacing w:after="0" w:line="360" w:lineRule="auto"/>
        <w:rPr>
          <w:rFonts w:ascii="Arial" w:hAnsi="Arial" w:cs="Arial"/>
          <w:sz w:val="24"/>
        </w:rPr>
      </w:pPr>
      <w:r w:rsidRPr="00347D11">
        <w:rPr>
          <w:rFonts w:ascii="Arial" w:hAnsi="Arial" w:cs="Arial"/>
          <w:sz w:val="24"/>
        </w:rPr>
        <w:t>Punkt 7</w:t>
      </w:r>
    </w:p>
    <w:p w:rsidR="00F75676" w:rsidRPr="00347D11" w:rsidRDefault="00F75676" w:rsidP="00347D11">
      <w:pPr>
        <w:shd w:val="clear" w:color="auto" w:fill="FFFFFF"/>
        <w:spacing w:after="0" w:line="360" w:lineRule="auto"/>
        <w:rPr>
          <w:rFonts w:ascii="Arial" w:hAnsi="Arial" w:cs="Arial"/>
          <w:sz w:val="24"/>
        </w:rPr>
      </w:pPr>
      <w:r w:rsidRPr="00347D11">
        <w:rPr>
          <w:rFonts w:ascii="Arial" w:hAnsi="Arial" w:cs="Arial"/>
          <w:bCs/>
          <w:sz w:val="24"/>
        </w:rPr>
        <w:t xml:space="preserve">Plan pracy Komisji na I półrocze 2022 r. został ustalony </w:t>
      </w:r>
      <w:r w:rsidRPr="00347D11">
        <w:rPr>
          <w:rFonts w:ascii="Arial" w:eastAsia="Arial Unicode MS" w:hAnsi="Arial" w:cs="Arial"/>
          <w:color w:val="000000"/>
          <w:sz w:val="24"/>
          <w:lang w:bidi="pl-PL"/>
        </w:rPr>
        <w:t xml:space="preserve">w następującej wersji: </w:t>
      </w:r>
    </w:p>
    <w:p w:rsidR="00F75676" w:rsidRPr="00347D11" w:rsidRDefault="00F75676" w:rsidP="00347D11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Arial Unicode MS" w:hAnsi="Arial" w:cs="Arial"/>
          <w:color w:val="000000"/>
          <w:sz w:val="24"/>
          <w:lang w:bidi="pl-PL"/>
        </w:rPr>
      </w:pPr>
    </w:p>
    <w:p w:rsidR="00F75676" w:rsidRPr="00347D11" w:rsidRDefault="00F75676" w:rsidP="00347D11">
      <w:pPr>
        <w:spacing w:before="120" w:after="0" w:line="360" w:lineRule="auto"/>
        <w:rPr>
          <w:rFonts w:ascii="Arial" w:hAnsi="Arial" w:cs="Arial"/>
          <w:sz w:val="24"/>
        </w:rPr>
      </w:pPr>
      <w:r w:rsidRPr="00347D11">
        <w:rPr>
          <w:rFonts w:ascii="Arial" w:hAnsi="Arial" w:cs="Arial"/>
          <w:sz w:val="24"/>
        </w:rPr>
        <w:t>STYCZEŃ</w:t>
      </w:r>
    </w:p>
    <w:p w:rsidR="00F75676" w:rsidRPr="00347D11" w:rsidRDefault="00F75676" w:rsidP="00347D11">
      <w:pPr>
        <w:numPr>
          <w:ilvl w:val="0"/>
          <w:numId w:val="13"/>
        </w:numPr>
        <w:spacing w:before="120" w:after="0" w:line="360" w:lineRule="auto"/>
        <w:ind w:left="709" w:hanging="283"/>
        <w:contextualSpacing/>
        <w:rPr>
          <w:rFonts w:ascii="Arial" w:hAnsi="Arial" w:cs="Arial"/>
          <w:sz w:val="24"/>
        </w:rPr>
      </w:pPr>
      <w:r w:rsidRPr="00347D11">
        <w:rPr>
          <w:rFonts w:ascii="Arial" w:hAnsi="Arial" w:cs="Arial"/>
          <w:sz w:val="24"/>
        </w:rPr>
        <w:t xml:space="preserve">Przyjęcie Sprawozdania z działalności Komisji ds. Rodziny, Zdrowia, Spraw Społecznych i Osób Niepełnosprawnych za  2021 r. </w:t>
      </w:r>
    </w:p>
    <w:p w:rsidR="00F75676" w:rsidRPr="00347D11" w:rsidRDefault="00F75676" w:rsidP="00347D11">
      <w:pPr>
        <w:spacing w:before="120" w:after="0" w:line="360" w:lineRule="auto"/>
        <w:ind w:left="709"/>
        <w:contextualSpacing/>
        <w:rPr>
          <w:rFonts w:ascii="Arial" w:hAnsi="Arial" w:cs="Arial"/>
          <w:sz w:val="24"/>
        </w:rPr>
      </w:pPr>
      <w:r w:rsidRPr="00347D11">
        <w:rPr>
          <w:rFonts w:ascii="Arial" w:hAnsi="Arial" w:cs="Arial"/>
          <w:sz w:val="24"/>
        </w:rPr>
        <w:t xml:space="preserve"> </w:t>
      </w:r>
    </w:p>
    <w:p w:rsidR="00F75676" w:rsidRPr="00347D11" w:rsidRDefault="00F75676" w:rsidP="00347D11">
      <w:pPr>
        <w:spacing w:before="120" w:after="0" w:line="360" w:lineRule="auto"/>
        <w:rPr>
          <w:rFonts w:ascii="Arial" w:hAnsi="Arial" w:cs="Arial"/>
          <w:sz w:val="24"/>
        </w:rPr>
      </w:pPr>
      <w:r w:rsidRPr="00347D11">
        <w:rPr>
          <w:rFonts w:ascii="Arial" w:hAnsi="Arial" w:cs="Arial"/>
          <w:sz w:val="24"/>
        </w:rPr>
        <w:t xml:space="preserve">LUTY </w:t>
      </w:r>
    </w:p>
    <w:p w:rsidR="00F75676" w:rsidRPr="00347D11" w:rsidRDefault="00F75676" w:rsidP="00347D11">
      <w:pPr>
        <w:numPr>
          <w:ilvl w:val="0"/>
          <w:numId w:val="8"/>
        </w:numPr>
        <w:spacing w:before="120" w:after="0" w:line="360" w:lineRule="auto"/>
        <w:contextualSpacing/>
        <w:rPr>
          <w:rFonts w:ascii="Arial" w:hAnsi="Arial" w:cs="Arial"/>
          <w:color w:val="000000" w:themeColor="text1"/>
          <w:sz w:val="24"/>
        </w:rPr>
      </w:pPr>
      <w:r w:rsidRPr="00347D11">
        <w:rPr>
          <w:rFonts w:ascii="Arial" w:hAnsi="Arial" w:cs="Arial"/>
          <w:color w:val="000000" w:themeColor="text1"/>
          <w:sz w:val="24"/>
        </w:rPr>
        <w:t>Określenie zadań i podział środków Państwowego Funduszu Rehabilitacji Osób Niepełnosprawnych z zakresu rehabilitacji zawodowej i społecznej osób niepełnosprawnych na 2022 rok.</w:t>
      </w:r>
    </w:p>
    <w:p w:rsidR="00F75676" w:rsidRPr="00347D11" w:rsidRDefault="00F75676" w:rsidP="00347D11">
      <w:pPr>
        <w:spacing w:after="0" w:line="360" w:lineRule="auto"/>
        <w:rPr>
          <w:rFonts w:ascii="Arial" w:hAnsi="Arial" w:cs="Arial"/>
          <w:sz w:val="24"/>
        </w:rPr>
      </w:pPr>
    </w:p>
    <w:p w:rsidR="00F75676" w:rsidRPr="00347D11" w:rsidRDefault="00F75676" w:rsidP="00347D11">
      <w:pPr>
        <w:spacing w:after="0" w:line="360" w:lineRule="auto"/>
        <w:rPr>
          <w:rFonts w:ascii="Arial" w:hAnsi="Arial" w:cs="Arial"/>
          <w:sz w:val="24"/>
        </w:rPr>
      </w:pPr>
      <w:r w:rsidRPr="00347D11">
        <w:rPr>
          <w:rFonts w:ascii="Arial" w:hAnsi="Arial" w:cs="Arial"/>
          <w:sz w:val="24"/>
        </w:rPr>
        <w:t>MARZEC</w:t>
      </w:r>
    </w:p>
    <w:p w:rsidR="00F75676" w:rsidRPr="00347D11" w:rsidRDefault="00F75676" w:rsidP="00347D11">
      <w:pPr>
        <w:numPr>
          <w:ilvl w:val="0"/>
          <w:numId w:val="9"/>
        </w:numPr>
        <w:spacing w:after="0" w:line="360" w:lineRule="auto"/>
        <w:contextualSpacing/>
        <w:rPr>
          <w:rFonts w:ascii="Arial" w:hAnsi="Arial" w:cs="Arial"/>
          <w:sz w:val="24"/>
        </w:rPr>
      </w:pPr>
      <w:r w:rsidRPr="00347D11">
        <w:rPr>
          <w:rFonts w:ascii="Arial" w:hAnsi="Arial" w:cs="Arial"/>
          <w:sz w:val="24"/>
        </w:rPr>
        <w:t>Sprawozdanie z realizacji zadań z zakresu wspierania rodziny za 2021 r. i zestawienie potrzeb w tym zakresie.</w:t>
      </w:r>
    </w:p>
    <w:p w:rsidR="00F75676" w:rsidRPr="00347D11" w:rsidRDefault="00F75676" w:rsidP="00347D11">
      <w:pPr>
        <w:numPr>
          <w:ilvl w:val="0"/>
          <w:numId w:val="9"/>
        </w:numPr>
        <w:spacing w:before="120" w:after="0" w:line="360" w:lineRule="auto"/>
        <w:contextualSpacing/>
        <w:rPr>
          <w:rFonts w:ascii="Arial" w:hAnsi="Arial" w:cs="Arial"/>
          <w:color w:val="000000" w:themeColor="text1"/>
          <w:sz w:val="24"/>
        </w:rPr>
      </w:pPr>
      <w:r w:rsidRPr="00347D11">
        <w:rPr>
          <w:rFonts w:ascii="Arial" w:hAnsi="Arial" w:cs="Arial"/>
          <w:color w:val="000000" w:themeColor="text1"/>
          <w:sz w:val="24"/>
        </w:rPr>
        <w:t xml:space="preserve">Sprawozdanie za 20201 rok z Powiatowego Programu Rozwoju Pieczy Zastępczej </w:t>
      </w:r>
      <w:r w:rsidRPr="00347D11">
        <w:rPr>
          <w:rFonts w:ascii="Arial" w:hAnsi="Arial" w:cs="Arial"/>
          <w:color w:val="000000" w:themeColor="text1"/>
          <w:sz w:val="24"/>
        </w:rPr>
        <w:br/>
        <w:t>w Mieście Piotrkowie Trybunalskim na lata 2019 – 2021.</w:t>
      </w:r>
    </w:p>
    <w:p w:rsidR="00F75676" w:rsidRPr="00347D11" w:rsidRDefault="00F75676" w:rsidP="00347D11">
      <w:pPr>
        <w:numPr>
          <w:ilvl w:val="0"/>
          <w:numId w:val="9"/>
        </w:numPr>
        <w:spacing w:after="0" w:line="360" w:lineRule="auto"/>
        <w:contextualSpacing/>
        <w:rPr>
          <w:rFonts w:ascii="Arial" w:hAnsi="Arial" w:cs="Arial"/>
          <w:sz w:val="24"/>
        </w:rPr>
      </w:pPr>
      <w:r w:rsidRPr="00347D11">
        <w:rPr>
          <w:rFonts w:ascii="Arial" w:hAnsi="Arial" w:cs="Arial"/>
          <w:sz w:val="24"/>
        </w:rPr>
        <w:t>Powiatowy Program Rozwoju Pieczy Zastępczej w Mieście Piotrkowie Trybunalskim na lata 2022-2024.</w:t>
      </w:r>
    </w:p>
    <w:p w:rsidR="00F75676" w:rsidRPr="00347D11" w:rsidRDefault="00F75676" w:rsidP="00347D11">
      <w:pPr>
        <w:spacing w:after="0" w:line="360" w:lineRule="auto"/>
        <w:ind w:left="720"/>
        <w:contextualSpacing/>
        <w:rPr>
          <w:rFonts w:ascii="Arial" w:hAnsi="Arial" w:cs="Arial"/>
          <w:sz w:val="24"/>
        </w:rPr>
      </w:pPr>
    </w:p>
    <w:p w:rsidR="00F75676" w:rsidRPr="00347D11" w:rsidRDefault="00F75676" w:rsidP="00347D11">
      <w:pPr>
        <w:spacing w:after="0" w:line="360" w:lineRule="auto"/>
        <w:rPr>
          <w:rFonts w:ascii="Arial" w:hAnsi="Arial" w:cs="Arial"/>
          <w:sz w:val="24"/>
        </w:rPr>
      </w:pPr>
      <w:r w:rsidRPr="00347D11">
        <w:rPr>
          <w:rFonts w:ascii="Arial" w:hAnsi="Arial" w:cs="Arial"/>
          <w:sz w:val="24"/>
        </w:rPr>
        <w:t>KWIECIEŃ</w:t>
      </w:r>
    </w:p>
    <w:p w:rsidR="00F75676" w:rsidRPr="00347D11" w:rsidRDefault="00F75676" w:rsidP="00347D11">
      <w:pPr>
        <w:numPr>
          <w:ilvl w:val="0"/>
          <w:numId w:val="10"/>
        </w:numPr>
        <w:spacing w:before="120" w:after="0" w:line="360" w:lineRule="auto"/>
        <w:contextualSpacing/>
        <w:rPr>
          <w:rFonts w:ascii="Arial" w:hAnsi="Arial" w:cs="Arial"/>
          <w:color w:val="000000" w:themeColor="text1"/>
          <w:sz w:val="24"/>
        </w:rPr>
      </w:pPr>
      <w:r w:rsidRPr="00347D11">
        <w:rPr>
          <w:rFonts w:ascii="Arial" w:hAnsi="Arial" w:cs="Arial"/>
          <w:color w:val="000000" w:themeColor="text1"/>
          <w:sz w:val="24"/>
        </w:rPr>
        <w:t>Sprawozdanie z działalności Miejskiego Ośrodka Pomocy Rodzinie w Piotrkowie Trybunalskim za 2021 r.</w:t>
      </w:r>
    </w:p>
    <w:p w:rsidR="00F75676" w:rsidRPr="00347D11" w:rsidRDefault="00F75676" w:rsidP="00347D11">
      <w:pPr>
        <w:numPr>
          <w:ilvl w:val="0"/>
          <w:numId w:val="10"/>
        </w:numPr>
        <w:spacing w:before="120" w:after="0" w:line="360" w:lineRule="auto"/>
        <w:contextualSpacing/>
        <w:rPr>
          <w:rFonts w:ascii="Arial" w:hAnsi="Arial" w:cs="Arial"/>
          <w:color w:val="000000" w:themeColor="text1"/>
          <w:sz w:val="24"/>
        </w:rPr>
      </w:pPr>
      <w:r w:rsidRPr="00347D11">
        <w:rPr>
          <w:rFonts w:ascii="Arial" w:hAnsi="Arial" w:cs="Arial"/>
          <w:color w:val="000000" w:themeColor="text1"/>
          <w:sz w:val="24"/>
        </w:rPr>
        <w:t>Ocena zasobów pomocy społecznej za 2021 r.</w:t>
      </w:r>
    </w:p>
    <w:p w:rsidR="00F75676" w:rsidRPr="00347D11" w:rsidRDefault="00F75676" w:rsidP="00347D11">
      <w:pPr>
        <w:numPr>
          <w:ilvl w:val="0"/>
          <w:numId w:val="10"/>
        </w:numPr>
        <w:spacing w:before="120" w:after="0" w:line="360" w:lineRule="auto"/>
        <w:contextualSpacing/>
        <w:rPr>
          <w:rFonts w:ascii="Arial" w:hAnsi="Arial" w:cs="Arial"/>
          <w:color w:val="000000" w:themeColor="text1"/>
          <w:sz w:val="24"/>
        </w:rPr>
      </w:pPr>
      <w:r w:rsidRPr="00347D11">
        <w:rPr>
          <w:rFonts w:ascii="Arial" w:hAnsi="Arial" w:cs="Arial"/>
          <w:color w:val="000000" w:themeColor="text1"/>
          <w:sz w:val="24"/>
        </w:rPr>
        <w:t xml:space="preserve">Gminny Program Wspierania Rodziny na lata 2022-2024. </w:t>
      </w:r>
    </w:p>
    <w:p w:rsidR="00F75676" w:rsidRPr="00347D11" w:rsidRDefault="00F75676" w:rsidP="00347D11">
      <w:pPr>
        <w:spacing w:before="120" w:after="0" w:line="360" w:lineRule="auto"/>
        <w:rPr>
          <w:rFonts w:ascii="Arial" w:hAnsi="Arial" w:cs="Arial"/>
          <w:sz w:val="24"/>
        </w:rPr>
      </w:pPr>
      <w:r w:rsidRPr="00347D11">
        <w:rPr>
          <w:rFonts w:ascii="Arial" w:hAnsi="Arial" w:cs="Arial"/>
          <w:sz w:val="24"/>
        </w:rPr>
        <w:t>MAJ</w:t>
      </w:r>
    </w:p>
    <w:p w:rsidR="00F75676" w:rsidRPr="00347D11" w:rsidRDefault="00F75676" w:rsidP="00347D11">
      <w:pPr>
        <w:numPr>
          <w:ilvl w:val="0"/>
          <w:numId w:val="11"/>
        </w:numPr>
        <w:spacing w:before="120" w:after="0" w:line="360" w:lineRule="auto"/>
        <w:contextualSpacing/>
        <w:rPr>
          <w:rFonts w:ascii="Arial" w:hAnsi="Arial" w:cs="Arial"/>
          <w:sz w:val="24"/>
        </w:rPr>
      </w:pPr>
      <w:r w:rsidRPr="00347D11">
        <w:rPr>
          <w:rFonts w:ascii="Arial" w:hAnsi="Arial" w:cs="Arial"/>
          <w:sz w:val="24"/>
        </w:rPr>
        <w:t xml:space="preserve">Sprawozdanie z wykonania budżetu miasta Piotrkowa Trybunalskiego za 2021 rok. </w:t>
      </w:r>
    </w:p>
    <w:p w:rsidR="00F75676" w:rsidRPr="00347D11" w:rsidRDefault="00F75676" w:rsidP="00347D11">
      <w:pPr>
        <w:numPr>
          <w:ilvl w:val="0"/>
          <w:numId w:val="11"/>
        </w:numPr>
        <w:spacing w:before="120" w:after="0" w:line="360" w:lineRule="auto"/>
        <w:contextualSpacing/>
        <w:rPr>
          <w:rFonts w:ascii="Arial" w:hAnsi="Arial" w:cs="Arial"/>
          <w:sz w:val="24"/>
        </w:rPr>
      </w:pPr>
      <w:r w:rsidRPr="00347D11">
        <w:rPr>
          <w:rFonts w:ascii="Arial" w:hAnsi="Arial" w:cs="Arial"/>
          <w:sz w:val="24"/>
        </w:rPr>
        <w:t>Sprawozdanie o kształtowaniu się Wieloletniej Prognozy Finansowej Miasta Piotrkowa Trybunalskiego za 2021 rok.</w:t>
      </w:r>
    </w:p>
    <w:p w:rsidR="00F75676" w:rsidRPr="00347D11" w:rsidRDefault="00F75676" w:rsidP="00347D11">
      <w:pPr>
        <w:spacing w:before="120" w:after="0" w:line="360" w:lineRule="auto"/>
        <w:rPr>
          <w:rFonts w:ascii="Arial" w:hAnsi="Arial" w:cs="Arial"/>
          <w:sz w:val="24"/>
        </w:rPr>
      </w:pPr>
      <w:r w:rsidRPr="00347D11">
        <w:rPr>
          <w:rFonts w:ascii="Arial" w:hAnsi="Arial" w:cs="Arial"/>
          <w:sz w:val="24"/>
        </w:rPr>
        <w:t>CZERWIEC</w:t>
      </w:r>
    </w:p>
    <w:p w:rsidR="00F75676" w:rsidRPr="00347D11" w:rsidRDefault="00F75676" w:rsidP="00347D11">
      <w:pPr>
        <w:numPr>
          <w:ilvl w:val="0"/>
          <w:numId w:val="12"/>
        </w:numPr>
        <w:spacing w:before="120" w:after="0" w:line="360" w:lineRule="auto"/>
        <w:contextualSpacing/>
        <w:rPr>
          <w:rFonts w:ascii="Arial" w:hAnsi="Arial" w:cs="Arial"/>
          <w:sz w:val="24"/>
        </w:rPr>
      </w:pPr>
      <w:r w:rsidRPr="00347D11">
        <w:rPr>
          <w:rFonts w:ascii="Arial" w:hAnsi="Arial" w:cs="Arial"/>
          <w:sz w:val="24"/>
        </w:rPr>
        <w:t xml:space="preserve">Rozpatrzenie Raportu o stanie miasta za 2021 rok. </w:t>
      </w:r>
    </w:p>
    <w:p w:rsidR="00F75676" w:rsidRPr="00347D11" w:rsidRDefault="00F75676" w:rsidP="00347D11">
      <w:pPr>
        <w:numPr>
          <w:ilvl w:val="0"/>
          <w:numId w:val="12"/>
        </w:numPr>
        <w:spacing w:before="120" w:after="0" w:line="360" w:lineRule="auto"/>
        <w:contextualSpacing/>
        <w:rPr>
          <w:rFonts w:ascii="Arial" w:hAnsi="Arial" w:cs="Arial"/>
          <w:sz w:val="24"/>
        </w:rPr>
      </w:pPr>
      <w:r w:rsidRPr="00347D11">
        <w:rPr>
          <w:rFonts w:ascii="Arial" w:hAnsi="Arial" w:cs="Arial"/>
          <w:sz w:val="24"/>
        </w:rPr>
        <w:t>Opracowanie planu Pracy Komisji na II półrocze 2022 r.</w:t>
      </w:r>
    </w:p>
    <w:p w:rsidR="00F75676" w:rsidRPr="00347D11" w:rsidRDefault="00F75676" w:rsidP="00347D11">
      <w:pPr>
        <w:spacing w:after="0" w:line="360" w:lineRule="auto"/>
        <w:rPr>
          <w:rFonts w:ascii="Arial" w:hAnsi="Arial" w:cs="Arial"/>
          <w:sz w:val="24"/>
        </w:rPr>
      </w:pPr>
    </w:p>
    <w:p w:rsidR="00F75676" w:rsidRPr="00347D11" w:rsidRDefault="00F75676" w:rsidP="00347D11">
      <w:pPr>
        <w:spacing w:after="0" w:line="360" w:lineRule="auto"/>
        <w:rPr>
          <w:rFonts w:ascii="Arial" w:hAnsi="Arial" w:cs="Arial"/>
          <w:sz w:val="24"/>
        </w:rPr>
      </w:pPr>
      <w:r w:rsidRPr="00347D11">
        <w:rPr>
          <w:rFonts w:ascii="Arial" w:hAnsi="Arial" w:cs="Arial"/>
          <w:sz w:val="24"/>
        </w:rPr>
        <w:t>Na bieżąco sprawy wynikające z zakresu działalności Komisji.</w:t>
      </w:r>
    </w:p>
    <w:p w:rsidR="00F75676" w:rsidRPr="00347D11" w:rsidRDefault="00F75676" w:rsidP="00347D11">
      <w:pPr>
        <w:spacing w:after="0" w:line="360" w:lineRule="auto"/>
        <w:ind w:right="-850"/>
        <w:rPr>
          <w:rFonts w:ascii="Arial" w:eastAsia="Arial Unicode MS" w:hAnsi="Arial" w:cs="Arial"/>
          <w:color w:val="000000"/>
          <w:sz w:val="24"/>
          <w:lang w:bidi="pl-PL"/>
        </w:rPr>
      </w:pPr>
    </w:p>
    <w:p w:rsidR="00F75676" w:rsidRPr="00347D11" w:rsidRDefault="00F75676" w:rsidP="00347D11">
      <w:pPr>
        <w:spacing w:after="0" w:line="360" w:lineRule="auto"/>
        <w:rPr>
          <w:rFonts w:ascii="Arial" w:hAnsi="Arial" w:cs="Arial"/>
          <w:sz w:val="24"/>
        </w:rPr>
      </w:pPr>
      <w:r w:rsidRPr="00347D11">
        <w:rPr>
          <w:rFonts w:ascii="Arial" w:hAnsi="Arial" w:cs="Arial"/>
          <w:sz w:val="24"/>
        </w:rPr>
        <w:t xml:space="preserve">Wynik głosowania: </w:t>
      </w:r>
    </w:p>
    <w:p w:rsidR="00F75676" w:rsidRPr="00347D11" w:rsidRDefault="00F75676" w:rsidP="00347D11">
      <w:pPr>
        <w:spacing w:after="0" w:line="360" w:lineRule="auto"/>
        <w:rPr>
          <w:rFonts w:ascii="Arial" w:hAnsi="Arial" w:cs="Arial"/>
          <w:sz w:val="24"/>
        </w:rPr>
      </w:pPr>
    </w:p>
    <w:p w:rsidR="00F75676" w:rsidRPr="00347D11" w:rsidRDefault="00F75676" w:rsidP="00347D11">
      <w:pPr>
        <w:shd w:val="clear" w:color="auto" w:fill="FFFFFF"/>
        <w:spacing w:after="200" w:line="360" w:lineRule="auto"/>
        <w:ind w:left="1701" w:hanging="1701"/>
        <w:rPr>
          <w:rFonts w:ascii="Arial" w:eastAsiaTheme="minorHAnsi" w:hAnsi="Arial" w:cs="Arial"/>
          <w:sz w:val="24"/>
          <w:lang w:eastAsia="en-US"/>
        </w:rPr>
      </w:pPr>
      <w:r w:rsidRPr="00347D11">
        <w:rPr>
          <w:rFonts w:ascii="Arial" w:eastAsiaTheme="minorHAnsi" w:hAnsi="Arial" w:cs="Arial"/>
          <w:sz w:val="24"/>
          <w:lang w:eastAsia="en-US"/>
        </w:rPr>
        <w:t xml:space="preserve">  - 8 głosów za:  Błaszczyński Marian; Czechowska Krystyna;</w:t>
      </w:r>
      <w:r w:rsidRPr="00347D11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</w:t>
      </w:r>
      <w:r w:rsidRPr="00347D11">
        <w:rPr>
          <w:rFonts w:ascii="Arial" w:eastAsiaTheme="minorHAnsi" w:hAnsi="Arial" w:cs="Arial"/>
          <w:sz w:val="24"/>
          <w:lang w:eastAsia="en-US"/>
        </w:rPr>
        <w:t>Czubała Urszula; Dajcz Sławomir; Masiarek Piotr; Olejnik Wiesława; Pencina Ludomir; Więcławska Sylwia</w:t>
      </w:r>
    </w:p>
    <w:p w:rsidR="00F75676" w:rsidRPr="00347D11" w:rsidRDefault="00F75676" w:rsidP="00347D11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347D11">
        <w:rPr>
          <w:rFonts w:ascii="Arial" w:eastAsiaTheme="minorHAnsi" w:hAnsi="Arial" w:cs="Arial"/>
          <w:sz w:val="24"/>
          <w:lang w:eastAsia="en-US"/>
        </w:rPr>
        <w:t xml:space="preserve">  -  0 głosów przeciwnych</w:t>
      </w:r>
    </w:p>
    <w:p w:rsidR="00F75676" w:rsidRPr="00347D11" w:rsidRDefault="00F75676" w:rsidP="00347D11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347D11">
        <w:rPr>
          <w:rFonts w:ascii="Arial" w:eastAsiaTheme="minorHAnsi" w:hAnsi="Arial" w:cs="Arial"/>
          <w:sz w:val="24"/>
          <w:lang w:eastAsia="en-US"/>
        </w:rPr>
        <w:t xml:space="preserve">  -  0 głosów wstrzymujących</w:t>
      </w:r>
    </w:p>
    <w:p w:rsidR="00F75676" w:rsidRPr="00347D11" w:rsidRDefault="00F75676" w:rsidP="00347D11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347D11">
        <w:rPr>
          <w:rFonts w:ascii="Arial" w:eastAsiaTheme="minorHAnsi" w:hAnsi="Arial" w:cs="Arial"/>
          <w:sz w:val="24"/>
          <w:lang w:eastAsia="en-US"/>
        </w:rPr>
        <w:t xml:space="preserve">  -  brak głosu: Marlena Wężyk-Głowacka</w:t>
      </w:r>
    </w:p>
    <w:p w:rsidR="00F75676" w:rsidRPr="00347D11" w:rsidRDefault="00F75676" w:rsidP="00347D11">
      <w:pPr>
        <w:spacing w:after="0" w:line="360" w:lineRule="auto"/>
        <w:ind w:right="-850"/>
        <w:rPr>
          <w:rFonts w:ascii="Arial" w:eastAsia="Arial Unicode MS" w:hAnsi="Arial" w:cs="Arial"/>
          <w:color w:val="000000"/>
          <w:sz w:val="24"/>
          <w:lang w:bidi="pl-PL"/>
        </w:rPr>
      </w:pPr>
      <w:r w:rsidRPr="00347D11">
        <w:rPr>
          <w:rFonts w:ascii="Arial" w:eastAsia="Arial Unicode MS" w:hAnsi="Arial" w:cs="Arial"/>
          <w:color w:val="000000"/>
          <w:sz w:val="24"/>
          <w:lang w:bidi="pl-PL"/>
        </w:rPr>
        <w:t>PUNKT 8</w:t>
      </w:r>
    </w:p>
    <w:p w:rsidR="00F75676" w:rsidRPr="00347D11" w:rsidRDefault="00F75676" w:rsidP="00347D11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z w:val="24"/>
        </w:rPr>
      </w:pPr>
      <w:r w:rsidRPr="00347D11">
        <w:rPr>
          <w:rFonts w:ascii="Arial" w:hAnsi="Arial" w:cs="Arial"/>
          <w:bCs/>
          <w:sz w:val="24"/>
        </w:rPr>
        <w:t xml:space="preserve">Ze Sprawozdaniem z realizacji uchwał podjętych przez Radę Miasta Piotrkowa Trybunalskiego w okresie od 27 stycznia 2021 roku do 28 czerwca 2021 roku zapoznali się wszyscy radni </w:t>
      </w:r>
      <w:r w:rsidRPr="00347D11">
        <w:rPr>
          <w:rFonts w:ascii="Arial" w:hAnsi="Arial" w:cs="Arial"/>
          <w:bCs/>
          <w:sz w:val="24"/>
        </w:rPr>
        <w:br/>
        <w:t>z Komisji.</w:t>
      </w:r>
    </w:p>
    <w:p w:rsidR="00347D11" w:rsidRDefault="005D3F26" w:rsidP="00347D11">
      <w:pPr>
        <w:spacing w:after="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  <w:r w:rsidRPr="00347D11">
        <w:rPr>
          <w:rFonts w:ascii="Arial" w:eastAsia="Calibri" w:hAnsi="Arial" w:cs="Arial"/>
          <w:color w:val="00000A"/>
          <w:sz w:val="24"/>
          <w:lang w:eastAsia="en-US"/>
        </w:rPr>
        <w:t xml:space="preserve">Na tym protokół zakończono.             </w:t>
      </w:r>
    </w:p>
    <w:p w:rsidR="005D3F26" w:rsidRPr="00347D11" w:rsidRDefault="005D3F26" w:rsidP="00347D11">
      <w:pPr>
        <w:spacing w:after="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  <w:r w:rsidRPr="00347D11">
        <w:rPr>
          <w:rFonts w:ascii="Arial" w:eastAsia="Calibri" w:hAnsi="Arial" w:cs="Arial"/>
          <w:color w:val="00000A"/>
          <w:sz w:val="24"/>
          <w:lang w:eastAsia="en-US"/>
        </w:rPr>
        <w:t xml:space="preserve">                                                                         </w:t>
      </w:r>
    </w:p>
    <w:p w:rsidR="005D3F26" w:rsidRPr="00347D11" w:rsidRDefault="00347D11" w:rsidP="00347D11">
      <w:pPr>
        <w:tabs>
          <w:tab w:val="left" w:pos="5670"/>
        </w:tabs>
        <w:spacing w:after="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  <w:r>
        <w:rPr>
          <w:rFonts w:ascii="Arial" w:eastAsia="Calibri" w:hAnsi="Arial" w:cs="Arial"/>
          <w:color w:val="00000A"/>
          <w:sz w:val="24"/>
          <w:lang w:eastAsia="en-US"/>
        </w:rPr>
        <w:t>Protokół podpisał Przewodniczący Komisji Piotr Masiarek</w:t>
      </w:r>
    </w:p>
    <w:sectPr w:rsidR="005D3F26" w:rsidRPr="00347D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454" w:rsidRDefault="00C56454" w:rsidP="00C56454">
      <w:pPr>
        <w:spacing w:after="0" w:line="240" w:lineRule="auto"/>
      </w:pPr>
      <w:r>
        <w:separator/>
      </w:r>
    </w:p>
  </w:endnote>
  <w:endnote w:type="continuationSeparator" w:id="0">
    <w:p w:rsidR="00C56454" w:rsidRDefault="00C56454" w:rsidP="00C5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5129350"/>
      <w:docPartObj>
        <w:docPartGallery w:val="Page Numbers (Bottom of Page)"/>
        <w:docPartUnique/>
      </w:docPartObj>
    </w:sdtPr>
    <w:sdtEndPr/>
    <w:sdtContent>
      <w:p w:rsidR="00C56454" w:rsidRDefault="00C564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E75">
          <w:rPr>
            <w:noProof/>
          </w:rPr>
          <w:t>1</w:t>
        </w:r>
        <w:r>
          <w:fldChar w:fldCharType="end"/>
        </w:r>
      </w:p>
    </w:sdtContent>
  </w:sdt>
  <w:p w:rsidR="00C56454" w:rsidRDefault="00C564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454" w:rsidRDefault="00C56454" w:rsidP="00C56454">
      <w:pPr>
        <w:spacing w:after="0" w:line="240" w:lineRule="auto"/>
      </w:pPr>
      <w:r>
        <w:separator/>
      </w:r>
    </w:p>
  </w:footnote>
  <w:footnote w:type="continuationSeparator" w:id="0">
    <w:p w:rsidR="00C56454" w:rsidRDefault="00C56454" w:rsidP="00C5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964C9"/>
    <w:multiLevelType w:val="hybridMultilevel"/>
    <w:tmpl w:val="C8A27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64D8F"/>
    <w:multiLevelType w:val="hybridMultilevel"/>
    <w:tmpl w:val="0082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800E3"/>
    <w:multiLevelType w:val="hybridMultilevel"/>
    <w:tmpl w:val="4ED84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76CE6"/>
    <w:multiLevelType w:val="hybridMultilevel"/>
    <w:tmpl w:val="4F528352"/>
    <w:lvl w:ilvl="0" w:tplc="ADBCA5C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D0C1AAF"/>
    <w:multiLevelType w:val="hybridMultilevel"/>
    <w:tmpl w:val="BDF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22A25"/>
    <w:multiLevelType w:val="hybridMultilevel"/>
    <w:tmpl w:val="F68E5F4C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72A826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463D02"/>
    <w:multiLevelType w:val="hybridMultilevel"/>
    <w:tmpl w:val="9ECEE850"/>
    <w:lvl w:ilvl="0" w:tplc="8980704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71B91"/>
    <w:multiLevelType w:val="hybridMultilevel"/>
    <w:tmpl w:val="0FB63F0E"/>
    <w:lvl w:ilvl="0" w:tplc="F796F27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64A7CC8"/>
    <w:multiLevelType w:val="multilevel"/>
    <w:tmpl w:val="CA9EA1E0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9" w15:restartNumberingAfterBreak="0">
    <w:nsid w:val="39CC0B4E"/>
    <w:multiLevelType w:val="hybridMultilevel"/>
    <w:tmpl w:val="646C1E12"/>
    <w:lvl w:ilvl="0" w:tplc="EDD6F4B4">
      <w:start w:val="1"/>
      <w:numFmt w:val="lowerLetter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5257151"/>
    <w:multiLevelType w:val="hybridMultilevel"/>
    <w:tmpl w:val="202E0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35E8C"/>
    <w:multiLevelType w:val="hybridMultilevel"/>
    <w:tmpl w:val="1354C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34621"/>
    <w:multiLevelType w:val="hybridMultilevel"/>
    <w:tmpl w:val="EAD47ACC"/>
    <w:lvl w:ilvl="0" w:tplc="55784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BC28C4"/>
    <w:multiLevelType w:val="hybridMultilevel"/>
    <w:tmpl w:val="FF4C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478A4"/>
    <w:multiLevelType w:val="multilevel"/>
    <w:tmpl w:val="12E40B4E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CAA2CE7"/>
    <w:multiLevelType w:val="hybridMultilevel"/>
    <w:tmpl w:val="A950EC9E"/>
    <w:lvl w:ilvl="0" w:tplc="F206583E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03B708A"/>
    <w:multiLevelType w:val="multilevel"/>
    <w:tmpl w:val="748EF81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1B7056E"/>
    <w:multiLevelType w:val="multilevel"/>
    <w:tmpl w:val="3D2082CC"/>
    <w:lvl w:ilvl="0">
      <w:start w:val="1"/>
      <w:numFmt w:val="decimal"/>
      <w:lvlText w:val="%1."/>
      <w:lvlJc w:val="left"/>
      <w:pPr>
        <w:ind w:left="1287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5151477"/>
    <w:multiLevelType w:val="hybridMultilevel"/>
    <w:tmpl w:val="A3D6C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72463"/>
    <w:multiLevelType w:val="multilevel"/>
    <w:tmpl w:val="63D07E14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B904E00"/>
    <w:multiLevelType w:val="multilevel"/>
    <w:tmpl w:val="3A567CF4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21" w15:restartNumberingAfterBreak="0">
    <w:nsid w:val="71DA0E39"/>
    <w:multiLevelType w:val="hybridMultilevel"/>
    <w:tmpl w:val="9FEE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5"/>
  </w:num>
  <w:num w:numId="4">
    <w:abstractNumId w:val="9"/>
  </w:num>
  <w:num w:numId="5">
    <w:abstractNumId w:val="19"/>
  </w:num>
  <w:num w:numId="6">
    <w:abstractNumId w:val="20"/>
  </w:num>
  <w:num w:numId="7">
    <w:abstractNumId w:val="8"/>
  </w:num>
  <w:num w:numId="8">
    <w:abstractNumId w:val="10"/>
  </w:num>
  <w:num w:numId="9">
    <w:abstractNumId w:val="21"/>
  </w:num>
  <w:num w:numId="10">
    <w:abstractNumId w:val="1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02DE9EC-2558-4381-8EEA-5558C7B0A7E6}"/>
  </w:docVars>
  <w:rsids>
    <w:rsidRoot w:val="009B7C11"/>
    <w:rsid w:val="00043A80"/>
    <w:rsid w:val="000B16EF"/>
    <w:rsid w:val="000F5F99"/>
    <w:rsid w:val="00104EA6"/>
    <w:rsid w:val="00134D22"/>
    <w:rsid w:val="00184687"/>
    <w:rsid w:val="001E0E0C"/>
    <w:rsid w:val="00224E75"/>
    <w:rsid w:val="00244AF6"/>
    <w:rsid w:val="00254D4A"/>
    <w:rsid w:val="00283891"/>
    <w:rsid w:val="002C14D6"/>
    <w:rsid w:val="00347D11"/>
    <w:rsid w:val="0036133D"/>
    <w:rsid w:val="0044332F"/>
    <w:rsid w:val="0045195E"/>
    <w:rsid w:val="004731C6"/>
    <w:rsid w:val="004B3852"/>
    <w:rsid w:val="005A61BC"/>
    <w:rsid w:val="005D3F26"/>
    <w:rsid w:val="005D5D2E"/>
    <w:rsid w:val="005F44D1"/>
    <w:rsid w:val="00662F11"/>
    <w:rsid w:val="00666AB2"/>
    <w:rsid w:val="00695FBA"/>
    <w:rsid w:val="007636A3"/>
    <w:rsid w:val="00781803"/>
    <w:rsid w:val="00790C5E"/>
    <w:rsid w:val="007D20BD"/>
    <w:rsid w:val="00801B6F"/>
    <w:rsid w:val="00855E71"/>
    <w:rsid w:val="008807DB"/>
    <w:rsid w:val="00910BCE"/>
    <w:rsid w:val="00912EAC"/>
    <w:rsid w:val="0094598F"/>
    <w:rsid w:val="00952F92"/>
    <w:rsid w:val="00962A08"/>
    <w:rsid w:val="009B7C11"/>
    <w:rsid w:val="00A0642B"/>
    <w:rsid w:val="00A25E9A"/>
    <w:rsid w:val="00AA0D20"/>
    <w:rsid w:val="00AC4E2F"/>
    <w:rsid w:val="00AD60B1"/>
    <w:rsid w:val="00AD6D75"/>
    <w:rsid w:val="00B4139F"/>
    <w:rsid w:val="00BA26A7"/>
    <w:rsid w:val="00BB6303"/>
    <w:rsid w:val="00C562E9"/>
    <w:rsid w:val="00C56454"/>
    <w:rsid w:val="00C86EE9"/>
    <w:rsid w:val="00C93B8A"/>
    <w:rsid w:val="00CE3733"/>
    <w:rsid w:val="00CF2C37"/>
    <w:rsid w:val="00D07A2F"/>
    <w:rsid w:val="00D34C39"/>
    <w:rsid w:val="00D538F7"/>
    <w:rsid w:val="00D80C01"/>
    <w:rsid w:val="00DE3F29"/>
    <w:rsid w:val="00DF1BED"/>
    <w:rsid w:val="00E40AE2"/>
    <w:rsid w:val="00E43CF2"/>
    <w:rsid w:val="00EA5D78"/>
    <w:rsid w:val="00EF53FA"/>
    <w:rsid w:val="00F75676"/>
    <w:rsid w:val="00F8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13043-E345-427C-8B42-8517E1F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C11"/>
    <w:pPr>
      <w:spacing w:line="25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E2F"/>
    <w:pPr>
      <w:spacing w:after="0" w:line="240" w:lineRule="auto"/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39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45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454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02DE9EC-2558-4381-8EEA-5558C7B0A7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934</Words>
  <Characters>5607</Characters>
  <Application>Microsoft Office Word</Application>
  <DocSecurity>4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Budkowska Paulina</cp:lastModifiedBy>
  <cp:revision>2</cp:revision>
  <cp:lastPrinted>2021-05-24T13:46:00Z</cp:lastPrinted>
  <dcterms:created xsi:type="dcterms:W3CDTF">2022-03-01T12:50:00Z</dcterms:created>
  <dcterms:modified xsi:type="dcterms:W3CDTF">2022-03-01T12:50:00Z</dcterms:modified>
</cp:coreProperties>
</file>