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E0B5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 xml:space="preserve">Uzasadnienie do projektu Uchwały Rady Miasta w sprawie wyrażenia zgody na wydzierżawienie części nieruchomości niezabudowanej, położonej w Piotrkowie Tryb. przy ul. Porannej </w:t>
      </w:r>
    </w:p>
    <w:p w14:paraId="1C245CD1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</w:p>
    <w:p w14:paraId="3A098855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 xml:space="preserve">Część nieruchomości gminnej tj. 70 m2 oznaczona w obr. 18, jako działka nr 427/1 jest położona przy ul. Porannej i była przedmiotem umowy dzierżawy: - część o pow. 70 m2 na rzecz właścicieli nieruchomości przyległej tj. 27 obr. 19 z przeznaczeniem na zieleń - część o pow. 84 m2 na rzecz właściciela nieruchomości przyległej tj. 26 obr. 19 z przeznaczeniem na cele rekreacyjne. Dotychczasowi dzierżawcy zawnioskowali o dalszą dzierżawę przedmiotowych części nieruchomości z przeznaczeniem na te same cele. </w:t>
      </w:r>
    </w:p>
    <w:p w14:paraId="1ABFE685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</w:p>
    <w:p w14:paraId="4EFB344A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 xml:space="preserve">Działka nr 427/1 objęta jest ustaleniami miejscowego planu zagospodarowania przestrzennego w rejonie ulic Żeglarskiej, Tymiankowej i Sasanek w Piotrkowie Trybunalskim, zgodnie z którym znajduje się w terenie oznaczonym 58KX – publiczny ciąg pieszy. Pracownia Planowania Przestrzennego pozytywnie odniosła się do możliwości dalszego użytkowania opisanych powyżej części działki nr 427/1 na dotychczasowe cele. </w:t>
      </w:r>
    </w:p>
    <w:p w14:paraId="1611C8A9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</w:p>
    <w:p w14:paraId="434BC3B3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 xml:space="preserve">Merytoryczne Referaty tutejszego Urzędu oraz jednostki miejskie pozytywnie zaopiniowały możliwość wydzierżawienia przedmiotowych części działki z przeznaczeniem na wskazane cele. </w:t>
      </w:r>
    </w:p>
    <w:p w14:paraId="4C9F8EBB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</w:p>
    <w:p w14:paraId="20337A92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 xml:space="preserve">W związku z tym, że będą to kolejne umowy dzierżawy z tymi samymi dzierżawcami, stosownie do art. 18 ust. 2 pkt 9 lit. „a” ustawy z dnia 8 marca 1990 r. o samorządzie gminnym, w sytuacji gdy po umowie dzierżawy zawartej na czas oznaczony do 3 lat strony zawierają kolejną umowę dzierżawy, której przedmiotem jest ta sama nieruchomość, wymagana jest zgoda Rady Miasta. </w:t>
      </w:r>
    </w:p>
    <w:p w14:paraId="71F1F652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</w:p>
    <w:p w14:paraId="6A83AC56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>Prezydent Miasta przyjął przygotowany projekt uchwały w sprawie wyrażenia zgody na wydzierżawienie na okres 3 lat części nieruchomości niezabudowanej stanowiącej własność gminy Miasto Piotrków Trybunalski, położonej w Piotrkowie Trybunalskim przy ul. Porannej oznaczoną w ewidencji gruntów, jako działka nr 427/1 w obr. 18:</w:t>
      </w:r>
    </w:p>
    <w:p w14:paraId="58774585" w14:textId="77777777" w:rsid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 xml:space="preserve">- część w/w działki tj. 70 m2 z przeznaczeniem na zieleń </w:t>
      </w:r>
    </w:p>
    <w:p w14:paraId="72B2D6D4" w14:textId="77777777" w:rsidR="001239B1" w:rsidRPr="002D2D36" w:rsidRDefault="002D2D36" w:rsidP="002D2D36">
      <w:pPr>
        <w:spacing w:line="360" w:lineRule="auto"/>
        <w:rPr>
          <w:rFonts w:ascii="Arial" w:hAnsi="Arial" w:cs="Arial"/>
          <w:sz w:val="24"/>
        </w:rPr>
      </w:pPr>
      <w:r w:rsidRPr="002D2D36">
        <w:rPr>
          <w:rFonts w:ascii="Arial" w:hAnsi="Arial" w:cs="Arial"/>
          <w:sz w:val="24"/>
        </w:rPr>
        <w:t>- część w/w działki tj. 84 m2 z przeznaczeniem na cele rekreacyjne i polecił przekazać go pod obrady Rady Miasta po uprzednim zaopiniowaniu przez właściwe Komisje problemowe.</w:t>
      </w:r>
    </w:p>
    <w:sectPr w:rsidR="001239B1" w:rsidRPr="002D2D36" w:rsidSect="00E0162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3F"/>
    <w:rsid w:val="001239B1"/>
    <w:rsid w:val="00131803"/>
    <w:rsid w:val="002700BA"/>
    <w:rsid w:val="00292F5A"/>
    <w:rsid w:val="002D2D36"/>
    <w:rsid w:val="003E0893"/>
    <w:rsid w:val="00627C3F"/>
    <w:rsid w:val="00796833"/>
    <w:rsid w:val="007C7A72"/>
    <w:rsid w:val="009266B5"/>
    <w:rsid w:val="009E432E"/>
    <w:rsid w:val="00A07FBC"/>
    <w:rsid w:val="00C276DA"/>
    <w:rsid w:val="00E01621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C2BE"/>
  <w15:chartTrackingRefBased/>
  <w15:docId w15:val="{11E23438-13D8-4DA8-A9E4-C844329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F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Dworzyńska Monika</dc:creator>
  <cp:keywords/>
  <dc:description/>
  <cp:lastModifiedBy>Jarzębska Monika</cp:lastModifiedBy>
  <cp:revision>2</cp:revision>
  <cp:lastPrinted>2022-01-03T11:06:00Z</cp:lastPrinted>
  <dcterms:created xsi:type="dcterms:W3CDTF">2022-02-18T09:54:00Z</dcterms:created>
  <dcterms:modified xsi:type="dcterms:W3CDTF">2022-02-18T09:54:00Z</dcterms:modified>
</cp:coreProperties>
</file>