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8B24" w14:textId="076D2284" w:rsidR="002A240B" w:rsidRPr="00766574" w:rsidRDefault="00766574" w:rsidP="007665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766574">
        <w:rPr>
          <w:rFonts w:ascii="Arial" w:hAnsi="Arial" w:cs="Arial"/>
          <w:bCs/>
          <w:color w:val="000000" w:themeColor="text1"/>
          <w:sz w:val="24"/>
          <w:szCs w:val="24"/>
        </w:rPr>
        <w:t xml:space="preserve">Znak sprawy: </w:t>
      </w:r>
      <w:r w:rsidR="00750563" w:rsidRPr="00766574">
        <w:rPr>
          <w:rFonts w:ascii="Arial" w:hAnsi="Arial" w:cs="Arial"/>
          <w:bCs/>
          <w:color w:val="000000" w:themeColor="text1"/>
          <w:sz w:val="24"/>
          <w:szCs w:val="24"/>
        </w:rPr>
        <w:t>DRM.0012.4.</w:t>
      </w:r>
      <w:r w:rsidR="00633843" w:rsidRPr="00766574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="00AE21C0" w:rsidRPr="00766574">
        <w:rPr>
          <w:rFonts w:ascii="Arial" w:hAnsi="Arial" w:cs="Arial"/>
          <w:bCs/>
          <w:color w:val="000000" w:themeColor="text1"/>
          <w:sz w:val="24"/>
          <w:szCs w:val="24"/>
        </w:rPr>
        <w:t>.202</w:t>
      </w:r>
      <w:r w:rsidR="00B6703D" w:rsidRPr="00766574">
        <w:rPr>
          <w:rFonts w:ascii="Arial" w:hAnsi="Arial" w:cs="Arial"/>
          <w:bCs/>
          <w:color w:val="000000" w:themeColor="text1"/>
          <w:sz w:val="24"/>
          <w:szCs w:val="24"/>
        </w:rPr>
        <w:t>1</w:t>
      </w:r>
    </w:p>
    <w:p w14:paraId="4227A258" w14:textId="77777777" w:rsidR="002A240B" w:rsidRPr="00766574" w:rsidRDefault="002A240B" w:rsidP="0076657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8BE1A4" w14:textId="4D68AFDB" w:rsidR="002A240B" w:rsidRPr="00766574" w:rsidRDefault="00750563" w:rsidP="007665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80199F" w:rsidRPr="00766574">
        <w:rPr>
          <w:rFonts w:ascii="Arial" w:hAnsi="Arial" w:cs="Arial"/>
          <w:color w:val="000000" w:themeColor="text1"/>
          <w:sz w:val="24"/>
          <w:szCs w:val="24"/>
        </w:rPr>
        <w:t>3</w:t>
      </w:r>
      <w:r w:rsidR="00633843" w:rsidRPr="00766574">
        <w:rPr>
          <w:rFonts w:ascii="Arial" w:hAnsi="Arial" w:cs="Arial"/>
          <w:color w:val="000000" w:themeColor="text1"/>
          <w:sz w:val="24"/>
          <w:szCs w:val="24"/>
        </w:rPr>
        <w:t>2</w:t>
      </w:r>
      <w:r w:rsidR="00AE21C0" w:rsidRPr="00766574">
        <w:rPr>
          <w:rFonts w:ascii="Arial" w:hAnsi="Arial" w:cs="Arial"/>
          <w:color w:val="000000" w:themeColor="text1"/>
          <w:sz w:val="24"/>
          <w:szCs w:val="24"/>
        </w:rPr>
        <w:t>/2</w:t>
      </w:r>
      <w:r w:rsidR="00B6703D" w:rsidRPr="00766574">
        <w:rPr>
          <w:rFonts w:ascii="Arial" w:hAnsi="Arial" w:cs="Arial"/>
          <w:color w:val="000000" w:themeColor="text1"/>
          <w:sz w:val="24"/>
          <w:szCs w:val="24"/>
        </w:rPr>
        <w:t>1</w:t>
      </w:r>
      <w:r w:rsidR="00AE21C0" w:rsidRPr="00766574">
        <w:rPr>
          <w:rFonts w:ascii="Arial" w:hAnsi="Arial" w:cs="Arial"/>
          <w:color w:val="000000" w:themeColor="text1"/>
          <w:sz w:val="24"/>
          <w:szCs w:val="24"/>
        </w:rPr>
        <w:t xml:space="preserve"> z posiedzenia Komisji Oświaty i Nauki </w:t>
      </w:r>
      <w:r w:rsidR="00766574" w:rsidRPr="00766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21C0" w:rsidRPr="00766574">
        <w:rPr>
          <w:rFonts w:ascii="Arial" w:hAnsi="Arial" w:cs="Arial"/>
          <w:color w:val="000000" w:themeColor="text1"/>
          <w:sz w:val="24"/>
          <w:szCs w:val="24"/>
        </w:rPr>
        <w:t>Rady Miasta Pi</w:t>
      </w:r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otrkowa Trybunalskiego w dniu </w:t>
      </w:r>
      <w:r w:rsidR="00633843" w:rsidRPr="00766574">
        <w:rPr>
          <w:rFonts w:ascii="Arial" w:hAnsi="Arial" w:cs="Arial"/>
          <w:color w:val="000000" w:themeColor="text1"/>
          <w:sz w:val="24"/>
          <w:szCs w:val="24"/>
        </w:rPr>
        <w:t>22</w:t>
      </w:r>
      <w:r w:rsidR="00067D09" w:rsidRPr="00766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3843" w:rsidRPr="00766574">
        <w:rPr>
          <w:rFonts w:ascii="Arial" w:hAnsi="Arial" w:cs="Arial"/>
          <w:color w:val="000000" w:themeColor="text1"/>
          <w:sz w:val="24"/>
          <w:szCs w:val="24"/>
        </w:rPr>
        <w:t>czerwca</w:t>
      </w:r>
      <w:r w:rsidR="00934082" w:rsidRPr="00766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21C0" w:rsidRPr="00766574">
        <w:rPr>
          <w:rFonts w:ascii="Arial" w:hAnsi="Arial" w:cs="Arial"/>
          <w:color w:val="000000" w:themeColor="text1"/>
          <w:sz w:val="24"/>
          <w:szCs w:val="24"/>
        </w:rPr>
        <w:t>202</w:t>
      </w:r>
      <w:r w:rsidR="00B6703D" w:rsidRPr="00766574">
        <w:rPr>
          <w:rFonts w:ascii="Arial" w:hAnsi="Arial" w:cs="Arial"/>
          <w:color w:val="000000" w:themeColor="text1"/>
          <w:sz w:val="24"/>
          <w:szCs w:val="24"/>
        </w:rPr>
        <w:t>1</w:t>
      </w:r>
      <w:r w:rsidR="00AE21C0" w:rsidRPr="00766574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2A13DF" w:rsidRPr="00766574">
        <w:rPr>
          <w:rFonts w:ascii="Arial" w:hAnsi="Arial" w:cs="Arial"/>
          <w:color w:val="000000" w:themeColor="text1"/>
          <w:sz w:val="24"/>
          <w:szCs w:val="24"/>
        </w:rPr>
        <w:t>, w trybie korespondencyjnym</w:t>
      </w:r>
    </w:p>
    <w:p w14:paraId="625BF19F" w14:textId="77777777" w:rsidR="002A240B" w:rsidRPr="00766574" w:rsidRDefault="002A240B" w:rsidP="00766574">
      <w:pPr>
        <w:spacing w:after="0" w:line="360" w:lineRule="auto"/>
        <w:ind w:right="7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13E92" w14:textId="66B97791" w:rsidR="00750563" w:rsidRPr="00766574" w:rsidRDefault="00AE21C0" w:rsidP="00766574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bidi="pl-PL"/>
        </w:rPr>
      </w:pPr>
      <w:bookmarkStart w:id="1" w:name="__DdeLink__207_260000588"/>
      <w:r w:rsidRPr="00766574">
        <w:rPr>
          <w:rFonts w:ascii="Arial" w:hAnsi="Arial" w:cs="Arial"/>
          <w:color w:val="000000" w:themeColor="text1"/>
          <w:sz w:val="24"/>
          <w:szCs w:val="24"/>
        </w:rPr>
        <w:t>Przewodniczący</w:t>
      </w:r>
      <w:bookmarkEnd w:id="1"/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 Komisji Pan Rafał Czajka otworzył posiedzenie Komisji Oświaty </w:t>
      </w:r>
      <w:r w:rsidR="008F1B2E" w:rsidRPr="00766574">
        <w:rPr>
          <w:rFonts w:ascii="Arial" w:hAnsi="Arial" w:cs="Arial"/>
          <w:color w:val="000000" w:themeColor="text1"/>
          <w:sz w:val="24"/>
          <w:szCs w:val="24"/>
        </w:rPr>
        <w:br/>
      </w:r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i Nauki zwołane w trybie korespondencyjnym, </w:t>
      </w:r>
      <w:r w:rsidR="00750563" w:rsidRPr="00766574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na podstawie </w:t>
      </w:r>
      <w:r w:rsidR="00B6703D" w:rsidRPr="00766574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art.15 zzx. ust.3 ustawy </w:t>
      </w:r>
      <w:r w:rsidR="0041486A" w:rsidRPr="00766574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br/>
      </w:r>
      <w:r w:rsidR="00B6703D" w:rsidRPr="00766574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z dnia 2 marca 2020 r. o szczególnych rozwiązaniach związanych z zapobieganiem, przeciwdziałaniem i zwalczaniem COVID-19, innych chorób zakaźnych oraz wywołanych nimi sytuacji kryzysowych.</w:t>
      </w:r>
    </w:p>
    <w:p w14:paraId="53DA50C3" w14:textId="14B5D032" w:rsidR="002A240B" w:rsidRPr="00766574" w:rsidRDefault="00AE21C0" w:rsidP="00766574">
      <w:pPr>
        <w:spacing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Przewodniczący Komisji powiedział, że Zawiadomienie wraz z projektami uchwał zostało członkom Komisji </w:t>
      </w:r>
      <w:r w:rsidR="00750563" w:rsidRPr="00766574">
        <w:rPr>
          <w:rFonts w:ascii="Arial" w:hAnsi="Arial" w:cs="Arial"/>
          <w:color w:val="000000" w:themeColor="text1"/>
          <w:sz w:val="24"/>
          <w:szCs w:val="24"/>
        </w:rPr>
        <w:t xml:space="preserve">wysłane elektronicznie w dniu </w:t>
      </w:r>
      <w:r w:rsidR="00633843" w:rsidRPr="00766574">
        <w:rPr>
          <w:rFonts w:ascii="Arial" w:hAnsi="Arial" w:cs="Arial"/>
          <w:color w:val="000000" w:themeColor="text1"/>
          <w:sz w:val="24"/>
          <w:szCs w:val="24"/>
        </w:rPr>
        <w:t>14</w:t>
      </w:r>
      <w:r w:rsidR="00067D09" w:rsidRPr="00766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3843" w:rsidRPr="00766574">
        <w:rPr>
          <w:rFonts w:ascii="Arial" w:hAnsi="Arial" w:cs="Arial"/>
          <w:color w:val="000000" w:themeColor="text1"/>
          <w:sz w:val="24"/>
          <w:szCs w:val="24"/>
        </w:rPr>
        <w:t>czerwca</w:t>
      </w:r>
      <w:r w:rsidR="00750563" w:rsidRPr="00766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6574">
        <w:rPr>
          <w:rFonts w:ascii="Arial" w:hAnsi="Arial" w:cs="Arial"/>
          <w:color w:val="000000" w:themeColor="text1"/>
          <w:sz w:val="24"/>
          <w:szCs w:val="24"/>
        </w:rPr>
        <w:t>202</w:t>
      </w:r>
      <w:r w:rsidR="00B6703D" w:rsidRPr="00766574">
        <w:rPr>
          <w:rFonts w:ascii="Arial" w:hAnsi="Arial" w:cs="Arial"/>
          <w:color w:val="000000" w:themeColor="text1"/>
          <w:sz w:val="24"/>
          <w:szCs w:val="24"/>
        </w:rPr>
        <w:t>1</w:t>
      </w:r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 roku i od tego dnia radni mogli odbierać wykazy imiennego głosowania oraz stwierdził, że 8 członków Komisji Oświaty i Nauki w określonym terminie, tj. </w:t>
      </w:r>
      <w:r w:rsidR="00750563" w:rsidRPr="00766574">
        <w:rPr>
          <w:rFonts w:ascii="Arial" w:hAnsi="Arial" w:cs="Arial"/>
          <w:color w:val="auto"/>
          <w:sz w:val="24"/>
          <w:szCs w:val="24"/>
        </w:rPr>
        <w:t xml:space="preserve">do dnia </w:t>
      </w:r>
      <w:r w:rsidR="00633843" w:rsidRPr="00766574">
        <w:rPr>
          <w:rFonts w:ascii="Arial" w:hAnsi="Arial" w:cs="Arial"/>
          <w:color w:val="auto"/>
          <w:sz w:val="24"/>
          <w:szCs w:val="24"/>
        </w:rPr>
        <w:t>21</w:t>
      </w:r>
      <w:r w:rsidR="00067D09" w:rsidRPr="00766574">
        <w:rPr>
          <w:rFonts w:ascii="Arial" w:hAnsi="Arial" w:cs="Arial"/>
          <w:color w:val="auto"/>
          <w:sz w:val="24"/>
          <w:szCs w:val="24"/>
        </w:rPr>
        <w:t xml:space="preserve"> </w:t>
      </w:r>
      <w:r w:rsidR="00633843" w:rsidRPr="00766574">
        <w:rPr>
          <w:rFonts w:ascii="Arial" w:hAnsi="Arial" w:cs="Arial"/>
          <w:color w:val="auto"/>
          <w:sz w:val="24"/>
          <w:szCs w:val="24"/>
        </w:rPr>
        <w:t>czerwca</w:t>
      </w:r>
      <w:r w:rsidR="00067D09" w:rsidRPr="00766574">
        <w:rPr>
          <w:rFonts w:ascii="Arial" w:hAnsi="Arial" w:cs="Arial"/>
          <w:color w:val="auto"/>
          <w:sz w:val="24"/>
          <w:szCs w:val="24"/>
        </w:rPr>
        <w:t xml:space="preserve"> </w:t>
      </w:r>
      <w:r w:rsidRPr="00766574">
        <w:rPr>
          <w:rFonts w:ascii="Arial" w:hAnsi="Arial" w:cs="Arial"/>
          <w:color w:val="000000" w:themeColor="text1"/>
          <w:sz w:val="24"/>
          <w:szCs w:val="24"/>
        </w:rPr>
        <w:t>202</w:t>
      </w:r>
      <w:r w:rsidR="00B6703D" w:rsidRPr="00766574">
        <w:rPr>
          <w:rFonts w:ascii="Arial" w:hAnsi="Arial" w:cs="Arial"/>
          <w:color w:val="000000" w:themeColor="text1"/>
          <w:sz w:val="24"/>
          <w:szCs w:val="24"/>
        </w:rPr>
        <w:t>1</w:t>
      </w:r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 roku złożyło imienne wykazy głosowań.</w:t>
      </w:r>
    </w:p>
    <w:p w14:paraId="00394531" w14:textId="36B3399B" w:rsidR="007C3774" w:rsidRPr="00766574" w:rsidRDefault="00AE21C0" w:rsidP="007665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Przewodniczący Komisji poinformował, </w:t>
      </w:r>
      <w:r w:rsidR="00750563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że złożenie przez radnych zwrotnych kopert </w:t>
      </w:r>
      <w:r w:rsidR="007B78A8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</w:r>
      <w:r w:rsidR="00750563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z imiennymi wykazami głosowań stanowi potwierdzenie obecności na posiedzeniu Komisji w dniu </w:t>
      </w:r>
      <w:r w:rsidR="00633843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22</w:t>
      </w:r>
      <w:r w:rsidR="00067D09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</w:t>
      </w:r>
      <w:r w:rsidR="00633843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czerwca</w:t>
      </w:r>
      <w:r w:rsidR="00067D09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</w:t>
      </w:r>
      <w:r w:rsidR="00750563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202</w:t>
      </w:r>
      <w:r w:rsidR="00B6703D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1</w:t>
      </w:r>
      <w:r w:rsidR="00750563" w:rsidRPr="00766574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r., zwołanej w trybie korespondencyjnym.</w:t>
      </w:r>
    </w:p>
    <w:p w14:paraId="6E2149AF" w14:textId="77777777" w:rsidR="00225BB8" w:rsidRPr="00766574" w:rsidRDefault="00225BB8" w:rsidP="007665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</w:p>
    <w:p w14:paraId="2B0C1D06" w14:textId="77777777" w:rsidR="002A240B" w:rsidRPr="00766574" w:rsidRDefault="00AE21C0" w:rsidP="00766574">
      <w:pPr>
        <w:spacing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eastAsia="Arial" w:hAnsi="Arial" w:cs="Arial"/>
          <w:color w:val="000000" w:themeColor="text1"/>
          <w:sz w:val="24"/>
          <w:szCs w:val="24"/>
        </w:rPr>
        <w:t>Uczestnictwo potwierdzili:</w:t>
      </w:r>
    </w:p>
    <w:p w14:paraId="0AC237A4" w14:textId="77777777" w:rsidR="002A240B" w:rsidRPr="00766574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Marian Błaszczyński </w:t>
      </w:r>
    </w:p>
    <w:p w14:paraId="57DD347E" w14:textId="77777777" w:rsidR="002A240B" w:rsidRPr="00766574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Rafał Czajka </w:t>
      </w:r>
    </w:p>
    <w:p w14:paraId="5C339C2A" w14:textId="77777777" w:rsidR="002A240B" w:rsidRPr="00766574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Konrad Czyżyński </w:t>
      </w:r>
    </w:p>
    <w:p w14:paraId="42FAE1A8" w14:textId="77777777" w:rsidR="002A240B" w:rsidRPr="00766574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Łukasz Janik </w:t>
      </w:r>
    </w:p>
    <w:p w14:paraId="2DAFC12D" w14:textId="77777777" w:rsidR="002A240B" w:rsidRPr="00766574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Piotr Masiarek </w:t>
      </w:r>
    </w:p>
    <w:p w14:paraId="4A929857" w14:textId="77777777" w:rsidR="002A240B" w:rsidRPr="00766574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Wiesława Olejnik </w:t>
      </w:r>
    </w:p>
    <w:p w14:paraId="74EB15E6" w14:textId="77777777" w:rsidR="002A240B" w:rsidRPr="00766574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Bogumił Pęcina </w:t>
      </w:r>
    </w:p>
    <w:p w14:paraId="17B1A127" w14:textId="45F3656E" w:rsidR="00B21528" w:rsidRDefault="00AE21C0" w:rsidP="00766574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Sylwia Więcławska</w:t>
      </w:r>
    </w:p>
    <w:p w14:paraId="258716D6" w14:textId="77777777" w:rsidR="00766574" w:rsidRPr="00766574" w:rsidRDefault="00766574" w:rsidP="007665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9429A7" w14:textId="77777777" w:rsidR="00AB2724" w:rsidRPr="00766574" w:rsidRDefault="00AB2724" w:rsidP="007665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CB5EE8" w14:textId="5A100F41" w:rsidR="00067D09" w:rsidRPr="00766574" w:rsidRDefault="00AE21C0" w:rsidP="00766574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/>
        <w:rPr>
          <w:rFonts w:ascii="Arial" w:eastAsiaTheme="minorHAnsi" w:hAnsi="Arial" w:cs="Arial"/>
          <w:sz w:val="24"/>
          <w:szCs w:val="24"/>
        </w:rPr>
      </w:pPr>
      <w:r w:rsidRPr="00766574">
        <w:rPr>
          <w:rFonts w:ascii="Arial" w:eastAsiaTheme="minorHAnsi" w:hAnsi="Arial" w:cs="Arial"/>
          <w:sz w:val="24"/>
          <w:szCs w:val="24"/>
        </w:rPr>
        <w:t xml:space="preserve">Proponowany porządek dzienny posiedzenia: </w:t>
      </w:r>
      <w:bookmarkStart w:id="2" w:name="_Hlk63676852"/>
    </w:p>
    <w:p w14:paraId="0124E5E6" w14:textId="77777777" w:rsidR="00633843" w:rsidRPr="00766574" w:rsidRDefault="00633843" w:rsidP="00766574">
      <w:pPr>
        <w:pStyle w:val="Akapitzlist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66574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Oświaty i Nauki z dnia 25 maja 2021 r. </w:t>
      </w:r>
    </w:p>
    <w:p w14:paraId="7F944E2A" w14:textId="77777777" w:rsidR="00633843" w:rsidRPr="00766574" w:rsidRDefault="00633843" w:rsidP="00766574">
      <w:pPr>
        <w:pStyle w:val="Akapitzlist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lastRenderedPageBreak/>
        <w:t xml:space="preserve">Zaopiniowanie projektu uchwały w sprawie przyjęcia planu dofinansowania form doskonalenia zawodowego nauczycieli zatrudnionych w szkołach, przedszkolach </w:t>
      </w:r>
      <w:r w:rsidRPr="00766574">
        <w:rPr>
          <w:rFonts w:ascii="Arial" w:hAnsi="Arial" w:cs="Arial"/>
          <w:sz w:val="24"/>
          <w:szCs w:val="24"/>
        </w:rPr>
        <w:br/>
        <w:t>i placówkach oświatowych prowadzonych przez Miasto Piotrków Trybunalski, ustalenia maksymalnej kwoty dofinansowania, specjalności i form kształcenia na 2021 rok.</w:t>
      </w:r>
    </w:p>
    <w:p w14:paraId="7787A880" w14:textId="1E00BC53" w:rsidR="00633843" w:rsidRPr="00766574" w:rsidRDefault="00633843" w:rsidP="00766574">
      <w:pPr>
        <w:pStyle w:val="Akapitzlist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Zaopiniowanie projektu uchwały w sprawie zmiany statutu Centrum Usług Wspólnych w Piotrkowie Trybunalskim.</w:t>
      </w:r>
    </w:p>
    <w:p w14:paraId="2A583CFF" w14:textId="77777777" w:rsidR="00633843" w:rsidRPr="00766574" w:rsidRDefault="00633843" w:rsidP="00766574">
      <w:pPr>
        <w:pStyle w:val="Akapitzlist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Zaopiniowanie projektu uchwały w sprawie określenia średniej ceny jednostki paliwa </w:t>
      </w:r>
      <w:r w:rsidRPr="00766574">
        <w:rPr>
          <w:rFonts w:ascii="Arial" w:hAnsi="Arial" w:cs="Arial"/>
          <w:sz w:val="24"/>
          <w:szCs w:val="24"/>
        </w:rPr>
        <w:br/>
        <w:t>w Mieście Piotrków Trybunalski na rok szkolny 2021/2022.</w:t>
      </w:r>
    </w:p>
    <w:p w14:paraId="1628DE47" w14:textId="77777777" w:rsidR="00633843" w:rsidRPr="00766574" w:rsidRDefault="00633843" w:rsidP="00766574">
      <w:pPr>
        <w:pStyle w:val="Akapitzlist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Informacja nt. bazy rekreacyjno – sportowej w piotrkowskich placówkach oświatowych.</w:t>
      </w:r>
    </w:p>
    <w:p w14:paraId="38E402E4" w14:textId="77777777" w:rsidR="00633843" w:rsidRPr="00766574" w:rsidRDefault="00633843" w:rsidP="00766574">
      <w:pPr>
        <w:pStyle w:val="Akapitzlist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Przyjęcie planu pracy Komisji na II półrocze 2021 r.</w:t>
      </w:r>
    </w:p>
    <w:p w14:paraId="2304DE33" w14:textId="727A347F" w:rsidR="00067D09" w:rsidRPr="00766574" w:rsidRDefault="00067D09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00C6A41D" w14:textId="6C7D1011" w:rsidR="00B6703D" w:rsidRPr="00766574" w:rsidRDefault="00B6703D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Punkt 1</w:t>
      </w:r>
    </w:p>
    <w:p w14:paraId="583D2940" w14:textId="674A9A48" w:rsidR="00067D09" w:rsidRPr="00766574" w:rsidRDefault="00067D09" w:rsidP="0076657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66574">
        <w:rPr>
          <w:rFonts w:ascii="Arial" w:hAnsi="Arial" w:cs="Arial"/>
          <w:bCs/>
          <w:sz w:val="24"/>
          <w:szCs w:val="24"/>
        </w:rPr>
        <w:t xml:space="preserve">Przyjęcie protokołu z posiedzenia Komisji Oświaty i Nauki z dnia </w:t>
      </w:r>
      <w:r w:rsidR="00DD7224" w:rsidRPr="00766574">
        <w:rPr>
          <w:rFonts w:ascii="Arial" w:hAnsi="Arial" w:cs="Arial"/>
          <w:bCs/>
          <w:sz w:val="24"/>
          <w:szCs w:val="24"/>
        </w:rPr>
        <w:t>2</w:t>
      </w:r>
      <w:r w:rsidR="00633843" w:rsidRPr="00766574">
        <w:rPr>
          <w:rFonts w:ascii="Arial" w:hAnsi="Arial" w:cs="Arial"/>
          <w:bCs/>
          <w:sz w:val="24"/>
          <w:szCs w:val="24"/>
        </w:rPr>
        <w:t>5</w:t>
      </w:r>
      <w:r w:rsidRPr="00766574">
        <w:rPr>
          <w:rFonts w:ascii="Arial" w:hAnsi="Arial" w:cs="Arial"/>
          <w:bCs/>
          <w:sz w:val="24"/>
          <w:szCs w:val="24"/>
        </w:rPr>
        <w:t xml:space="preserve"> </w:t>
      </w:r>
      <w:r w:rsidR="00633843" w:rsidRPr="00766574">
        <w:rPr>
          <w:rFonts w:ascii="Arial" w:hAnsi="Arial" w:cs="Arial"/>
          <w:bCs/>
          <w:sz w:val="24"/>
          <w:szCs w:val="24"/>
        </w:rPr>
        <w:t>maja</w:t>
      </w:r>
      <w:r w:rsidRPr="00766574">
        <w:rPr>
          <w:rFonts w:ascii="Arial" w:hAnsi="Arial" w:cs="Arial"/>
          <w:bCs/>
          <w:sz w:val="24"/>
          <w:szCs w:val="24"/>
        </w:rPr>
        <w:t xml:space="preserve"> </w:t>
      </w:r>
      <w:r w:rsidR="00DD7224" w:rsidRPr="00766574">
        <w:rPr>
          <w:rFonts w:ascii="Arial" w:hAnsi="Arial" w:cs="Arial"/>
          <w:bCs/>
          <w:sz w:val="24"/>
          <w:szCs w:val="24"/>
        </w:rPr>
        <w:br/>
      </w:r>
      <w:r w:rsidRPr="00766574">
        <w:rPr>
          <w:rFonts w:ascii="Arial" w:hAnsi="Arial" w:cs="Arial"/>
          <w:bCs/>
          <w:sz w:val="24"/>
          <w:szCs w:val="24"/>
        </w:rPr>
        <w:t>2021</w:t>
      </w:r>
      <w:r w:rsidR="00DD7224" w:rsidRPr="00766574">
        <w:rPr>
          <w:rFonts w:ascii="Arial" w:hAnsi="Arial" w:cs="Arial"/>
          <w:bCs/>
          <w:sz w:val="24"/>
          <w:szCs w:val="24"/>
        </w:rPr>
        <w:t xml:space="preserve"> </w:t>
      </w:r>
      <w:r w:rsidRPr="00766574">
        <w:rPr>
          <w:rFonts w:ascii="Arial" w:hAnsi="Arial" w:cs="Arial"/>
          <w:bCs/>
          <w:sz w:val="24"/>
          <w:szCs w:val="24"/>
        </w:rPr>
        <w:t>r.</w:t>
      </w:r>
    </w:p>
    <w:p w14:paraId="1FE1E39F" w14:textId="6C46971A" w:rsidR="00C03D66" w:rsidRPr="00766574" w:rsidRDefault="000B49AA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Protokół został przyjęty. </w:t>
      </w:r>
    </w:p>
    <w:bookmarkEnd w:id="2"/>
    <w:p w14:paraId="0B374C68" w14:textId="77777777" w:rsidR="004E306B" w:rsidRDefault="004E306B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</w:pPr>
    </w:p>
    <w:p w14:paraId="259FE179" w14:textId="1D456B6F" w:rsidR="000B49AA" w:rsidRPr="00D0529D" w:rsidRDefault="000B49AA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321DFEEE" w14:textId="77777777" w:rsidR="00D0529D" w:rsidRDefault="000B49AA" w:rsidP="00D0529D">
      <w:pPr>
        <w:spacing w:after="0" w:line="360" w:lineRule="auto"/>
        <w:ind w:left="2410" w:right="-142" w:hanging="241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- 7 głosów za: Błaszczyński Marian, Czajka Rafał, Czyżyński Konrad, Masiarek Piotr, </w:t>
      </w:r>
    </w:p>
    <w:p w14:paraId="7E5F3DCA" w14:textId="60B8F1B8" w:rsidR="000B49AA" w:rsidRPr="00D0529D" w:rsidRDefault="000B49AA" w:rsidP="00D0529D">
      <w:pPr>
        <w:spacing w:after="0" w:line="360" w:lineRule="auto"/>
        <w:ind w:left="2410" w:right="-142" w:hanging="241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Olejnik Wiesława, Pęcina Bogumił, Więcławska Sylwia</w:t>
      </w:r>
    </w:p>
    <w:p w14:paraId="26D277CE" w14:textId="77777777" w:rsidR="000B49AA" w:rsidRPr="00D0529D" w:rsidRDefault="000B49AA" w:rsidP="00766574">
      <w:pPr>
        <w:spacing w:after="0" w:line="360" w:lineRule="auto"/>
        <w:ind w:right="-14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- 0 głosów przeciw</w:t>
      </w:r>
    </w:p>
    <w:p w14:paraId="734ADDCB" w14:textId="77777777" w:rsidR="000B49AA" w:rsidRPr="00D0529D" w:rsidRDefault="000B49AA" w:rsidP="00766574">
      <w:pPr>
        <w:spacing w:after="0" w:line="360" w:lineRule="auto"/>
        <w:ind w:right="-14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- 1 głos wstrzymujący:  Janik Łukasz</w:t>
      </w:r>
    </w:p>
    <w:p w14:paraId="69D8DC33" w14:textId="77777777" w:rsidR="004E306B" w:rsidRDefault="004E306B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bookmarkStart w:id="3" w:name="_Hlk71884558"/>
    </w:p>
    <w:p w14:paraId="2CD8C6A7" w14:textId="2C85BEA0" w:rsidR="00DD7224" w:rsidRPr="00D0529D" w:rsidRDefault="00DD7224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Punkt </w:t>
      </w:r>
      <w:r w:rsidR="00633843"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</w:p>
    <w:p w14:paraId="25F5C113" w14:textId="43C9B731" w:rsidR="0015578B" w:rsidRPr="00D0529D" w:rsidRDefault="00633843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</w:pPr>
      <w:bookmarkStart w:id="4" w:name="_Hlk59529569"/>
      <w:bookmarkStart w:id="5" w:name="_Hlk71889306"/>
      <w:bookmarkEnd w:id="3"/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>Zaopiniowanie projektu uchwały w sprawie przyjęcia planu dofinansowania form doskonalenia zawodowego nauczycieli zatrudnionych w szkołach, przedszkolach i placówkach oświatowych prowadzonych przez Miasto Piotrków Trybunalski, ustalenia maksymalnej kwoty dofinansowania, specjalności i form kształcenia na 2021 rok.</w:t>
      </w:r>
    </w:p>
    <w:p w14:paraId="6F8EB8F3" w14:textId="7CBFA663" w:rsidR="00DD7224" w:rsidRDefault="00DB6F01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OPINIA POZYTYWNA </w:t>
      </w:r>
      <w:bookmarkEnd w:id="4"/>
      <w:r w:rsidR="006B20B3"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NR 73/32/21</w:t>
      </w:r>
      <w:bookmarkEnd w:id="5"/>
    </w:p>
    <w:p w14:paraId="5F5F1B79" w14:textId="77777777" w:rsidR="004E306B" w:rsidRPr="00766574" w:rsidRDefault="004E306B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1CF8FDFE" w14:textId="77777777" w:rsidR="00645E7B" w:rsidRPr="00D0529D" w:rsidRDefault="00645E7B" w:rsidP="00766574">
      <w:pPr>
        <w:widowControl w:val="0"/>
        <w:spacing w:after="0" w:line="360" w:lineRule="auto"/>
        <w:ind w:left="1418" w:hanging="1418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 xml:space="preserve">Wynik głosowania korespondencyjnego: </w:t>
      </w:r>
    </w:p>
    <w:p w14:paraId="5AD6B16F" w14:textId="77777777" w:rsidR="004E306B" w:rsidRDefault="004E306B" w:rsidP="00766574">
      <w:pPr>
        <w:widowControl w:val="0"/>
        <w:spacing w:after="0" w:line="360" w:lineRule="auto"/>
        <w:ind w:left="1418" w:hanging="1418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</w:p>
    <w:p w14:paraId="1734CDCC" w14:textId="3F848B09" w:rsidR="00645E7B" w:rsidRPr="00D0529D" w:rsidRDefault="00645E7B" w:rsidP="00766574">
      <w:pPr>
        <w:widowControl w:val="0"/>
        <w:spacing w:after="0" w:line="360" w:lineRule="auto"/>
        <w:ind w:left="1418" w:hanging="1418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lastRenderedPageBreak/>
        <w:t>- 8 głosów za: Błaszczyński Marian, Czajka Rafał, Czyżyński Konrad, Janik Łukasz,</w:t>
      </w:r>
    </w:p>
    <w:p w14:paraId="5FC7BA63" w14:textId="312A6DE7" w:rsidR="00645E7B" w:rsidRPr="00D0529D" w:rsidRDefault="00645E7B" w:rsidP="00D0529D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Masiarek Piotr, Olejnik Wiesława, Pęcina Bogumił, Więcławska Sylwia</w:t>
      </w:r>
    </w:p>
    <w:p w14:paraId="0C465969" w14:textId="77777777" w:rsidR="00645E7B" w:rsidRPr="00D0529D" w:rsidRDefault="00645E7B" w:rsidP="00766574">
      <w:pPr>
        <w:widowControl w:val="0"/>
        <w:spacing w:after="0" w:line="360" w:lineRule="auto"/>
        <w:ind w:left="1418" w:hanging="1418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- 0 głosów przeciw</w:t>
      </w:r>
    </w:p>
    <w:p w14:paraId="445D9B3D" w14:textId="01E0C4C6" w:rsidR="007A0E9A" w:rsidRPr="00D0529D" w:rsidRDefault="00645E7B" w:rsidP="00766574">
      <w:pPr>
        <w:widowControl w:val="0"/>
        <w:spacing w:after="0" w:line="360" w:lineRule="auto"/>
        <w:ind w:left="1418" w:hanging="1418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- 0 głosów wstrzymujących</w:t>
      </w:r>
    </w:p>
    <w:p w14:paraId="4636DB85" w14:textId="77777777" w:rsidR="00D0529D" w:rsidRDefault="00D0529D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bookmarkStart w:id="6" w:name="_Hlk71884614"/>
    </w:p>
    <w:p w14:paraId="7362E6D3" w14:textId="43C70C7C" w:rsidR="007A0E9A" w:rsidRPr="00D0529D" w:rsidRDefault="007A0E9A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Punkt </w:t>
      </w:r>
      <w:r w:rsidR="00645E7B"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</w:p>
    <w:bookmarkEnd w:id="6"/>
    <w:p w14:paraId="7B11BEDF" w14:textId="41905B6D" w:rsidR="0015578B" w:rsidRPr="00D0529D" w:rsidRDefault="00645E7B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Zaopiniowanie projektu uchwały w sprawie zmiany statutu Centrum Usług Wspólnych w Piotrkowie Trybunalskim.</w:t>
      </w:r>
    </w:p>
    <w:p w14:paraId="24A0F169" w14:textId="34A99EAC" w:rsidR="00DB6F01" w:rsidRPr="00766574" w:rsidRDefault="00DB6F01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OPINIA POZYTYWNA </w:t>
      </w:r>
      <w:r w:rsidR="006B20B3"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NR 74/32/21</w:t>
      </w:r>
    </w:p>
    <w:p w14:paraId="4A926A94" w14:textId="77777777" w:rsidR="00D0529D" w:rsidRDefault="00D0529D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</w:pPr>
      <w:bookmarkStart w:id="7" w:name="_Hlk71636281"/>
    </w:p>
    <w:p w14:paraId="737301C6" w14:textId="745A62EF" w:rsidR="00317D41" w:rsidRPr="00D0529D" w:rsidRDefault="00317D41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 xml:space="preserve">Wynik głosowania korespondencyjnego: </w:t>
      </w:r>
    </w:p>
    <w:p w14:paraId="2667BA14" w14:textId="77777777" w:rsidR="00D0529D" w:rsidRDefault="00317D41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>- 8 głosów za: Błaszczyński Marian, Czajka Rafał, Czyżyński Konrad, Janik Łukasz,</w:t>
      </w:r>
    </w:p>
    <w:p w14:paraId="1A8AD608" w14:textId="2E2A4361" w:rsidR="00317D41" w:rsidRPr="00D0529D" w:rsidRDefault="00317D41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>Masiarek Piotr, Olejnik Wiesława, Pęcina Bogumił, Więcławska Sylwia</w:t>
      </w:r>
    </w:p>
    <w:p w14:paraId="5B41A61B" w14:textId="77777777" w:rsidR="00317D41" w:rsidRPr="00D0529D" w:rsidRDefault="00317D41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>- 0 głosów przeciw</w:t>
      </w:r>
    </w:p>
    <w:p w14:paraId="008E324E" w14:textId="77777777" w:rsidR="00317D41" w:rsidRPr="00D0529D" w:rsidRDefault="00317D41" w:rsidP="00766574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</w:pPr>
      <w:r w:rsidRPr="00D0529D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>- 0 głosów wstrzymujących</w:t>
      </w:r>
    </w:p>
    <w:p w14:paraId="24CEFCB4" w14:textId="77777777" w:rsidR="006B20B3" w:rsidRPr="00766574" w:rsidRDefault="006B20B3" w:rsidP="00766574">
      <w:pPr>
        <w:widowControl w:val="0"/>
        <w:spacing w:after="0" w:line="360" w:lineRule="auto"/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</w:pPr>
    </w:p>
    <w:p w14:paraId="2857FBEF" w14:textId="3D12458B" w:rsidR="007A0E9A" w:rsidRPr="00D0529D" w:rsidRDefault="007A0E9A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Punkt </w:t>
      </w:r>
      <w:r w:rsidR="00645AB8"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</w:p>
    <w:bookmarkEnd w:id="7"/>
    <w:p w14:paraId="1458676D" w14:textId="6E0F7E10" w:rsidR="0015578B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Zaopiniowanie projektu uchwały w sprawie określenia średniej ceny jednostki paliwa w Mieście Piotrków Trybunalski na rok szkolny 2021/2022.</w:t>
      </w:r>
    </w:p>
    <w:p w14:paraId="5FD1EAE5" w14:textId="77777777" w:rsidR="006B20B3" w:rsidRPr="00766574" w:rsidRDefault="0015578B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OPINIA POZYTYWNA </w:t>
      </w:r>
      <w:r w:rsidR="006B20B3"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NR 75/32/21</w:t>
      </w:r>
    </w:p>
    <w:p w14:paraId="7E5A9438" w14:textId="132D4ADB" w:rsidR="0015578B" w:rsidRPr="00766574" w:rsidRDefault="0015578B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169114E0" w14:textId="77777777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Wynik głosowania korespondencyjnego: </w:t>
      </w:r>
    </w:p>
    <w:p w14:paraId="04BFF662" w14:textId="77777777" w:rsid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- 8 głosów za: Błaszczyński Marian, Czajka Rafał, Czyżyński Konrad, Janik Łukasz,</w:t>
      </w:r>
    </w:p>
    <w:p w14:paraId="1BA3A3A2" w14:textId="5D9A551C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Masiarek Piotr, Olejnik Wiesława, Pęcina Bogumił, Więcławska Sylwia</w:t>
      </w:r>
    </w:p>
    <w:p w14:paraId="6FC93FF0" w14:textId="77777777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- 0 głosów przeciw</w:t>
      </w:r>
    </w:p>
    <w:p w14:paraId="16A6BBF9" w14:textId="77777777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- 0 głosów wstrzymujących</w:t>
      </w:r>
    </w:p>
    <w:p w14:paraId="51FC2704" w14:textId="01E7CC94" w:rsidR="00067D09" w:rsidRPr="00766574" w:rsidRDefault="00067D09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49FEA23" w14:textId="20FB4D3E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</w:pPr>
      <w:bookmarkStart w:id="8" w:name="_Hlk79490042"/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>Punkt 5</w:t>
      </w:r>
    </w:p>
    <w:bookmarkEnd w:id="8"/>
    <w:p w14:paraId="39AAFDD5" w14:textId="7961CF01" w:rsidR="00645AB8" w:rsidRPr="004E306B" w:rsidRDefault="0094527E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na temat</w:t>
      </w:r>
      <w:r w:rsidR="00645AB8"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bazy rekreacyjno – sportowej w piotrkowskich placówkach oświatowych.</w:t>
      </w:r>
    </w:p>
    <w:p w14:paraId="78D35E00" w14:textId="77777777" w:rsid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Członkowie Komisji:</w:t>
      </w:r>
      <w:r w:rsidRPr="007665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6657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Marian Błaszczyński, Rafał Czajka, Konrad Czyżyński, Łukasz Janik, Piotr Masiarek, W</w:t>
      </w:r>
      <w:r w:rsidR="009C2124" w:rsidRPr="0076657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iesława Olejnik, Bogumił Pęcina i</w:t>
      </w:r>
      <w:r w:rsidRPr="0076657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Sylwia Więcławska</w:t>
      </w:r>
      <w:r w:rsidR="0094527E" w:rsidRPr="007665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A142008" w14:textId="77777777" w:rsidR="00D0529D" w:rsidRDefault="00D0529D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1CE1629" w14:textId="5FCA2C58" w:rsidR="00645AB8" w:rsidRPr="00766574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zapoznali się </w:t>
      </w: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 ww. </w:t>
      </w:r>
      <w:r w:rsidR="0094527E"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pisemną </w:t>
      </w: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Informacją</w:t>
      </w:r>
      <w:r w:rsidR="0094527E"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74759600" w14:textId="77777777" w:rsidR="00645AB8" w:rsidRPr="00766574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14:paraId="302520FE" w14:textId="1309898F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</w:pPr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>Punkt 6</w:t>
      </w:r>
    </w:p>
    <w:p w14:paraId="7A34F098" w14:textId="1AC6148C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Przyjęcie planu pracy Komisji na II półrocze 2021 r.</w:t>
      </w:r>
    </w:p>
    <w:p w14:paraId="5BFEDEEB" w14:textId="55FC89D2" w:rsidR="00645AB8" w:rsidRPr="00D0529D" w:rsidRDefault="009C2124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Komisja przyjęła plan pracy na II półrocze 2021 r. w następującym brzmieniu:</w:t>
      </w:r>
    </w:p>
    <w:p w14:paraId="5BBAC632" w14:textId="77777777" w:rsidR="00645AB8" w:rsidRPr="00766574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827682E" w14:textId="77777777" w:rsidR="002A13DF" w:rsidRPr="00D0529D" w:rsidRDefault="002A13DF" w:rsidP="0076657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0529D">
        <w:rPr>
          <w:rFonts w:ascii="Arial" w:hAnsi="Arial" w:cs="Arial"/>
          <w:bCs/>
          <w:sz w:val="24"/>
          <w:szCs w:val="24"/>
        </w:rPr>
        <w:t>Plan Pracy</w:t>
      </w:r>
    </w:p>
    <w:p w14:paraId="732CC411" w14:textId="2AA8F4F9" w:rsidR="002A13DF" w:rsidRPr="00D0529D" w:rsidRDefault="002A13DF" w:rsidP="0076657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0529D">
        <w:rPr>
          <w:rFonts w:ascii="Arial" w:hAnsi="Arial" w:cs="Arial"/>
          <w:bCs/>
          <w:sz w:val="24"/>
          <w:szCs w:val="24"/>
        </w:rPr>
        <w:t>Komisji Oświaty i Nauki Rady Miasta Piotrkowa Trybunalskiego</w:t>
      </w:r>
    </w:p>
    <w:p w14:paraId="176AC879" w14:textId="77777777" w:rsidR="002A13DF" w:rsidRPr="00D0529D" w:rsidRDefault="002A13DF" w:rsidP="00766574">
      <w:pPr>
        <w:tabs>
          <w:tab w:val="left" w:pos="1088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0529D">
        <w:rPr>
          <w:rFonts w:ascii="Arial" w:hAnsi="Arial" w:cs="Arial"/>
          <w:bCs/>
          <w:sz w:val="24"/>
          <w:szCs w:val="24"/>
        </w:rPr>
        <w:t>na II półrocze 2021 roku</w:t>
      </w:r>
    </w:p>
    <w:p w14:paraId="76998D04" w14:textId="77777777" w:rsidR="002A13DF" w:rsidRPr="00766574" w:rsidRDefault="002A13DF" w:rsidP="0076657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FFA0570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SIERPIEŃ</w:t>
      </w:r>
    </w:p>
    <w:p w14:paraId="55AF50C2" w14:textId="77777777" w:rsidR="002A13DF" w:rsidRPr="00766574" w:rsidRDefault="002A13DF" w:rsidP="00766574">
      <w:pPr>
        <w:numPr>
          <w:ilvl w:val="0"/>
          <w:numId w:val="30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Wstępna informacja o naborze do szkół w Piotrkowie Trybunalskim. </w:t>
      </w:r>
    </w:p>
    <w:p w14:paraId="41BA0FB9" w14:textId="77777777" w:rsidR="002A13DF" w:rsidRPr="00766574" w:rsidRDefault="002A13DF" w:rsidP="00766574">
      <w:pPr>
        <w:numPr>
          <w:ilvl w:val="0"/>
          <w:numId w:val="30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Stan przygotowań do rozpoczęcia roku szkolnego 2021/2022 (remonty, dostosowanie obiektów).</w:t>
      </w:r>
    </w:p>
    <w:p w14:paraId="65D9B61E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CF9728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WRZESIEŃ</w:t>
      </w:r>
    </w:p>
    <w:p w14:paraId="04E695B4" w14:textId="77777777" w:rsidR="002A13DF" w:rsidRPr="00766574" w:rsidRDefault="002A13DF" w:rsidP="0076657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Analiza naboru dzieci do przedszkoli i uczniów do szkół w Piotrkowie Trybunalskim </w:t>
      </w:r>
      <w:r w:rsidRPr="00766574">
        <w:rPr>
          <w:rFonts w:ascii="Arial" w:hAnsi="Arial" w:cs="Arial"/>
          <w:sz w:val="24"/>
          <w:szCs w:val="24"/>
        </w:rPr>
        <w:br/>
        <w:t xml:space="preserve">w roku szkolnym 2021/2022. </w:t>
      </w:r>
    </w:p>
    <w:p w14:paraId="1D09C866" w14:textId="77777777" w:rsidR="002A13DF" w:rsidRPr="00766574" w:rsidRDefault="002A13DF" w:rsidP="0076657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Sprawozdanie opisowe z wykonania budżetu za I półrocze 2021 rok.</w:t>
      </w:r>
    </w:p>
    <w:p w14:paraId="1B59B8C3" w14:textId="77777777" w:rsidR="002A13DF" w:rsidRPr="00766574" w:rsidRDefault="002A13DF" w:rsidP="0076657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Informacja o kształtowaniu się Wieloletniej Prognozy Finansowej, w tym o przebiegu realizacji przedsięwzięć w I półroczu 2021 roku.</w:t>
      </w:r>
    </w:p>
    <w:p w14:paraId="6C2C97DA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6AD223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PAŹDZIERNIK</w:t>
      </w:r>
    </w:p>
    <w:p w14:paraId="5E0C4900" w14:textId="05CA892D" w:rsidR="002A13DF" w:rsidRPr="00766574" w:rsidRDefault="002A13DF" w:rsidP="0076657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Zatrudnienie kadry pedagogicznej i liczba uczniów na podstawie danych zgromadzonych w Systemie Informacji Oświatowej według stanu na 30 września 2021 r.</w:t>
      </w:r>
    </w:p>
    <w:p w14:paraId="18597F5C" w14:textId="77777777" w:rsidR="002A13DF" w:rsidRPr="00766574" w:rsidRDefault="002A13DF" w:rsidP="0076657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Utworzenie profesjonalnego placu zabaw dla dzieci do lat 3 na terenie Miejskiego Żłobka Dziennego.</w:t>
      </w:r>
    </w:p>
    <w:p w14:paraId="3C77B7A7" w14:textId="77777777" w:rsidR="002A13DF" w:rsidRPr="00766574" w:rsidRDefault="002A13DF" w:rsidP="0076657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Usługi online świadczone przez Miejską Bibliotekę Publiczną w Piotrkowie Trybunalskim.</w:t>
      </w:r>
    </w:p>
    <w:p w14:paraId="789905CC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LISTOPAD</w:t>
      </w:r>
    </w:p>
    <w:p w14:paraId="21805B5F" w14:textId="77777777" w:rsidR="002A13DF" w:rsidRPr="00766574" w:rsidRDefault="002A13DF" w:rsidP="00766574">
      <w:pPr>
        <w:pStyle w:val="Akapitzlist"/>
        <w:numPr>
          <w:ilvl w:val="0"/>
          <w:numId w:val="28"/>
        </w:numPr>
        <w:tabs>
          <w:tab w:val="num" w:pos="709"/>
        </w:tabs>
        <w:spacing w:after="0" w:line="360" w:lineRule="auto"/>
        <w:ind w:hanging="1014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Sprawozdanie z realizacji zadań oświatowych w roku szkolnym 2020/2021.</w:t>
      </w:r>
    </w:p>
    <w:p w14:paraId="543E1384" w14:textId="77777777" w:rsidR="002A13DF" w:rsidRPr="00766574" w:rsidRDefault="002A13DF" w:rsidP="00766574">
      <w:pPr>
        <w:pStyle w:val="Akapitzlist"/>
        <w:numPr>
          <w:ilvl w:val="0"/>
          <w:numId w:val="28"/>
        </w:numPr>
        <w:tabs>
          <w:tab w:val="num" w:pos="709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Zaopiniowanie projektu budżetu Miasta Piotrkowa Trybunalskiego na 2022 rok.</w:t>
      </w:r>
    </w:p>
    <w:p w14:paraId="6C7F9E25" w14:textId="77777777" w:rsidR="002A13DF" w:rsidRPr="00766574" w:rsidRDefault="002A13DF" w:rsidP="00766574">
      <w:pPr>
        <w:pStyle w:val="Akapitzlist"/>
        <w:numPr>
          <w:ilvl w:val="0"/>
          <w:numId w:val="28"/>
        </w:numPr>
        <w:tabs>
          <w:tab w:val="num" w:pos="709"/>
        </w:tabs>
        <w:spacing w:after="0" w:line="360" w:lineRule="auto"/>
        <w:ind w:left="709" w:hanging="283"/>
        <w:rPr>
          <w:rFonts w:ascii="Arial" w:hAnsi="Arial" w:cs="Arial"/>
          <w:color w:val="FF0000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Zaopiniowanie projektu Wieloletniej Prognozy Finansowej Miasta Piotrkowa Trybunalskiego na lata 2022-2044</w:t>
      </w:r>
      <w:r w:rsidRPr="00766574">
        <w:rPr>
          <w:rFonts w:ascii="Arial" w:hAnsi="Arial" w:cs="Arial"/>
          <w:color w:val="FF0000"/>
          <w:sz w:val="24"/>
          <w:szCs w:val="24"/>
        </w:rPr>
        <w:t>.</w:t>
      </w:r>
    </w:p>
    <w:p w14:paraId="354AABEE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CDB62C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GRUDZIEŃ</w:t>
      </w:r>
    </w:p>
    <w:p w14:paraId="06D2A94E" w14:textId="77777777" w:rsidR="002A13DF" w:rsidRPr="00766574" w:rsidRDefault="002A13DF" w:rsidP="0076657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Informacja dotycząca przyznawania świadczeń ze środków na pomoc zdrowotną </w:t>
      </w:r>
      <w:r w:rsidRPr="00766574">
        <w:rPr>
          <w:rFonts w:ascii="Arial" w:hAnsi="Arial" w:cs="Arial"/>
          <w:sz w:val="24"/>
          <w:szCs w:val="24"/>
        </w:rPr>
        <w:br/>
        <w:t>dla nauczycieli w 2021 roku.</w:t>
      </w:r>
    </w:p>
    <w:p w14:paraId="5AB5B76D" w14:textId="77777777" w:rsidR="002A13DF" w:rsidRPr="00766574" w:rsidRDefault="002A13DF" w:rsidP="0076657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 xml:space="preserve">Sprawozdanie z realizacji uchwał Rady Miasta za I półrocze 2021 roku wraz </w:t>
      </w:r>
      <w:r w:rsidRPr="00766574">
        <w:rPr>
          <w:rFonts w:ascii="Arial" w:hAnsi="Arial" w:cs="Arial"/>
          <w:sz w:val="24"/>
          <w:szCs w:val="24"/>
        </w:rPr>
        <w:br/>
        <w:t xml:space="preserve">z informacjami z realizacji uchwał z wcześniejszych okresów sprawozdawczych, </w:t>
      </w:r>
      <w:r w:rsidRPr="00766574">
        <w:rPr>
          <w:rFonts w:ascii="Arial" w:hAnsi="Arial" w:cs="Arial"/>
          <w:sz w:val="24"/>
          <w:szCs w:val="24"/>
        </w:rPr>
        <w:br/>
        <w:t>w których uchwały znajdowały się w trakcie realizacji.</w:t>
      </w:r>
    </w:p>
    <w:p w14:paraId="084AC33E" w14:textId="77777777" w:rsidR="002A13DF" w:rsidRPr="00766574" w:rsidRDefault="002A13DF" w:rsidP="0076657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Opracowanie planu pracy Komisji na I półrocze 2022 r.</w:t>
      </w:r>
    </w:p>
    <w:p w14:paraId="52C5C2E7" w14:textId="77777777" w:rsidR="002A13DF" w:rsidRPr="00766574" w:rsidRDefault="002A13DF" w:rsidP="007665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6574">
        <w:rPr>
          <w:rFonts w:ascii="Arial" w:hAnsi="Arial" w:cs="Arial"/>
          <w:sz w:val="24"/>
          <w:szCs w:val="24"/>
        </w:rPr>
        <w:t>Na bieżąco sprawy wynikające z zakresu działalności Komisji.</w:t>
      </w:r>
    </w:p>
    <w:p w14:paraId="6D566C1A" w14:textId="77777777" w:rsidR="009C2124" w:rsidRPr="00766574" w:rsidRDefault="009C2124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7524A6D" w14:textId="77777777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Wynik głosowania korespondencyjnego: </w:t>
      </w:r>
    </w:p>
    <w:p w14:paraId="1D15A836" w14:textId="70096BBB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- 7 głosów za: Błaszczyński Marian, Czajka Rafał, Czyżyński Konrad, Masiarek Piotr, Olejnik Wiesława, Pęcina Bogumił, Więcławska Sylwia</w:t>
      </w:r>
    </w:p>
    <w:p w14:paraId="62E2DD95" w14:textId="77777777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- 0 głosów przeciw</w:t>
      </w:r>
    </w:p>
    <w:p w14:paraId="1487C571" w14:textId="345B7F49" w:rsidR="00645AB8" w:rsidRPr="00D0529D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52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- 1 głos wstrzymujący:  Janik Łukasz</w:t>
      </w:r>
    </w:p>
    <w:p w14:paraId="33AE32D2" w14:textId="65A630A8" w:rsidR="00645AB8" w:rsidRPr="00766574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665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tym protokół zakończono.</w:t>
      </w:r>
    </w:p>
    <w:p w14:paraId="46B01A46" w14:textId="77777777" w:rsidR="00645AB8" w:rsidRPr="00766574" w:rsidRDefault="00645AB8" w:rsidP="00766574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63209EF" w14:textId="77777777" w:rsidR="00D0529D" w:rsidRPr="00D0529D" w:rsidRDefault="00D0529D" w:rsidP="00D0529D">
      <w:pPr>
        <w:spacing w:line="360" w:lineRule="auto"/>
        <w:rPr>
          <w:rFonts w:ascii="Arial" w:hAnsi="Arial" w:cs="Arial"/>
          <w:sz w:val="24"/>
          <w:szCs w:val="24"/>
        </w:rPr>
      </w:pPr>
      <w:r w:rsidRPr="00D0529D">
        <w:rPr>
          <w:rFonts w:ascii="Arial" w:hAnsi="Arial" w:cs="Arial"/>
          <w:sz w:val="24"/>
          <w:szCs w:val="24"/>
        </w:rPr>
        <w:t>Podpisał:</w:t>
      </w:r>
    </w:p>
    <w:p w14:paraId="68B3CF98" w14:textId="77777777" w:rsidR="00D0529D" w:rsidRPr="00D0529D" w:rsidRDefault="00D0529D" w:rsidP="00D0529D">
      <w:pPr>
        <w:spacing w:line="360" w:lineRule="auto"/>
        <w:rPr>
          <w:rFonts w:ascii="Arial" w:hAnsi="Arial" w:cs="Arial"/>
          <w:sz w:val="24"/>
          <w:szCs w:val="24"/>
        </w:rPr>
      </w:pPr>
      <w:r w:rsidRPr="00D0529D">
        <w:rPr>
          <w:rFonts w:ascii="Arial" w:hAnsi="Arial" w:cs="Arial"/>
          <w:sz w:val="24"/>
          <w:szCs w:val="24"/>
        </w:rPr>
        <w:t>Przewodniczący Komisji Oświaty i Nauki</w:t>
      </w:r>
    </w:p>
    <w:p w14:paraId="28E26E42" w14:textId="5EE946D1" w:rsidR="00D0529D" w:rsidRPr="00D0529D" w:rsidRDefault="00D0529D" w:rsidP="00D0529D">
      <w:pPr>
        <w:spacing w:line="360" w:lineRule="auto"/>
        <w:rPr>
          <w:rFonts w:ascii="Arial" w:hAnsi="Arial" w:cs="Arial"/>
          <w:sz w:val="24"/>
          <w:szCs w:val="24"/>
        </w:rPr>
      </w:pPr>
      <w:r w:rsidRPr="00D0529D">
        <w:rPr>
          <w:rFonts w:ascii="Arial" w:hAnsi="Arial" w:cs="Arial"/>
          <w:sz w:val="24"/>
          <w:szCs w:val="24"/>
        </w:rPr>
        <w:t>(-) Rafał Czajka</w:t>
      </w:r>
    </w:p>
    <w:p w14:paraId="11ACB16C" w14:textId="364EA0F5" w:rsidR="00D0529D" w:rsidRPr="00D0529D" w:rsidRDefault="00D0529D" w:rsidP="00D0529D">
      <w:pPr>
        <w:spacing w:line="360" w:lineRule="auto"/>
        <w:rPr>
          <w:rFonts w:ascii="Arial" w:hAnsi="Arial" w:cs="Arial"/>
          <w:sz w:val="24"/>
          <w:szCs w:val="24"/>
        </w:rPr>
      </w:pPr>
      <w:r w:rsidRPr="00D0529D">
        <w:rPr>
          <w:rFonts w:ascii="Arial" w:hAnsi="Arial" w:cs="Arial"/>
          <w:sz w:val="24"/>
          <w:szCs w:val="24"/>
        </w:rPr>
        <w:t>Protokół sporządził:</w:t>
      </w:r>
    </w:p>
    <w:p w14:paraId="325E9855" w14:textId="68B4B144" w:rsidR="00B6703D" w:rsidRPr="00766574" w:rsidRDefault="00D0529D" w:rsidP="00766574">
      <w:pPr>
        <w:spacing w:line="360" w:lineRule="auto"/>
        <w:rPr>
          <w:rFonts w:ascii="Arial" w:hAnsi="Arial" w:cs="Arial"/>
          <w:sz w:val="24"/>
          <w:szCs w:val="24"/>
        </w:rPr>
      </w:pPr>
      <w:r w:rsidRPr="00D0529D">
        <w:rPr>
          <w:rFonts w:ascii="Arial" w:hAnsi="Arial" w:cs="Arial"/>
          <w:sz w:val="24"/>
          <w:szCs w:val="24"/>
        </w:rPr>
        <w:t>Sylwester Kacprzyk</w:t>
      </w:r>
    </w:p>
    <w:sectPr w:rsidR="00B6703D" w:rsidRPr="00766574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C39AE" w14:textId="77777777" w:rsidR="00A27678" w:rsidRDefault="00A27678">
      <w:pPr>
        <w:spacing w:after="0" w:line="240" w:lineRule="auto"/>
      </w:pPr>
      <w:r>
        <w:separator/>
      </w:r>
    </w:p>
  </w:endnote>
  <w:endnote w:type="continuationSeparator" w:id="0">
    <w:p w14:paraId="15259D5D" w14:textId="77777777" w:rsidR="00A27678" w:rsidRDefault="00A2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784019"/>
      <w:docPartObj>
        <w:docPartGallery w:val="Page Numbers (Bottom of Page)"/>
        <w:docPartUnique/>
      </w:docPartObj>
    </w:sdtPr>
    <w:sdtEndPr/>
    <w:sdtContent>
      <w:p w14:paraId="5C2B4F2E" w14:textId="2900F272" w:rsidR="002B0747" w:rsidRDefault="002B07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1D">
          <w:rPr>
            <w:noProof/>
          </w:rPr>
          <w:t>1</w:t>
        </w:r>
        <w:r>
          <w:fldChar w:fldCharType="end"/>
        </w:r>
      </w:p>
    </w:sdtContent>
  </w:sdt>
  <w:p w14:paraId="7D843F9E" w14:textId="77777777" w:rsidR="002A240B" w:rsidRDefault="002A2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2526" w14:textId="77777777" w:rsidR="00A27678" w:rsidRDefault="00A27678">
      <w:pPr>
        <w:spacing w:after="0" w:line="240" w:lineRule="auto"/>
      </w:pPr>
      <w:r>
        <w:separator/>
      </w:r>
    </w:p>
  </w:footnote>
  <w:footnote w:type="continuationSeparator" w:id="0">
    <w:p w14:paraId="0CEDA7A7" w14:textId="77777777" w:rsidR="00A27678" w:rsidRDefault="00A2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B4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111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7CF"/>
    <w:multiLevelType w:val="multilevel"/>
    <w:tmpl w:val="8D043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3CD64FAC"/>
    <w:lvl w:ilvl="0" w:tplc="32AC5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7B0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5529"/>
    <w:multiLevelType w:val="multilevel"/>
    <w:tmpl w:val="A0E4D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5301"/>
    <w:multiLevelType w:val="multilevel"/>
    <w:tmpl w:val="11F64A60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3083A"/>
    <w:multiLevelType w:val="hybridMultilevel"/>
    <w:tmpl w:val="5268B276"/>
    <w:lvl w:ilvl="0" w:tplc="0188188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22A25"/>
    <w:multiLevelType w:val="hybridMultilevel"/>
    <w:tmpl w:val="0C08D8F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5176E"/>
    <w:multiLevelType w:val="hybridMultilevel"/>
    <w:tmpl w:val="EA3A6510"/>
    <w:lvl w:ilvl="0" w:tplc="EC643D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E5809"/>
    <w:multiLevelType w:val="hybridMultilevel"/>
    <w:tmpl w:val="25967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23D57"/>
    <w:multiLevelType w:val="hybridMultilevel"/>
    <w:tmpl w:val="08E6B0F2"/>
    <w:lvl w:ilvl="0" w:tplc="D4881392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29D54F2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0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83715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2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6630"/>
    <w:multiLevelType w:val="multilevel"/>
    <w:tmpl w:val="246CC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03B708A"/>
    <w:multiLevelType w:val="multilevel"/>
    <w:tmpl w:val="892E4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2609D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6" w15:restartNumberingAfterBreak="0">
    <w:nsid w:val="61FA0370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602FE"/>
    <w:multiLevelType w:val="multilevel"/>
    <w:tmpl w:val="CE4E24DA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A5975AD"/>
    <w:multiLevelType w:val="hybridMultilevel"/>
    <w:tmpl w:val="80C0E95A"/>
    <w:lvl w:ilvl="0" w:tplc="E81E42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522DF"/>
    <w:multiLevelType w:val="multilevel"/>
    <w:tmpl w:val="0FD00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11"/>
  </w:num>
  <w:num w:numId="4">
    <w:abstractNumId w:val="27"/>
  </w:num>
  <w:num w:numId="5">
    <w:abstractNumId w:val="0"/>
  </w:num>
  <w:num w:numId="6">
    <w:abstractNumId w:val="10"/>
  </w:num>
  <w:num w:numId="7">
    <w:abstractNumId w:val="4"/>
  </w:num>
  <w:num w:numId="8">
    <w:abstractNumId w:val="23"/>
  </w:num>
  <w:num w:numId="9">
    <w:abstractNumId w:val="13"/>
  </w:num>
  <w:num w:numId="10">
    <w:abstractNumId w:val="15"/>
  </w:num>
  <w:num w:numId="11">
    <w:abstractNumId w:val="17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14"/>
  </w:num>
  <w:num w:numId="18">
    <w:abstractNumId w:val="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8"/>
  </w:num>
  <w:num w:numId="22">
    <w:abstractNumId w:val="1"/>
  </w:num>
  <w:num w:numId="23">
    <w:abstractNumId w:val="21"/>
  </w:num>
  <w:num w:numId="24">
    <w:abstractNumId w:val="19"/>
  </w:num>
  <w:num w:numId="25">
    <w:abstractNumId w:val="18"/>
  </w:num>
  <w:num w:numId="26">
    <w:abstractNumId w:val="3"/>
  </w:num>
  <w:num w:numId="27">
    <w:abstractNumId w:val="22"/>
  </w:num>
  <w:num w:numId="28">
    <w:abstractNumId w:val="12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B"/>
    <w:rsid w:val="00067D09"/>
    <w:rsid w:val="00076B6B"/>
    <w:rsid w:val="000B072B"/>
    <w:rsid w:val="000B49AA"/>
    <w:rsid w:val="0015578B"/>
    <w:rsid w:val="001645C2"/>
    <w:rsid w:val="0020513E"/>
    <w:rsid w:val="00225BB8"/>
    <w:rsid w:val="0027621D"/>
    <w:rsid w:val="0029132E"/>
    <w:rsid w:val="0029424D"/>
    <w:rsid w:val="002A13DF"/>
    <w:rsid w:val="002A240B"/>
    <w:rsid w:val="002B0747"/>
    <w:rsid w:val="00317CD6"/>
    <w:rsid w:val="00317D41"/>
    <w:rsid w:val="0032704A"/>
    <w:rsid w:val="003867EE"/>
    <w:rsid w:val="003C045E"/>
    <w:rsid w:val="0041486A"/>
    <w:rsid w:val="00421930"/>
    <w:rsid w:val="00440BCE"/>
    <w:rsid w:val="00477420"/>
    <w:rsid w:val="004C3024"/>
    <w:rsid w:val="004E306B"/>
    <w:rsid w:val="005D547D"/>
    <w:rsid w:val="00602D1A"/>
    <w:rsid w:val="006116B4"/>
    <w:rsid w:val="00633843"/>
    <w:rsid w:val="00637391"/>
    <w:rsid w:val="00645AB8"/>
    <w:rsid w:val="00645E7B"/>
    <w:rsid w:val="00690774"/>
    <w:rsid w:val="006B20B3"/>
    <w:rsid w:val="00737845"/>
    <w:rsid w:val="00747C17"/>
    <w:rsid w:val="00750563"/>
    <w:rsid w:val="00766574"/>
    <w:rsid w:val="007A0E9A"/>
    <w:rsid w:val="007B78A8"/>
    <w:rsid w:val="007C374A"/>
    <w:rsid w:val="007C3774"/>
    <w:rsid w:val="007D4610"/>
    <w:rsid w:val="0080199F"/>
    <w:rsid w:val="00821195"/>
    <w:rsid w:val="008C2629"/>
    <w:rsid w:val="008F1B2E"/>
    <w:rsid w:val="00934082"/>
    <w:rsid w:val="0094527E"/>
    <w:rsid w:val="009C2124"/>
    <w:rsid w:val="00A27678"/>
    <w:rsid w:val="00AB2724"/>
    <w:rsid w:val="00AB71D9"/>
    <w:rsid w:val="00AE21C0"/>
    <w:rsid w:val="00B21528"/>
    <w:rsid w:val="00B6703D"/>
    <w:rsid w:val="00BB2189"/>
    <w:rsid w:val="00BC4CED"/>
    <w:rsid w:val="00BC614E"/>
    <w:rsid w:val="00C03D66"/>
    <w:rsid w:val="00C3231E"/>
    <w:rsid w:val="00C50245"/>
    <w:rsid w:val="00CE2C68"/>
    <w:rsid w:val="00CE79D1"/>
    <w:rsid w:val="00D0529D"/>
    <w:rsid w:val="00D052B4"/>
    <w:rsid w:val="00D227B2"/>
    <w:rsid w:val="00D32D27"/>
    <w:rsid w:val="00DA7516"/>
    <w:rsid w:val="00DB6F01"/>
    <w:rsid w:val="00DC16B0"/>
    <w:rsid w:val="00DD7224"/>
    <w:rsid w:val="00DF2B4D"/>
    <w:rsid w:val="00E31826"/>
    <w:rsid w:val="00EF6A25"/>
    <w:rsid w:val="00F1538B"/>
    <w:rsid w:val="00F309C5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021"/>
  <w15:docId w15:val="{A07D81B4-318B-492F-A7CD-B285CDEE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9C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Teksttreci2">
    <w:name w:val="Tekst treści (2)"/>
    <w:qFormat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2">
    <w:name w:val="List 2"/>
    <w:basedOn w:val="Normalny"/>
    <w:uiPriority w:val="99"/>
    <w:unhideWhenUsed/>
    <w:rsid w:val="009C2124"/>
    <w:pPr>
      <w:ind w:left="566" w:hanging="283"/>
      <w:contextualSpacing/>
    </w:pPr>
  </w:style>
  <w:style w:type="paragraph" w:styleId="Wcicienormalne">
    <w:name w:val="Normal Indent"/>
    <w:basedOn w:val="Normalny"/>
    <w:uiPriority w:val="99"/>
    <w:unhideWhenUsed/>
    <w:rsid w:val="009C2124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21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2124"/>
    <w:rPr>
      <w:rFonts w:ascii="Calibri" w:eastAsia="Calibri" w:hAnsi="Calibri"/>
      <w:color w:val="00000A"/>
      <w:sz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C212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C2124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97F6-9C80-4079-BA89-E96B30C9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Budkowska Paulina</cp:lastModifiedBy>
  <cp:revision>2</cp:revision>
  <cp:lastPrinted>2021-03-23T10:24:00Z</cp:lastPrinted>
  <dcterms:created xsi:type="dcterms:W3CDTF">2021-09-06T11:04:00Z</dcterms:created>
  <dcterms:modified xsi:type="dcterms:W3CDTF">2021-09-06T11:04:00Z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