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C2D4" w14:textId="77777777" w:rsidR="001760ED" w:rsidRPr="00100578" w:rsidRDefault="001760ED" w:rsidP="00620E51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Uzasadnienie do UCHWAŁY Nr </w:t>
      </w:r>
    </w:p>
    <w:p w14:paraId="60E830FB" w14:textId="77777777" w:rsidR="001760ED" w:rsidRPr="00100578" w:rsidRDefault="001760ED" w:rsidP="00620E51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578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14:paraId="46ABF196" w14:textId="77777777" w:rsidR="001760ED" w:rsidRDefault="001760ED" w:rsidP="00620E51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</w:p>
    <w:p w14:paraId="4D5FF09E" w14:textId="77777777" w:rsidR="00E62F06" w:rsidRPr="00100578" w:rsidRDefault="00E62F06" w:rsidP="00620E51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9EB12A" w14:textId="522DECEA" w:rsidR="00847E21" w:rsidRPr="00C75C14" w:rsidRDefault="003F6FCF" w:rsidP="00620E51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</w:t>
      </w:r>
      <w:r w:rsidR="001760ED" w:rsidRPr="00100578">
        <w:rPr>
          <w:rFonts w:ascii="Arial" w:hAnsi="Arial" w:cs="Arial"/>
          <w:sz w:val="24"/>
          <w:szCs w:val="24"/>
        </w:rPr>
        <w:t xml:space="preserve">rzedmiotem Uchwały jest wyrażenie przez Radę Miasta Piotrkowa Trybunalskiego zgody na zmianę </w:t>
      </w:r>
      <w:r w:rsidR="00847E21">
        <w:rPr>
          <w:rFonts w:ascii="Arial" w:eastAsia="Times New Roman" w:hAnsi="Arial" w:cs="Arial"/>
          <w:sz w:val="24"/>
          <w:szCs w:val="24"/>
          <w:lang w:eastAsia="pl-PL"/>
        </w:rPr>
        <w:t>Uchwały</w:t>
      </w:r>
      <w:r w:rsidR="00847E21" w:rsidRPr="00C75C14">
        <w:rPr>
          <w:rFonts w:ascii="Arial" w:eastAsia="Times New Roman" w:hAnsi="Arial" w:cs="Arial"/>
          <w:sz w:val="24"/>
          <w:szCs w:val="24"/>
          <w:lang w:eastAsia="pl-PL"/>
        </w:rPr>
        <w:t xml:space="preserve"> w sprawie utworzenia Piotrkowskiej Strefy Aktywności Gospodarczej</w:t>
      </w:r>
      <w:r w:rsidR="00847E2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6F5F3B4" w14:textId="2BD1024E" w:rsidR="001C43D5" w:rsidRDefault="00861CB0" w:rsidP="00620E51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Zmiana Uchwały wynika z włączenia do</w:t>
      </w:r>
      <w:r w:rsidR="001760ED"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 Piotrkowskiej </w:t>
      </w:r>
      <w:r w:rsidR="009821B4">
        <w:rPr>
          <w:rFonts w:ascii="Arial" w:eastAsia="Times New Roman" w:hAnsi="Arial" w:cs="Arial"/>
          <w:sz w:val="24"/>
          <w:szCs w:val="24"/>
          <w:lang w:eastAsia="pl-PL"/>
        </w:rPr>
        <w:t xml:space="preserve">Strefy </w:t>
      </w:r>
      <w:r w:rsidR="001760ED"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Aktywności Gospodarczej </w:t>
      </w:r>
      <w:r w:rsidR="00FD59DF">
        <w:rPr>
          <w:rFonts w:ascii="Arial" w:eastAsia="Times New Roman" w:hAnsi="Arial" w:cs="Arial"/>
          <w:sz w:val="24"/>
          <w:szCs w:val="24"/>
          <w:lang w:eastAsia="pl-PL"/>
        </w:rPr>
        <w:t>obszar</w:t>
      </w:r>
      <w:r w:rsidR="0062452F">
        <w:rPr>
          <w:rFonts w:ascii="Arial" w:eastAsia="Times New Roman" w:hAnsi="Arial" w:cs="Arial"/>
          <w:sz w:val="24"/>
          <w:szCs w:val="24"/>
          <w:lang w:eastAsia="pl-PL"/>
        </w:rPr>
        <w:t>ów:</w:t>
      </w:r>
      <w:r w:rsidR="00FD59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4220230" w14:textId="77777777" w:rsidR="0062452F" w:rsidRPr="0062452F" w:rsidRDefault="0062452F" w:rsidP="00620E51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452F">
        <w:rPr>
          <w:rFonts w:ascii="Arial" w:eastAsia="Times New Roman" w:hAnsi="Arial" w:cs="Arial"/>
          <w:sz w:val="24"/>
          <w:szCs w:val="24"/>
          <w:lang w:eastAsia="pl-PL"/>
        </w:rPr>
        <w:t>- o pow. 0,9557 ha, zlokalizowanego przy ul. Rolniczej,</w:t>
      </w:r>
    </w:p>
    <w:p w14:paraId="27BA9660" w14:textId="77777777" w:rsidR="0062452F" w:rsidRPr="0062452F" w:rsidRDefault="0062452F" w:rsidP="00620E51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452F">
        <w:rPr>
          <w:rFonts w:ascii="Arial" w:eastAsia="Times New Roman" w:hAnsi="Arial" w:cs="Arial"/>
          <w:sz w:val="24"/>
          <w:szCs w:val="24"/>
          <w:lang w:eastAsia="pl-PL"/>
        </w:rPr>
        <w:t xml:space="preserve">- o pow. 0,7042 ha, zlokalizowanego przy ul. </w:t>
      </w:r>
      <w:proofErr w:type="spellStart"/>
      <w:r w:rsidRPr="0062452F">
        <w:rPr>
          <w:rFonts w:ascii="Arial" w:eastAsia="Times New Roman" w:hAnsi="Arial" w:cs="Arial"/>
          <w:sz w:val="24"/>
          <w:szCs w:val="24"/>
          <w:lang w:eastAsia="pl-PL"/>
        </w:rPr>
        <w:t>Karolinowskiej</w:t>
      </w:r>
      <w:proofErr w:type="spellEnd"/>
      <w:r w:rsidRPr="0062452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C523950" w14:textId="55E8ED10" w:rsidR="0062452F" w:rsidRPr="003D326A" w:rsidRDefault="0062452F" w:rsidP="00620E51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452F">
        <w:rPr>
          <w:rFonts w:ascii="Arial" w:eastAsia="Times New Roman" w:hAnsi="Arial" w:cs="Arial"/>
          <w:sz w:val="24"/>
          <w:szCs w:val="24"/>
          <w:lang w:eastAsia="pl-PL"/>
        </w:rPr>
        <w:t>- o pow. 0,1430 ha, zlokalizowanego przy ul. Przemysłowej.</w:t>
      </w:r>
    </w:p>
    <w:p w14:paraId="7492F73C" w14:textId="165A9349" w:rsidR="002C73CA" w:rsidRDefault="0062452F" w:rsidP="00620E51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W/w n</w:t>
      </w:r>
      <w:r w:rsidR="002C73CA">
        <w:rPr>
          <w:rFonts w:ascii="Arial" w:hAnsi="Arial" w:cs="Arial"/>
          <w:sz w:val="24"/>
          <w:szCs w:val="24"/>
        </w:rPr>
        <w:t>ieruchomoś</w:t>
      </w:r>
      <w:r>
        <w:rPr>
          <w:rFonts w:ascii="Arial" w:hAnsi="Arial" w:cs="Arial"/>
          <w:sz w:val="24"/>
          <w:szCs w:val="24"/>
        </w:rPr>
        <w:t>ci</w:t>
      </w:r>
      <w:r w:rsidR="002C7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kilkukrotnie </w:t>
      </w:r>
      <w:r w:rsidR="002C73CA">
        <w:rPr>
          <w:rFonts w:ascii="Arial" w:hAnsi="Arial" w:cs="Arial"/>
          <w:sz w:val="24"/>
          <w:szCs w:val="24"/>
        </w:rPr>
        <w:t>wystawi</w:t>
      </w:r>
      <w:r w:rsidR="003D326A">
        <w:rPr>
          <w:rFonts w:ascii="Arial" w:hAnsi="Arial" w:cs="Arial"/>
          <w:sz w:val="24"/>
          <w:szCs w:val="24"/>
        </w:rPr>
        <w:t>o</w:t>
      </w:r>
      <w:r w:rsidR="002C73C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="002C73CA">
        <w:rPr>
          <w:rFonts w:ascii="Arial" w:hAnsi="Arial" w:cs="Arial"/>
          <w:sz w:val="24"/>
          <w:szCs w:val="24"/>
        </w:rPr>
        <w:t xml:space="preserve"> był</w:t>
      </w:r>
      <w:r>
        <w:rPr>
          <w:rFonts w:ascii="Arial" w:hAnsi="Arial" w:cs="Arial"/>
          <w:sz w:val="24"/>
          <w:szCs w:val="24"/>
        </w:rPr>
        <w:t>y</w:t>
      </w:r>
      <w:r w:rsidR="002C73CA">
        <w:rPr>
          <w:rFonts w:ascii="Arial" w:hAnsi="Arial" w:cs="Arial"/>
          <w:sz w:val="24"/>
          <w:szCs w:val="24"/>
        </w:rPr>
        <w:t xml:space="preserve"> do sprzedaży i nie znalazł</w:t>
      </w:r>
      <w:r>
        <w:rPr>
          <w:rFonts w:ascii="Arial" w:hAnsi="Arial" w:cs="Arial"/>
          <w:sz w:val="24"/>
          <w:szCs w:val="24"/>
        </w:rPr>
        <w:t>y</w:t>
      </w:r>
      <w:r w:rsidR="002C73CA">
        <w:rPr>
          <w:rFonts w:ascii="Arial" w:hAnsi="Arial" w:cs="Arial"/>
          <w:sz w:val="24"/>
          <w:szCs w:val="24"/>
        </w:rPr>
        <w:t xml:space="preserve"> nabywcy. </w:t>
      </w:r>
      <w:r w:rsidR="00247A4F">
        <w:rPr>
          <w:rFonts w:ascii="Arial" w:hAnsi="Arial" w:cs="Arial"/>
          <w:sz w:val="24"/>
          <w:szCs w:val="24"/>
        </w:rPr>
        <w:t>W</w:t>
      </w:r>
      <w:r w:rsidR="00FD59DF">
        <w:rPr>
          <w:rFonts w:ascii="Arial" w:hAnsi="Arial" w:cs="Arial"/>
          <w:sz w:val="24"/>
          <w:szCs w:val="24"/>
        </w:rPr>
        <w:t>łączenie obszar</w:t>
      </w:r>
      <w:r>
        <w:rPr>
          <w:rFonts w:ascii="Arial" w:hAnsi="Arial" w:cs="Arial"/>
          <w:sz w:val="24"/>
          <w:szCs w:val="24"/>
        </w:rPr>
        <w:t>ów</w:t>
      </w:r>
      <w:r w:rsidR="00B656F5" w:rsidRPr="00B656F5">
        <w:rPr>
          <w:rFonts w:ascii="Arial" w:hAnsi="Arial" w:cs="Arial"/>
          <w:sz w:val="24"/>
          <w:szCs w:val="24"/>
        </w:rPr>
        <w:t xml:space="preserve"> do PSAG </w:t>
      </w:r>
      <w:r w:rsidR="00B656F5">
        <w:rPr>
          <w:rFonts w:ascii="Arial" w:hAnsi="Arial" w:cs="Arial"/>
          <w:sz w:val="24"/>
          <w:szCs w:val="24"/>
        </w:rPr>
        <w:t>podniesie</w:t>
      </w:r>
      <w:r w:rsidR="00FD59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ich</w:t>
      </w:r>
      <w:r w:rsidR="00B656F5" w:rsidRPr="00B656F5">
        <w:rPr>
          <w:rFonts w:ascii="Arial" w:hAnsi="Arial" w:cs="Arial"/>
          <w:sz w:val="24"/>
          <w:szCs w:val="24"/>
        </w:rPr>
        <w:t xml:space="preserve"> atrakcyjność inwestycyjną</w:t>
      </w:r>
      <w:r w:rsidR="00C772E8">
        <w:rPr>
          <w:rFonts w:ascii="Arial" w:hAnsi="Arial" w:cs="Arial"/>
          <w:sz w:val="24"/>
          <w:szCs w:val="24"/>
        </w:rPr>
        <w:t xml:space="preserve"> </w:t>
      </w:r>
      <w:r w:rsidR="00B656F5" w:rsidRPr="00B656F5">
        <w:rPr>
          <w:rFonts w:ascii="Arial" w:hAnsi="Arial" w:cs="Arial"/>
          <w:sz w:val="24"/>
          <w:szCs w:val="24"/>
        </w:rPr>
        <w:t xml:space="preserve">i spowoduje </w:t>
      </w:r>
      <w:r>
        <w:rPr>
          <w:rFonts w:ascii="Arial" w:hAnsi="Arial" w:cs="Arial"/>
          <w:sz w:val="24"/>
          <w:szCs w:val="24"/>
        </w:rPr>
        <w:t xml:space="preserve">zwiększenie </w:t>
      </w:r>
      <w:r w:rsidR="00B656F5" w:rsidRPr="00B656F5">
        <w:rPr>
          <w:rFonts w:ascii="Arial" w:hAnsi="Arial" w:cs="Arial"/>
          <w:sz w:val="24"/>
          <w:szCs w:val="24"/>
        </w:rPr>
        <w:t>zainteresowani</w:t>
      </w:r>
      <w:r>
        <w:rPr>
          <w:rFonts w:ascii="Arial" w:hAnsi="Arial" w:cs="Arial"/>
          <w:sz w:val="24"/>
          <w:szCs w:val="24"/>
        </w:rPr>
        <w:t>a</w:t>
      </w:r>
      <w:r w:rsidR="00B656F5" w:rsidRPr="00B656F5">
        <w:rPr>
          <w:rFonts w:ascii="Arial" w:hAnsi="Arial" w:cs="Arial"/>
          <w:sz w:val="24"/>
          <w:szCs w:val="24"/>
        </w:rPr>
        <w:t xml:space="preserve"> potencjalnych inwestorów.</w:t>
      </w:r>
      <w:r w:rsidR="00247A4F">
        <w:rPr>
          <w:rFonts w:ascii="Arial" w:hAnsi="Arial" w:cs="Arial"/>
          <w:sz w:val="24"/>
          <w:szCs w:val="24"/>
        </w:rPr>
        <w:t xml:space="preserve"> </w:t>
      </w:r>
    </w:p>
    <w:p w14:paraId="7A53C651" w14:textId="77777777" w:rsidR="00C772E8" w:rsidRDefault="00C772E8" w:rsidP="003D326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C7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956C3"/>
    <w:multiLevelType w:val="hybridMultilevel"/>
    <w:tmpl w:val="9D9A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126F5"/>
    <w:multiLevelType w:val="hybridMultilevel"/>
    <w:tmpl w:val="70B2B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3B"/>
    <w:rsid w:val="00024432"/>
    <w:rsid w:val="000430A2"/>
    <w:rsid w:val="00100578"/>
    <w:rsid w:val="00146B5F"/>
    <w:rsid w:val="0015349C"/>
    <w:rsid w:val="001760ED"/>
    <w:rsid w:val="001825BE"/>
    <w:rsid w:val="0018588B"/>
    <w:rsid w:val="001C43D5"/>
    <w:rsid w:val="00247A4F"/>
    <w:rsid w:val="00256B43"/>
    <w:rsid w:val="002C73CA"/>
    <w:rsid w:val="003D2586"/>
    <w:rsid w:val="003D326A"/>
    <w:rsid w:val="003F6FCF"/>
    <w:rsid w:val="00516052"/>
    <w:rsid w:val="00620E51"/>
    <w:rsid w:val="0062452F"/>
    <w:rsid w:val="0067150F"/>
    <w:rsid w:val="006F053B"/>
    <w:rsid w:val="007033D0"/>
    <w:rsid w:val="00727593"/>
    <w:rsid w:val="00785C15"/>
    <w:rsid w:val="00804EBD"/>
    <w:rsid w:val="00847E21"/>
    <w:rsid w:val="00861CB0"/>
    <w:rsid w:val="00872939"/>
    <w:rsid w:val="008C000B"/>
    <w:rsid w:val="008F4CD0"/>
    <w:rsid w:val="009508D3"/>
    <w:rsid w:val="009821B4"/>
    <w:rsid w:val="009C42F2"/>
    <w:rsid w:val="00B656F5"/>
    <w:rsid w:val="00BC7634"/>
    <w:rsid w:val="00C65813"/>
    <w:rsid w:val="00C772E8"/>
    <w:rsid w:val="00D05E22"/>
    <w:rsid w:val="00E62F06"/>
    <w:rsid w:val="00E949D3"/>
    <w:rsid w:val="00EC7251"/>
    <w:rsid w:val="00EE7040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8956"/>
  <w15:docId w15:val="{F73E802E-7048-4A43-A446-3F16F35A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Zabłocka Anna</dc:creator>
  <cp:lastModifiedBy>Jarzębska Monika</cp:lastModifiedBy>
  <cp:revision>2</cp:revision>
  <cp:lastPrinted>2016-03-07T11:48:00Z</cp:lastPrinted>
  <dcterms:created xsi:type="dcterms:W3CDTF">2021-08-19T07:50:00Z</dcterms:created>
  <dcterms:modified xsi:type="dcterms:W3CDTF">2021-08-19T07:50:00Z</dcterms:modified>
</cp:coreProperties>
</file>