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0ED64" w14:textId="1B02C670" w:rsidR="000D16EE" w:rsidRPr="004D1B5E" w:rsidRDefault="000D16EE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1B5E">
        <w:rPr>
          <w:rFonts w:ascii="Arial" w:hAnsi="Arial" w:cs="Arial"/>
          <w:sz w:val="24"/>
          <w:szCs w:val="24"/>
        </w:rPr>
        <w:t>PROJEKT</w:t>
      </w:r>
    </w:p>
    <w:p w14:paraId="303DBF30" w14:textId="22AB8EC5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>UCHWAŁA NR…../……/21</w:t>
      </w:r>
    </w:p>
    <w:p w14:paraId="4BDC62D0" w14:textId="49B10F9E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>Rady Miasta Piotrkowa Trybunalskiego</w:t>
      </w:r>
    </w:p>
    <w:p w14:paraId="60C79F40" w14:textId="32910D71" w:rsidR="00F01E45" w:rsidRPr="004D1B5E" w:rsidRDefault="00321460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>z</w:t>
      </w:r>
      <w:r w:rsidR="00F01E45" w:rsidRPr="004D1B5E">
        <w:rPr>
          <w:rFonts w:ascii="Arial" w:hAnsi="Arial" w:cs="Arial"/>
          <w:sz w:val="24"/>
          <w:szCs w:val="24"/>
        </w:rPr>
        <w:t xml:space="preserve"> dnia        2021 r.</w:t>
      </w:r>
    </w:p>
    <w:p w14:paraId="5DE83034" w14:textId="6C7B89A2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 xml:space="preserve">w sprawie przystąpienia </w:t>
      </w:r>
      <w:r w:rsidR="00EF53FE" w:rsidRPr="004D1B5E">
        <w:rPr>
          <w:rFonts w:ascii="Arial" w:hAnsi="Arial" w:cs="Arial"/>
          <w:sz w:val="24"/>
          <w:szCs w:val="24"/>
        </w:rPr>
        <w:t>w</w:t>
      </w:r>
      <w:r w:rsidR="00416F39" w:rsidRPr="004D1B5E">
        <w:rPr>
          <w:rFonts w:ascii="Arial" w:hAnsi="Arial" w:cs="Arial"/>
          <w:sz w:val="24"/>
          <w:szCs w:val="24"/>
        </w:rPr>
        <w:t xml:space="preserve"> formule</w:t>
      </w:r>
      <w:r w:rsidR="00EF53FE" w:rsidRPr="004D1B5E">
        <w:rPr>
          <w:rFonts w:ascii="Arial" w:hAnsi="Arial" w:cs="Arial"/>
          <w:sz w:val="24"/>
          <w:szCs w:val="24"/>
        </w:rPr>
        <w:t xml:space="preserve"> porozumienia międzygminnego </w:t>
      </w:r>
      <w:r w:rsidRPr="004D1B5E">
        <w:rPr>
          <w:rFonts w:ascii="Arial" w:hAnsi="Arial" w:cs="Arial"/>
          <w:sz w:val="24"/>
          <w:szCs w:val="24"/>
        </w:rPr>
        <w:t xml:space="preserve">do współpracy z </w:t>
      </w:r>
      <w:bookmarkStart w:id="1" w:name="_Hlk76120554"/>
      <w:r w:rsidR="00EF53FE" w:rsidRPr="004D1B5E">
        <w:rPr>
          <w:rFonts w:ascii="Arial" w:hAnsi="Arial" w:cs="Arial"/>
          <w:sz w:val="24"/>
          <w:szCs w:val="24"/>
        </w:rPr>
        <w:t xml:space="preserve">Gminą Czarnocin, Gminą Gorzkowice, Gminą Grabica, Gminą Moszczenica, Gminą Rozprza, </w:t>
      </w:r>
      <w:r w:rsidR="007E0C62" w:rsidRPr="004D1B5E">
        <w:rPr>
          <w:rFonts w:ascii="Arial" w:hAnsi="Arial" w:cs="Arial"/>
          <w:sz w:val="24"/>
          <w:szCs w:val="24"/>
        </w:rPr>
        <w:t>Gminą</w:t>
      </w:r>
      <w:r w:rsidR="00EF53FE" w:rsidRPr="004D1B5E">
        <w:rPr>
          <w:rFonts w:ascii="Arial" w:hAnsi="Arial" w:cs="Arial"/>
          <w:sz w:val="24"/>
          <w:szCs w:val="24"/>
        </w:rPr>
        <w:t xml:space="preserve"> Sulejów, Gminą Wola Krzysztoporska, </w:t>
      </w:r>
      <w:r w:rsidR="007E0C62" w:rsidRPr="004D1B5E">
        <w:rPr>
          <w:rFonts w:ascii="Arial" w:hAnsi="Arial" w:cs="Arial"/>
          <w:sz w:val="24"/>
          <w:szCs w:val="24"/>
        </w:rPr>
        <w:t>Gminą</w:t>
      </w:r>
      <w:r w:rsidR="00EF53FE" w:rsidRPr="004D1B5E">
        <w:rPr>
          <w:rFonts w:ascii="Arial" w:hAnsi="Arial" w:cs="Arial"/>
          <w:sz w:val="24"/>
          <w:szCs w:val="24"/>
        </w:rPr>
        <w:t xml:space="preserve"> Wolbórz, Gminą Bełchatów, Miastem Bełchatów, Gminą Drużbice, Gminą Kleszczów, Gminą Kluki, Gminą Szczerców, Gminą Zelów, Gminą Radomsko, Miastem Radomsko, Gminą Dobryszyce, Gminą Gidle, Gminą Gomunice, </w:t>
      </w:r>
      <w:r w:rsidR="007E0C62" w:rsidRPr="004D1B5E">
        <w:rPr>
          <w:rFonts w:ascii="Arial" w:hAnsi="Arial" w:cs="Arial"/>
          <w:sz w:val="24"/>
          <w:szCs w:val="24"/>
        </w:rPr>
        <w:t>Gminą</w:t>
      </w:r>
      <w:r w:rsidR="00EF53FE" w:rsidRPr="004D1B5E">
        <w:rPr>
          <w:rFonts w:ascii="Arial" w:hAnsi="Arial" w:cs="Arial"/>
          <w:sz w:val="24"/>
          <w:szCs w:val="24"/>
        </w:rPr>
        <w:t xml:space="preserve"> Kamieńsk, Gminą Kobiele Wielkie, Gminą Kodrąb</w:t>
      </w:r>
      <w:r w:rsidR="00416F39" w:rsidRPr="004D1B5E">
        <w:rPr>
          <w:rFonts w:ascii="Arial" w:hAnsi="Arial" w:cs="Arial"/>
          <w:sz w:val="24"/>
          <w:szCs w:val="24"/>
        </w:rPr>
        <w:t xml:space="preserve">, </w:t>
      </w:r>
      <w:r w:rsidR="00190313" w:rsidRPr="004D1B5E">
        <w:rPr>
          <w:rFonts w:ascii="Arial" w:hAnsi="Arial" w:cs="Arial"/>
          <w:sz w:val="24"/>
          <w:szCs w:val="24"/>
        </w:rPr>
        <w:t xml:space="preserve">Gminą Ładzice </w:t>
      </w:r>
      <w:r w:rsidR="00416F39" w:rsidRPr="004D1B5E">
        <w:rPr>
          <w:rFonts w:ascii="Arial" w:hAnsi="Arial" w:cs="Arial"/>
          <w:sz w:val="24"/>
          <w:szCs w:val="24"/>
        </w:rPr>
        <w:t>w ramach Miejskiego Obszaru Funkcjonalnego Radomsko</w:t>
      </w:r>
      <w:r w:rsidR="00321460" w:rsidRPr="004D1B5E">
        <w:rPr>
          <w:rFonts w:ascii="Arial" w:hAnsi="Arial" w:cs="Arial"/>
          <w:sz w:val="24"/>
          <w:szCs w:val="24"/>
        </w:rPr>
        <w:t xml:space="preserve"> </w:t>
      </w:r>
      <w:r w:rsidR="00416F39" w:rsidRPr="004D1B5E">
        <w:rPr>
          <w:rFonts w:ascii="Arial" w:hAnsi="Arial" w:cs="Arial"/>
          <w:sz w:val="24"/>
          <w:szCs w:val="24"/>
        </w:rPr>
        <w:t xml:space="preserve">- Piotrków Trybunalski – Bełchatów </w:t>
      </w:r>
      <w:r w:rsidRPr="004D1B5E">
        <w:rPr>
          <w:rFonts w:ascii="Arial" w:hAnsi="Arial" w:cs="Arial"/>
          <w:sz w:val="24"/>
          <w:szCs w:val="24"/>
        </w:rPr>
        <w:t>w związku z utworzeniem i realizacją instrumentu Zintegrowanych</w:t>
      </w:r>
      <w:r w:rsidR="00416F39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>Inwestycji Terytorialnych (ZIT) w okresie 2021-2027</w:t>
      </w:r>
    </w:p>
    <w:bookmarkEnd w:id="1"/>
    <w:p w14:paraId="3F2EC8FF" w14:textId="507EC9C7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>Na podstawie art. 10 ust. 1 i art. 18 ust. 2 pkt 12</w:t>
      </w:r>
      <w:r w:rsidR="00531416" w:rsidRPr="004D1B5E">
        <w:rPr>
          <w:rFonts w:ascii="Arial" w:hAnsi="Arial" w:cs="Arial"/>
          <w:sz w:val="24"/>
          <w:szCs w:val="24"/>
        </w:rPr>
        <w:t xml:space="preserve"> oraz art. 74</w:t>
      </w:r>
      <w:r w:rsidRPr="004D1B5E">
        <w:rPr>
          <w:rFonts w:ascii="Arial" w:hAnsi="Arial" w:cs="Arial"/>
          <w:sz w:val="24"/>
          <w:szCs w:val="24"/>
        </w:rPr>
        <w:t xml:space="preserve"> ustawy z dnia 8 marca 1990 r. o samorządzie gminnym</w:t>
      </w:r>
      <w:r w:rsidR="00531416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>(Dz. U. z 2020 r. poz. 713</w:t>
      </w:r>
      <w:r w:rsidR="00531416" w:rsidRPr="004D1B5E">
        <w:rPr>
          <w:rFonts w:ascii="Arial" w:hAnsi="Arial" w:cs="Arial"/>
          <w:sz w:val="24"/>
          <w:szCs w:val="24"/>
        </w:rPr>
        <w:t>, poz. 1378, z 2021 r. poz. 1038</w:t>
      </w:r>
      <w:r w:rsidRPr="004D1B5E">
        <w:rPr>
          <w:rFonts w:ascii="Arial" w:hAnsi="Arial" w:cs="Arial"/>
          <w:sz w:val="24"/>
          <w:szCs w:val="24"/>
        </w:rPr>
        <w:t>)</w:t>
      </w:r>
      <w:r w:rsidR="00531416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>uchwala się, co nast</w:t>
      </w:r>
      <w:r w:rsidR="00531416" w:rsidRPr="004D1B5E">
        <w:rPr>
          <w:rFonts w:ascii="Arial" w:hAnsi="Arial" w:cs="Arial"/>
          <w:sz w:val="24"/>
          <w:szCs w:val="24"/>
        </w:rPr>
        <w:t>ę</w:t>
      </w:r>
      <w:r w:rsidRPr="004D1B5E">
        <w:rPr>
          <w:rFonts w:ascii="Arial" w:hAnsi="Arial" w:cs="Arial"/>
          <w:sz w:val="24"/>
          <w:szCs w:val="24"/>
        </w:rPr>
        <w:t>puje:</w:t>
      </w:r>
    </w:p>
    <w:p w14:paraId="6D2D0079" w14:textId="0CD69A5F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 xml:space="preserve">§ 1. Wyraża się zgodę na przystąpienie do współpracy </w:t>
      </w:r>
      <w:r w:rsidR="00E12EAA" w:rsidRPr="004D1B5E">
        <w:rPr>
          <w:rFonts w:ascii="Arial" w:hAnsi="Arial" w:cs="Arial"/>
          <w:sz w:val="24"/>
          <w:szCs w:val="24"/>
        </w:rPr>
        <w:t xml:space="preserve">w ramach porozumienia międzygminnego </w:t>
      </w:r>
      <w:r w:rsidRPr="004D1B5E">
        <w:rPr>
          <w:rFonts w:ascii="Arial" w:hAnsi="Arial" w:cs="Arial"/>
          <w:sz w:val="24"/>
          <w:szCs w:val="24"/>
        </w:rPr>
        <w:t>z gminami</w:t>
      </w:r>
      <w:r w:rsidR="009321BB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 xml:space="preserve">tworzącymi </w:t>
      </w:r>
      <w:r w:rsidR="009321BB" w:rsidRPr="004D1B5E">
        <w:rPr>
          <w:rFonts w:ascii="Arial" w:hAnsi="Arial" w:cs="Arial"/>
          <w:sz w:val="24"/>
          <w:szCs w:val="24"/>
        </w:rPr>
        <w:t>Miejski Obszar Funkcjonalny Radomsko – Piotrków Trybunalski - Bełchatów</w:t>
      </w:r>
      <w:r w:rsidRPr="004D1B5E">
        <w:rPr>
          <w:rFonts w:ascii="Arial" w:hAnsi="Arial" w:cs="Arial"/>
          <w:sz w:val="24"/>
          <w:szCs w:val="24"/>
        </w:rPr>
        <w:t xml:space="preserve"> </w:t>
      </w:r>
      <w:r w:rsidR="009321BB" w:rsidRPr="004D1B5E">
        <w:rPr>
          <w:rFonts w:ascii="Arial" w:hAnsi="Arial" w:cs="Arial"/>
          <w:sz w:val="24"/>
          <w:szCs w:val="24"/>
        </w:rPr>
        <w:t xml:space="preserve">wyznaczony Uchwałą </w:t>
      </w:r>
      <w:r w:rsidR="00D865F9" w:rsidRPr="004D1B5E">
        <w:rPr>
          <w:rFonts w:ascii="Arial" w:hAnsi="Arial" w:cs="Arial"/>
          <w:sz w:val="24"/>
          <w:szCs w:val="24"/>
        </w:rPr>
        <w:t>Nr</w:t>
      </w:r>
      <w:r w:rsidR="00E12EAA" w:rsidRPr="004D1B5E">
        <w:rPr>
          <w:rFonts w:ascii="Arial" w:hAnsi="Arial" w:cs="Arial"/>
          <w:sz w:val="24"/>
          <w:szCs w:val="24"/>
        </w:rPr>
        <w:t xml:space="preserve"> </w:t>
      </w:r>
      <w:r w:rsidR="00D865F9" w:rsidRPr="004D1B5E">
        <w:rPr>
          <w:rFonts w:ascii="Arial" w:hAnsi="Arial" w:cs="Arial"/>
          <w:sz w:val="24"/>
          <w:szCs w:val="24"/>
        </w:rPr>
        <w:t>XXXI/414/21 z dnia 6 maja 2021 r.</w:t>
      </w:r>
      <w:r w:rsidR="00E12EAA" w:rsidRPr="004D1B5E">
        <w:rPr>
          <w:rFonts w:ascii="Arial" w:hAnsi="Arial" w:cs="Arial"/>
          <w:sz w:val="24"/>
          <w:szCs w:val="24"/>
        </w:rPr>
        <w:t xml:space="preserve"> </w:t>
      </w:r>
      <w:r w:rsidR="009321BB" w:rsidRPr="004D1B5E">
        <w:rPr>
          <w:rFonts w:ascii="Arial" w:hAnsi="Arial" w:cs="Arial"/>
          <w:sz w:val="24"/>
          <w:szCs w:val="24"/>
        </w:rPr>
        <w:t>Sejmiku Województwa Łódzkiego w sprawie przyjęcia Strategii Rozwoju Województwa Łódzkiego</w:t>
      </w:r>
      <w:r w:rsidR="00D865F9" w:rsidRPr="004D1B5E">
        <w:rPr>
          <w:rFonts w:ascii="Arial" w:hAnsi="Arial" w:cs="Arial"/>
          <w:sz w:val="24"/>
          <w:szCs w:val="24"/>
        </w:rPr>
        <w:t xml:space="preserve"> 2030</w:t>
      </w:r>
      <w:r w:rsidR="00E12EAA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>w związku z utworzeniem i realizacją instrumentu</w:t>
      </w:r>
    </w:p>
    <w:p w14:paraId="727822E8" w14:textId="77777777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>Zintegrowanych Inwestycji Terytorialnych (ZIT) w okresie 2021-2027.</w:t>
      </w:r>
    </w:p>
    <w:p w14:paraId="66A10D5A" w14:textId="40BBC3CE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 xml:space="preserve">§ 2. </w:t>
      </w:r>
      <w:r w:rsidR="00E12EAA" w:rsidRPr="004D1B5E">
        <w:rPr>
          <w:rFonts w:ascii="Arial" w:hAnsi="Arial" w:cs="Arial"/>
          <w:sz w:val="24"/>
          <w:szCs w:val="24"/>
        </w:rPr>
        <w:t>Upoważnia się Prezydenta Miasta Piotrkowa Trybunalskiego do zawarcia porozumienia</w:t>
      </w:r>
      <w:r w:rsidRPr="004D1B5E">
        <w:rPr>
          <w:rFonts w:ascii="Arial" w:hAnsi="Arial" w:cs="Arial"/>
          <w:sz w:val="24"/>
          <w:szCs w:val="24"/>
        </w:rPr>
        <w:t xml:space="preserve"> z</w:t>
      </w:r>
      <w:r w:rsidR="00E12EAA" w:rsidRPr="004D1B5E">
        <w:rPr>
          <w:rFonts w:ascii="Arial" w:hAnsi="Arial" w:cs="Arial"/>
          <w:sz w:val="24"/>
          <w:szCs w:val="24"/>
        </w:rPr>
        <w:t xml:space="preserve">: Gminą Czarnocin, Gminą Gorzkowice, Gminą Grabica, Gminą Moszczenica, Gminą Rozprza, </w:t>
      </w:r>
      <w:r w:rsidR="007E0C62" w:rsidRPr="004D1B5E">
        <w:rPr>
          <w:rFonts w:ascii="Arial" w:hAnsi="Arial" w:cs="Arial"/>
          <w:sz w:val="24"/>
          <w:szCs w:val="24"/>
        </w:rPr>
        <w:t>Gminą</w:t>
      </w:r>
      <w:r w:rsidR="00E12EAA" w:rsidRPr="004D1B5E">
        <w:rPr>
          <w:rFonts w:ascii="Arial" w:hAnsi="Arial" w:cs="Arial"/>
          <w:sz w:val="24"/>
          <w:szCs w:val="24"/>
        </w:rPr>
        <w:t xml:space="preserve"> Sulejów, Gminą Wola Krzysztoporska, </w:t>
      </w:r>
      <w:r w:rsidR="007E0C62" w:rsidRPr="004D1B5E">
        <w:rPr>
          <w:rFonts w:ascii="Arial" w:hAnsi="Arial" w:cs="Arial"/>
          <w:sz w:val="24"/>
          <w:szCs w:val="24"/>
        </w:rPr>
        <w:t>Gminą</w:t>
      </w:r>
      <w:r w:rsidR="00E12EAA" w:rsidRPr="004D1B5E">
        <w:rPr>
          <w:rFonts w:ascii="Arial" w:hAnsi="Arial" w:cs="Arial"/>
          <w:sz w:val="24"/>
          <w:szCs w:val="24"/>
        </w:rPr>
        <w:t xml:space="preserve"> Wolbórz, Gminą Bełchatów, Miastem Bełchatów, Gminą Drużbice, Gminą Kleszczów, Gminą Kluki, Gminą Szczerców, Gminą Zelów, Gminą Radomsko, Miastem Radomsko, Gminą Dobryszyce, Gminą Gidle, Gminą Gomunice, </w:t>
      </w:r>
      <w:r w:rsidR="007E0C62" w:rsidRPr="004D1B5E">
        <w:rPr>
          <w:rFonts w:ascii="Arial" w:hAnsi="Arial" w:cs="Arial"/>
          <w:sz w:val="24"/>
          <w:szCs w:val="24"/>
        </w:rPr>
        <w:t>Gminą</w:t>
      </w:r>
      <w:r w:rsidR="00E12EAA" w:rsidRPr="004D1B5E">
        <w:rPr>
          <w:rFonts w:ascii="Arial" w:hAnsi="Arial" w:cs="Arial"/>
          <w:sz w:val="24"/>
          <w:szCs w:val="24"/>
        </w:rPr>
        <w:t xml:space="preserve"> Kamieńsk, Gminą Kobiele Wielkie, Gminą Kodrąb, </w:t>
      </w:r>
      <w:r w:rsidR="00190313" w:rsidRPr="004D1B5E">
        <w:rPr>
          <w:rFonts w:ascii="Arial" w:hAnsi="Arial" w:cs="Arial"/>
          <w:sz w:val="24"/>
          <w:szCs w:val="24"/>
        </w:rPr>
        <w:t xml:space="preserve">Gminą Ładzice </w:t>
      </w:r>
      <w:r w:rsidR="00E12EAA" w:rsidRPr="004D1B5E">
        <w:rPr>
          <w:rFonts w:ascii="Arial" w:hAnsi="Arial" w:cs="Arial"/>
          <w:sz w:val="24"/>
          <w:szCs w:val="24"/>
        </w:rPr>
        <w:t>w ramach Miejskiego Obszaru Funkcjonalnego Radomsko- Piotrków Trybunalski – Bełchatów</w:t>
      </w:r>
      <w:r w:rsidR="000B07E6" w:rsidRPr="004D1B5E">
        <w:rPr>
          <w:rFonts w:ascii="Arial" w:hAnsi="Arial" w:cs="Arial"/>
          <w:sz w:val="24"/>
          <w:szCs w:val="24"/>
        </w:rPr>
        <w:t>,</w:t>
      </w:r>
      <w:r w:rsidRPr="004D1B5E">
        <w:rPr>
          <w:rFonts w:ascii="Arial" w:hAnsi="Arial" w:cs="Arial"/>
          <w:sz w:val="24"/>
          <w:szCs w:val="24"/>
        </w:rPr>
        <w:t xml:space="preserve"> regulującego zasady</w:t>
      </w:r>
      <w:r w:rsidR="000B07E6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>współpracy przy tworzeniu i</w:t>
      </w:r>
      <w:r w:rsidR="004D68E5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>realizacji</w:t>
      </w:r>
      <w:r w:rsidR="000B07E6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 xml:space="preserve">Zintegrowanych Inwestycji Terytorialnych </w:t>
      </w:r>
      <w:r w:rsidR="004D68E5" w:rsidRPr="004D1B5E">
        <w:rPr>
          <w:rFonts w:ascii="Arial" w:hAnsi="Arial" w:cs="Arial"/>
          <w:sz w:val="24"/>
          <w:szCs w:val="24"/>
        </w:rPr>
        <w:t>(</w:t>
      </w:r>
      <w:r w:rsidRPr="004D1B5E">
        <w:rPr>
          <w:rFonts w:ascii="Arial" w:hAnsi="Arial" w:cs="Arial"/>
          <w:sz w:val="24"/>
          <w:szCs w:val="24"/>
        </w:rPr>
        <w:t>Z</w:t>
      </w:r>
      <w:r w:rsidR="000B07E6" w:rsidRPr="004D1B5E">
        <w:rPr>
          <w:rFonts w:ascii="Arial" w:hAnsi="Arial" w:cs="Arial"/>
          <w:sz w:val="24"/>
          <w:szCs w:val="24"/>
        </w:rPr>
        <w:t>IT</w:t>
      </w:r>
      <w:r w:rsidR="004D68E5" w:rsidRPr="004D1B5E">
        <w:rPr>
          <w:rFonts w:ascii="Arial" w:hAnsi="Arial" w:cs="Arial"/>
          <w:sz w:val="24"/>
          <w:szCs w:val="24"/>
        </w:rPr>
        <w:t>)</w:t>
      </w:r>
      <w:r w:rsidRPr="004D1B5E">
        <w:rPr>
          <w:rFonts w:ascii="Arial" w:hAnsi="Arial" w:cs="Arial"/>
          <w:sz w:val="24"/>
          <w:szCs w:val="24"/>
        </w:rPr>
        <w:t xml:space="preserve"> w okresie 2021-2027.</w:t>
      </w:r>
    </w:p>
    <w:p w14:paraId="61E090A6" w14:textId="77777777" w:rsidR="000B07E6" w:rsidRPr="004D1B5E" w:rsidRDefault="000B07E6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DAF55E1" w14:textId="7A0E437E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lastRenderedPageBreak/>
        <w:t>§ 3. Każda ze stron (sygnatariuszy porozumienia) zapewni wkład finansowy niezbędny do utworzenia</w:t>
      </w:r>
      <w:r w:rsidR="004D68E5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 xml:space="preserve">i realizacji </w:t>
      </w:r>
      <w:r w:rsidR="008B24C1" w:rsidRPr="004D1B5E">
        <w:rPr>
          <w:rFonts w:ascii="Arial" w:hAnsi="Arial" w:cs="Arial"/>
          <w:sz w:val="24"/>
          <w:szCs w:val="24"/>
        </w:rPr>
        <w:t>instrumentu Zintegrowane Inwestycje Terytorialne</w:t>
      </w:r>
      <w:r w:rsidR="0038000C" w:rsidRPr="004D1B5E">
        <w:rPr>
          <w:rFonts w:ascii="Arial" w:hAnsi="Arial" w:cs="Arial"/>
          <w:sz w:val="24"/>
          <w:szCs w:val="24"/>
        </w:rPr>
        <w:t>, o którym mowa w § 1</w:t>
      </w:r>
      <w:r w:rsidR="00AC23F1" w:rsidRPr="004D1B5E">
        <w:rPr>
          <w:rFonts w:ascii="Arial" w:hAnsi="Arial" w:cs="Arial"/>
          <w:sz w:val="24"/>
          <w:szCs w:val="24"/>
        </w:rPr>
        <w:t xml:space="preserve">, </w:t>
      </w:r>
      <w:r w:rsidRPr="004D1B5E">
        <w:rPr>
          <w:rFonts w:ascii="Arial" w:hAnsi="Arial" w:cs="Arial"/>
          <w:sz w:val="24"/>
          <w:szCs w:val="24"/>
        </w:rPr>
        <w:t>określony</w:t>
      </w:r>
      <w:r w:rsidR="008B24C1" w:rsidRPr="004D1B5E">
        <w:rPr>
          <w:rFonts w:ascii="Arial" w:hAnsi="Arial" w:cs="Arial"/>
          <w:sz w:val="24"/>
          <w:szCs w:val="24"/>
        </w:rPr>
        <w:t xml:space="preserve"> </w:t>
      </w:r>
      <w:r w:rsidRPr="004D1B5E">
        <w:rPr>
          <w:rFonts w:ascii="Arial" w:hAnsi="Arial" w:cs="Arial"/>
          <w:sz w:val="24"/>
          <w:szCs w:val="24"/>
        </w:rPr>
        <w:t>w odrębnych uchwałach</w:t>
      </w:r>
      <w:r w:rsidR="001054E2" w:rsidRPr="004D1B5E">
        <w:rPr>
          <w:rFonts w:ascii="Arial" w:hAnsi="Arial" w:cs="Arial"/>
          <w:sz w:val="24"/>
          <w:szCs w:val="24"/>
        </w:rPr>
        <w:t xml:space="preserve"> Komitetu Sterującego ZIT</w:t>
      </w:r>
      <w:r w:rsidRPr="004D1B5E">
        <w:rPr>
          <w:rFonts w:ascii="Arial" w:hAnsi="Arial" w:cs="Arial"/>
          <w:sz w:val="24"/>
          <w:szCs w:val="24"/>
        </w:rPr>
        <w:t>.</w:t>
      </w:r>
    </w:p>
    <w:p w14:paraId="1A7E471F" w14:textId="47D4520D" w:rsidR="00F01E45" w:rsidRPr="004D1B5E" w:rsidRDefault="00F01E45" w:rsidP="004D1B5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>§ 4. Wykonanie uchwały powierza się</w:t>
      </w:r>
      <w:r w:rsidR="00F91977" w:rsidRPr="004D1B5E">
        <w:rPr>
          <w:rFonts w:ascii="Arial" w:hAnsi="Arial" w:cs="Arial"/>
          <w:sz w:val="24"/>
          <w:szCs w:val="24"/>
        </w:rPr>
        <w:t xml:space="preserve"> Prezydentowi Miasta Piotrkowa </w:t>
      </w:r>
      <w:r w:rsidR="00234E8B" w:rsidRPr="004D1B5E">
        <w:rPr>
          <w:rFonts w:ascii="Arial" w:hAnsi="Arial" w:cs="Arial"/>
          <w:sz w:val="24"/>
          <w:szCs w:val="24"/>
        </w:rPr>
        <w:t>T</w:t>
      </w:r>
      <w:r w:rsidR="00F91977" w:rsidRPr="004D1B5E">
        <w:rPr>
          <w:rFonts w:ascii="Arial" w:hAnsi="Arial" w:cs="Arial"/>
          <w:sz w:val="24"/>
          <w:szCs w:val="24"/>
        </w:rPr>
        <w:t>rybunalskiego</w:t>
      </w:r>
      <w:r w:rsidRPr="004D1B5E">
        <w:rPr>
          <w:rFonts w:ascii="Arial" w:hAnsi="Arial" w:cs="Arial"/>
          <w:sz w:val="24"/>
          <w:szCs w:val="24"/>
        </w:rPr>
        <w:t>.</w:t>
      </w:r>
    </w:p>
    <w:p w14:paraId="3921A069" w14:textId="741F89F8" w:rsidR="00234E8B" w:rsidRPr="004D1B5E" w:rsidRDefault="00F01E45" w:rsidP="004D1B5E">
      <w:pPr>
        <w:pStyle w:val="Bezodstpw"/>
        <w:spacing w:line="360" w:lineRule="auto"/>
        <w:rPr>
          <w:sz w:val="24"/>
          <w:szCs w:val="24"/>
        </w:rPr>
      </w:pPr>
      <w:r w:rsidRPr="004D1B5E">
        <w:rPr>
          <w:rFonts w:ascii="Arial" w:hAnsi="Arial" w:cs="Arial"/>
          <w:sz w:val="24"/>
          <w:szCs w:val="24"/>
        </w:rPr>
        <w:t>§ 5. Uchwała wchodzi w życie z dniem podjęcia.</w:t>
      </w:r>
      <w:r w:rsidRPr="004D1B5E">
        <w:rPr>
          <w:rFonts w:ascii="Arial" w:hAnsi="Arial" w:cs="Arial"/>
          <w:sz w:val="24"/>
          <w:szCs w:val="24"/>
        </w:rPr>
        <w:cr/>
      </w:r>
      <w:r w:rsidR="00234E8B" w:rsidRPr="004D1B5E">
        <w:rPr>
          <w:rFonts w:ascii="Arial" w:hAnsi="Arial" w:cs="Arial"/>
          <w:sz w:val="24"/>
          <w:szCs w:val="24"/>
        </w:rPr>
        <w:t xml:space="preserve">§ 6. Uchwała podlega podaniu do publicznej wiadomości poprzez umieszczenie na tablicy ogłoszeń Urzędu </w:t>
      </w:r>
      <w:r w:rsidR="00EA4074" w:rsidRPr="004D1B5E">
        <w:rPr>
          <w:rFonts w:ascii="Arial" w:hAnsi="Arial" w:cs="Arial"/>
          <w:sz w:val="24"/>
          <w:szCs w:val="24"/>
        </w:rPr>
        <w:t>M</w:t>
      </w:r>
      <w:r w:rsidR="00234E8B" w:rsidRPr="004D1B5E">
        <w:rPr>
          <w:rFonts w:ascii="Arial" w:hAnsi="Arial" w:cs="Arial"/>
          <w:sz w:val="24"/>
          <w:szCs w:val="24"/>
        </w:rPr>
        <w:t>iasta Piotrkowa Trybunalskiego i zamieszczeniu jej treści na stronie internetowej Urzędu.</w:t>
      </w:r>
    </w:p>
    <w:sectPr w:rsidR="00234E8B" w:rsidRPr="004D1B5E" w:rsidSect="000D16E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45"/>
    <w:rsid w:val="000B07E6"/>
    <w:rsid w:val="000D16EE"/>
    <w:rsid w:val="001054E2"/>
    <w:rsid w:val="001865A3"/>
    <w:rsid w:val="00190313"/>
    <w:rsid w:val="00234E8B"/>
    <w:rsid w:val="00321460"/>
    <w:rsid w:val="0038000C"/>
    <w:rsid w:val="00416F39"/>
    <w:rsid w:val="004D1B5E"/>
    <w:rsid w:val="004D68E5"/>
    <w:rsid w:val="00531416"/>
    <w:rsid w:val="006D6A75"/>
    <w:rsid w:val="007C098B"/>
    <w:rsid w:val="007E0C62"/>
    <w:rsid w:val="008B24C1"/>
    <w:rsid w:val="009321BB"/>
    <w:rsid w:val="009F0992"/>
    <w:rsid w:val="00A42F1A"/>
    <w:rsid w:val="00AC23F1"/>
    <w:rsid w:val="00D368E2"/>
    <w:rsid w:val="00D57945"/>
    <w:rsid w:val="00D865F9"/>
    <w:rsid w:val="00DD3C30"/>
    <w:rsid w:val="00E12EAA"/>
    <w:rsid w:val="00EA4074"/>
    <w:rsid w:val="00EF53FE"/>
    <w:rsid w:val="00F01E45"/>
    <w:rsid w:val="00F853D1"/>
    <w:rsid w:val="00F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64F2"/>
  <w15:chartTrackingRefBased/>
  <w15:docId w15:val="{F1D138A8-87AB-4A58-90F7-F1B04D2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1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Bogusława</dc:creator>
  <cp:keywords/>
  <dc:description/>
  <cp:lastModifiedBy>Budkowska Paulina</cp:lastModifiedBy>
  <cp:revision>2</cp:revision>
  <cp:lastPrinted>2021-07-09T05:49:00Z</cp:lastPrinted>
  <dcterms:created xsi:type="dcterms:W3CDTF">2021-07-23T09:14:00Z</dcterms:created>
  <dcterms:modified xsi:type="dcterms:W3CDTF">2021-07-23T09:14:00Z</dcterms:modified>
</cp:coreProperties>
</file>