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Default="00AB3405" w:rsidP="0079441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00D2C" w:rsidRPr="0062204B" w:rsidRDefault="00A12F34" w:rsidP="00673E6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2204B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62204B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62204B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62204B">
        <w:rPr>
          <w:rFonts w:ascii="Arial" w:hAnsi="Arial" w:cs="Arial"/>
          <w:sz w:val="24"/>
          <w:szCs w:val="24"/>
        </w:rPr>
        <w:t xml:space="preserve">nieruchomości </w:t>
      </w:r>
      <w:r w:rsidR="00B00D2C" w:rsidRPr="0062204B">
        <w:rPr>
          <w:rFonts w:ascii="Arial" w:hAnsi="Arial" w:cs="Arial"/>
          <w:bCs/>
          <w:sz w:val="24"/>
          <w:szCs w:val="24"/>
        </w:rPr>
        <w:t>położon</w:t>
      </w:r>
      <w:r w:rsidR="00376043" w:rsidRPr="0062204B">
        <w:rPr>
          <w:rFonts w:ascii="Arial" w:hAnsi="Arial" w:cs="Arial"/>
          <w:bCs/>
          <w:sz w:val="24"/>
          <w:szCs w:val="24"/>
        </w:rPr>
        <w:t>ych</w:t>
      </w:r>
      <w:r w:rsidR="00B00D2C" w:rsidRPr="0062204B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62204B">
        <w:rPr>
          <w:rFonts w:ascii="Arial" w:hAnsi="Arial" w:cs="Arial"/>
          <w:bCs/>
          <w:sz w:val="24"/>
          <w:szCs w:val="24"/>
        </w:rPr>
        <w:t>przy</w:t>
      </w:r>
      <w:r w:rsidR="00B00D2C" w:rsidRPr="0062204B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62204B">
        <w:rPr>
          <w:rFonts w:ascii="Arial" w:hAnsi="Arial" w:cs="Arial"/>
          <w:bCs/>
          <w:sz w:val="24"/>
          <w:szCs w:val="24"/>
        </w:rPr>
        <w:t>. Pa</w:t>
      </w:r>
      <w:r w:rsidR="009E52D1" w:rsidRPr="0062204B">
        <w:rPr>
          <w:rFonts w:ascii="Arial" w:hAnsi="Arial" w:cs="Arial"/>
          <w:bCs/>
          <w:sz w:val="24"/>
          <w:szCs w:val="24"/>
        </w:rPr>
        <w:t>lmowej/Wierzeje</w:t>
      </w:r>
      <w:r w:rsidR="00B00D2C" w:rsidRPr="0062204B">
        <w:rPr>
          <w:rFonts w:ascii="Arial" w:hAnsi="Arial" w:cs="Arial"/>
          <w:bCs/>
          <w:sz w:val="24"/>
          <w:szCs w:val="24"/>
        </w:rPr>
        <w:t>.</w:t>
      </w:r>
    </w:p>
    <w:p w:rsidR="00376043" w:rsidRPr="00673E6A" w:rsidRDefault="00376043" w:rsidP="00673E6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7522B" w:rsidRPr="00673E6A" w:rsidRDefault="0047522B" w:rsidP="00673E6A">
      <w:pPr>
        <w:spacing w:line="360" w:lineRule="auto"/>
        <w:rPr>
          <w:rFonts w:ascii="Arial" w:hAnsi="Arial" w:cs="Arial"/>
          <w:sz w:val="24"/>
          <w:szCs w:val="24"/>
        </w:rPr>
      </w:pPr>
      <w:r w:rsidRPr="00673E6A">
        <w:rPr>
          <w:rFonts w:ascii="Arial" w:hAnsi="Arial" w:cs="Arial"/>
          <w:sz w:val="24"/>
          <w:szCs w:val="24"/>
        </w:rPr>
        <w:t xml:space="preserve">Niezabudowane działki położone w Piotrkowie Trybunalskim przy ulicy Parafialnej, oznaczone w ewidencji </w:t>
      </w:r>
      <w:r w:rsidRPr="00673E6A">
        <w:rPr>
          <w:rFonts w:ascii="Arial" w:hAnsi="Arial" w:cs="Arial"/>
          <w:bCs/>
          <w:sz w:val="24"/>
          <w:szCs w:val="24"/>
        </w:rPr>
        <w:t xml:space="preserve">obręb 32 jako </w:t>
      </w:r>
      <w:r w:rsidR="009E52D1" w:rsidRPr="00673E6A">
        <w:rPr>
          <w:rFonts w:ascii="Arial" w:hAnsi="Arial" w:cs="Arial"/>
          <w:bCs/>
          <w:sz w:val="24"/>
          <w:szCs w:val="24"/>
        </w:rPr>
        <w:t>nr</w:t>
      </w:r>
      <w:r w:rsidRPr="00673E6A">
        <w:rPr>
          <w:rFonts w:ascii="Arial" w:hAnsi="Arial" w:cs="Arial"/>
          <w:bCs/>
          <w:sz w:val="24"/>
          <w:szCs w:val="24"/>
        </w:rPr>
        <w:t xml:space="preserve"> </w:t>
      </w:r>
      <w:r w:rsidR="009E52D1" w:rsidRPr="00673E6A">
        <w:rPr>
          <w:rFonts w:ascii="Arial" w:hAnsi="Arial" w:cs="Arial"/>
          <w:bCs/>
          <w:sz w:val="24"/>
          <w:szCs w:val="24"/>
        </w:rPr>
        <w:t xml:space="preserve">380/4 o powierzchni 0,0105 ha, 380/6 o powierzchni 0,0050 ha, 380/7 </w:t>
      </w:r>
      <w:r w:rsidR="0062204B">
        <w:rPr>
          <w:rFonts w:ascii="Arial" w:hAnsi="Arial" w:cs="Arial"/>
          <w:bCs/>
          <w:sz w:val="24"/>
          <w:szCs w:val="24"/>
        </w:rPr>
        <w:t xml:space="preserve">o powierzchni 0,0056 ha, 380/8 </w:t>
      </w:r>
      <w:r w:rsidR="009E52D1" w:rsidRPr="00673E6A">
        <w:rPr>
          <w:rFonts w:ascii="Arial" w:hAnsi="Arial" w:cs="Arial"/>
          <w:bCs/>
          <w:sz w:val="24"/>
          <w:szCs w:val="24"/>
        </w:rPr>
        <w:t xml:space="preserve">o powierzchni 0,0062 ha, 380/9 o powierzchni 0,0072 ha, 380/11 o powierzchni 0,0066 ha, </w:t>
      </w:r>
      <w:r w:rsidR="0062204B">
        <w:rPr>
          <w:rFonts w:ascii="Arial" w:hAnsi="Arial" w:cs="Arial"/>
          <w:bCs/>
          <w:sz w:val="24"/>
          <w:szCs w:val="24"/>
        </w:rPr>
        <w:t xml:space="preserve">380/12 o powierzchni 0,0066 ha </w:t>
      </w:r>
      <w:r w:rsidR="009E52D1" w:rsidRPr="00673E6A">
        <w:rPr>
          <w:rFonts w:ascii="Arial" w:hAnsi="Arial" w:cs="Arial"/>
          <w:bCs/>
          <w:sz w:val="24"/>
          <w:szCs w:val="24"/>
        </w:rPr>
        <w:t>i 380/14 o powierzchni 0,0084 ha</w:t>
      </w:r>
      <w:r w:rsidRPr="00673E6A">
        <w:rPr>
          <w:rFonts w:ascii="Arial" w:hAnsi="Arial" w:cs="Arial"/>
          <w:bCs/>
          <w:sz w:val="24"/>
          <w:szCs w:val="24"/>
        </w:rPr>
        <w:t xml:space="preserve">, </w:t>
      </w:r>
      <w:r w:rsidRPr="00673E6A">
        <w:rPr>
          <w:rFonts w:ascii="Arial" w:hAnsi="Arial" w:cs="Arial"/>
          <w:sz w:val="24"/>
          <w:szCs w:val="24"/>
        </w:rPr>
        <w:t>stanowią zasób gminy Miasto Piotrków Trybunalski</w:t>
      </w:r>
      <w:r w:rsidRPr="00673E6A">
        <w:rPr>
          <w:rFonts w:ascii="Arial" w:hAnsi="Arial" w:cs="Arial"/>
          <w:i/>
          <w:sz w:val="24"/>
          <w:szCs w:val="24"/>
        </w:rPr>
        <w:t>.</w:t>
      </w:r>
    </w:p>
    <w:p w:rsidR="006D2C76" w:rsidRPr="00673E6A" w:rsidRDefault="009E52D1" w:rsidP="00673E6A">
      <w:pPr>
        <w:spacing w:line="360" w:lineRule="auto"/>
        <w:rPr>
          <w:rFonts w:ascii="Arial" w:hAnsi="Arial" w:cs="Arial"/>
          <w:sz w:val="24"/>
          <w:szCs w:val="24"/>
        </w:rPr>
      </w:pPr>
      <w:r w:rsidRPr="00673E6A">
        <w:rPr>
          <w:rFonts w:ascii="Arial" w:hAnsi="Arial" w:cs="Arial"/>
          <w:sz w:val="24"/>
          <w:szCs w:val="24"/>
        </w:rPr>
        <w:t xml:space="preserve">Wymienione wyżej działki posiadają powierzchnie </w:t>
      </w:r>
      <w:r w:rsidR="00590324" w:rsidRPr="00673E6A">
        <w:rPr>
          <w:rFonts w:ascii="Arial" w:hAnsi="Arial" w:cs="Arial"/>
          <w:sz w:val="24"/>
          <w:szCs w:val="24"/>
        </w:rPr>
        <w:t xml:space="preserve">od </w:t>
      </w:r>
      <w:r w:rsidRPr="00673E6A">
        <w:rPr>
          <w:rFonts w:ascii="Arial" w:hAnsi="Arial" w:cs="Arial"/>
          <w:sz w:val="24"/>
          <w:szCs w:val="24"/>
        </w:rPr>
        <w:t>50</w:t>
      </w:r>
      <w:r w:rsidR="00590324" w:rsidRPr="00673E6A">
        <w:rPr>
          <w:rFonts w:ascii="Arial" w:hAnsi="Arial" w:cs="Arial"/>
          <w:sz w:val="24"/>
          <w:szCs w:val="24"/>
        </w:rPr>
        <w:t xml:space="preserve"> do </w:t>
      </w:r>
      <w:r w:rsidRPr="00673E6A">
        <w:rPr>
          <w:rFonts w:ascii="Arial" w:hAnsi="Arial" w:cs="Arial"/>
          <w:sz w:val="24"/>
          <w:szCs w:val="24"/>
        </w:rPr>
        <w:t>105 m</w:t>
      </w:r>
      <w:r w:rsidRPr="00673E6A">
        <w:rPr>
          <w:rFonts w:ascii="Arial" w:hAnsi="Arial" w:cs="Arial"/>
          <w:sz w:val="24"/>
          <w:szCs w:val="24"/>
          <w:vertAlign w:val="superscript"/>
        </w:rPr>
        <w:t>2</w:t>
      </w:r>
      <w:r w:rsidRPr="00673E6A">
        <w:rPr>
          <w:rFonts w:ascii="Arial" w:hAnsi="Arial" w:cs="Arial"/>
          <w:sz w:val="24"/>
          <w:szCs w:val="24"/>
        </w:rPr>
        <w:t xml:space="preserve">  i usytuowane są na tyłach domów jednorodzinnych przy </w:t>
      </w:r>
      <w:bookmarkStart w:id="0" w:name="_GoBack"/>
      <w:bookmarkEnd w:id="0"/>
      <w:r w:rsidRPr="00673E6A">
        <w:rPr>
          <w:rFonts w:ascii="Arial" w:hAnsi="Arial" w:cs="Arial"/>
          <w:sz w:val="24"/>
          <w:szCs w:val="24"/>
        </w:rPr>
        <w:t xml:space="preserve">ul. Palmowej i Wierzeje, bez możliwości obsługi komunikacyjnej. Z uwagi na parametry i położenie, działki proponowane </w:t>
      </w:r>
      <w:r w:rsidR="00846ED4" w:rsidRPr="00673E6A">
        <w:rPr>
          <w:rFonts w:ascii="Arial" w:hAnsi="Arial" w:cs="Arial"/>
          <w:sz w:val="24"/>
          <w:szCs w:val="24"/>
        </w:rPr>
        <w:br/>
      </w:r>
      <w:r w:rsidRPr="00673E6A">
        <w:rPr>
          <w:rFonts w:ascii="Arial" w:hAnsi="Arial" w:cs="Arial"/>
          <w:sz w:val="24"/>
          <w:szCs w:val="24"/>
        </w:rPr>
        <w:t>do sprzedaży nie stanowią samodzielnych nieruchomości budowlanych i nie mogą być odrębnie zagospodarowane. Działki te mogą stanowić całość gospodarczą wyłącznie z nieruchomościami przyległymi i wspólnie z nimi mogą być zagospodarowane m.in. na ogródki przydomowe bądź zieleń rekreacyjną. (zał. nr 1 – mapa). Sprzedaż nieruchomości uporządkuje istniejący układ funkcjonalno-przestrzenny terenu faktycznie już zagospodarowanego przez osoby fizyczne. Właściciele przyległych nieruchomości są zainteresowani uregulowaniem istniejącej sytuacji i złożyli stosowne wnioski o ich nabycie.</w:t>
      </w:r>
    </w:p>
    <w:p w:rsidR="004D5B96" w:rsidRPr="00673E6A" w:rsidRDefault="00D13082" w:rsidP="00673E6A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73E6A">
        <w:rPr>
          <w:rFonts w:ascii="Arial" w:hAnsi="Arial" w:cs="Arial"/>
          <w:sz w:val="24"/>
          <w:szCs w:val="24"/>
        </w:rPr>
        <w:t>Z uwagi na położenie, zbycie w/w działek może nastąpić w drodze przetargu ograniczonego do właścicieli nieruchomości sąsiadujących z każdą z działek</w:t>
      </w:r>
      <w:r w:rsidR="004D5B96" w:rsidRPr="00673E6A">
        <w:rPr>
          <w:rFonts w:ascii="Arial" w:hAnsi="Arial" w:cs="Arial"/>
          <w:sz w:val="24"/>
          <w:szCs w:val="24"/>
        </w:rPr>
        <w:t>.</w:t>
      </w:r>
    </w:p>
    <w:p w:rsidR="0062204B" w:rsidRDefault="0062204B" w:rsidP="00673E6A">
      <w:pPr>
        <w:spacing w:line="360" w:lineRule="auto"/>
        <w:rPr>
          <w:rFonts w:ascii="Arial" w:hAnsi="Arial" w:cs="Arial"/>
          <w:sz w:val="24"/>
          <w:szCs w:val="24"/>
        </w:rPr>
      </w:pPr>
    </w:p>
    <w:p w:rsidR="00D13082" w:rsidRPr="00673E6A" w:rsidRDefault="00D13082" w:rsidP="00673E6A">
      <w:pPr>
        <w:spacing w:line="360" w:lineRule="auto"/>
        <w:rPr>
          <w:rFonts w:ascii="Arial" w:hAnsi="Arial" w:cs="Arial"/>
          <w:sz w:val="24"/>
          <w:szCs w:val="24"/>
        </w:rPr>
      </w:pPr>
      <w:r w:rsidRPr="00673E6A">
        <w:rPr>
          <w:rFonts w:ascii="Arial" w:hAnsi="Arial" w:cs="Arial"/>
          <w:sz w:val="24"/>
          <w:szCs w:val="24"/>
        </w:rPr>
        <w:t>Prezydent Miasta Piotrkowa Trybunalskiego rozpatrując sprawę zagospodarowania powyżs</w:t>
      </w:r>
      <w:r w:rsidR="0062204B">
        <w:rPr>
          <w:rFonts w:ascii="Arial" w:hAnsi="Arial" w:cs="Arial"/>
          <w:sz w:val="24"/>
          <w:szCs w:val="24"/>
        </w:rPr>
        <w:t xml:space="preserve">zych nieruchomości, zdecydował </w:t>
      </w:r>
      <w:r w:rsidRPr="00673E6A">
        <w:rPr>
          <w:rFonts w:ascii="Arial" w:hAnsi="Arial" w:cs="Arial"/>
          <w:sz w:val="24"/>
          <w:szCs w:val="24"/>
        </w:rPr>
        <w:t xml:space="preserve">o przeznaczeniu ich do sprzedaży w trybie przetargu ograniczonego, skierowanego do właścicieli działek sąsiednich </w:t>
      </w:r>
      <w:r w:rsidRPr="00673E6A">
        <w:rPr>
          <w:rFonts w:ascii="Arial" w:hAnsi="Arial" w:cs="Arial"/>
          <w:sz w:val="24"/>
          <w:szCs w:val="24"/>
        </w:rPr>
        <w:br/>
        <w:t>celem poprawienia warunków zagospodarowania nieruchomości przyległych.</w:t>
      </w:r>
    </w:p>
    <w:p w:rsidR="00D13082" w:rsidRPr="00673E6A" w:rsidRDefault="00D13082" w:rsidP="00673E6A">
      <w:pPr>
        <w:spacing w:line="360" w:lineRule="auto"/>
        <w:rPr>
          <w:rFonts w:ascii="Arial" w:hAnsi="Arial" w:cs="Arial"/>
          <w:sz w:val="24"/>
          <w:szCs w:val="24"/>
        </w:rPr>
      </w:pPr>
    </w:p>
    <w:p w:rsidR="00CE5F76" w:rsidRPr="00673E6A" w:rsidRDefault="00D13082" w:rsidP="00673E6A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73E6A">
        <w:rPr>
          <w:rFonts w:ascii="Arial" w:hAnsi="Arial" w:cs="Arial"/>
          <w:sz w:val="24"/>
          <w:szCs w:val="24"/>
        </w:rPr>
        <w:t>Ponadto przyjął przygotowany w sprawie projekt uchwały i zdecydował o przekazaniu go pod obrady Rady Miasta, po uprzednim zaopiniowaniu przez właściwe komisje problemowe.</w:t>
      </w:r>
    </w:p>
    <w:sectPr w:rsidR="00CE5F76" w:rsidRPr="00673E6A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9615E"/>
    <w:rsid w:val="000C75F1"/>
    <w:rsid w:val="00105DFC"/>
    <w:rsid w:val="00150CDF"/>
    <w:rsid w:val="002053AA"/>
    <w:rsid w:val="00275CF8"/>
    <w:rsid w:val="002C74D3"/>
    <w:rsid w:val="00376043"/>
    <w:rsid w:val="00397AEC"/>
    <w:rsid w:val="0041194D"/>
    <w:rsid w:val="0047522B"/>
    <w:rsid w:val="004D5B96"/>
    <w:rsid w:val="00590324"/>
    <w:rsid w:val="005B54F7"/>
    <w:rsid w:val="005B6BF5"/>
    <w:rsid w:val="0062204B"/>
    <w:rsid w:val="00673E6A"/>
    <w:rsid w:val="006D2C76"/>
    <w:rsid w:val="00730557"/>
    <w:rsid w:val="00794416"/>
    <w:rsid w:val="00846ED4"/>
    <w:rsid w:val="00895C6C"/>
    <w:rsid w:val="009258A9"/>
    <w:rsid w:val="0094762A"/>
    <w:rsid w:val="0097529E"/>
    <w:rsid w:val="009E52D1"/>
    <w:rsid w:val="00A12F34"/>
    <w:rsid w:val="00A47016"/>
    <w:rsid w:val="00AA3C1E"/>
    <w:rsid w:val="00AB3405"/>
    <w:rsid w:val="00AF179E"/>
    <w:rsid w:val="00B00D2C"/>
    <w:rsid w:val="00B061C9"/>
    <w:rsid w:val="00B176A9"/>
    <w:rsid w:val="00B55D27"/>
    <w:rsid w:val="00B867BE"/>
    <w:rsid w:val="00B9231B"/>
    <w:rsid w:val="00C85270"/>
    <w:rsid w:val="00CE5F76"/>
    <w:rsid w:val="00D13082"/>
    <w:rsid w:val="00D82134"/>
    <w:rsid w:val="00DA4ED7"/>
    <w:rsid w:val="00DA662A"/>
    <w:rsid w:val="00DC733D"/>
    <w:rsid w:val="00E054B2"/>
    <w:rsid w:val="00E24512"/>
    <w:rsid w:val="00E568E8"/>
    <w:rsid w:val="00F06387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Niewińska Renata</cp:lastModifiedBy>
  <cp:revision>6</cp:revision>
  <cp:lastPrinted>2020-09-09T11:29:00Z</cp:lastPrinted>
  <dcterms:created xsi:type="dcterms:W3CDTF">2021-02-17T10:21:00Z</dcterms:created>
  <dcterms:modified xsi:type="dcterms:W3CDTF">2021-02-17T10:46:00Z</dcterms:modified>
</cp:coreProperties>
</file>