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0B0" w14:textId="3141D4FB" w:rsidR="00821DAC" w:rsidRDefault="00821DAC" w:rsidP="00821DAC">
      <w:pPr>
        <w:pStyle w:val="Default"/>
        <w:spacing w:line="360" w:lineRule="auto"/>
        <w:rPr>
          <w:rFonts w:ascii="Arial" w:hAnsi="Arial" w:cs="Arial"/>
        </w:rPr>
      </w:pPr>
      <w:r w:rsidRPr="00821DAC">
        <w:rPr>
          <w:rFonts w:ascii="Arial" w:hAnsi="Arial" w:cs="Arial"/>
        </w:rPr>
        <w:t xml:space="preserve">Przewodniczący Rady Miasta Piotrkowa Trybunalskiego </w:t>
      </w:r>
    </w:p>
    <w:p w14:paraId="45947002" w14:textId="77777777" w:rsidR="001112B9" w:rsidRPr="00821DAC" w:rsidRDefault="001112B9" w:rsidP="00821DAC">
      <w:pPr>
        <w:pStyle w:val="Default"/>
        <w:spacing w:line="360" w:lineRule="auto"/>
        <w:rPr>
          <w:rFonts w:ascii="Arial" w:hAnsi="Arial" w:cs="Arial"/>
        </w:rPr>
      </w:pPr>
    </w:p>
    <w:p w14:paraId="4A315968" w14:textId="77777777" w:rsidR="00821DAC" w:rsidRPr="00821DAC" w:rsidRDefault="00821DAC" w:rsidP="001112B9">
      <w:pPr>
        <w:pStyle w:val="Default"/>
        <w:spacing w:line="360" w:lineRule="auto"/>
        <w:jc w:val="right"/>
        <w:rPr>
          <w:rFonts w:ascii="Arial" w:hAnsi="Arial" w:cs="Arial"/>
        </w:rPr>
      </w:pPr>
      <w:r w:rsidRPr="00821DAC">
        <w:rPr>
          <w:rFonts w:ascii="Arial" w:hAnsi="Arial" w:cs="Arial"/>
        </w:rPr>
        <w:t>Piotrków Trybunalski, dnia 28.04.2021 r.</w:t>
      </w:r>
    </w:p>
    <w:p w14:paraId="623FD0D5" w14:textId="77777777" w:rsidR="00821DAC" w:rsidRPr="00821DAC" w:rsidRDefault="00821DAC" w:rsidP="00821DAC">
      <w:pPr>
        <w:pStyle w:val="Default"/>
        <w:spacing w:line="360" w:lineRule="auto"/>
        <w:rPr>
          <w:rFonts w:ascii="Arial" w:hAnsi="Arial" w:cs="Arial"/>
        </w:rPr>
      </w:pPr>
      <w:r w:rsidRPr="00821DAC">
        <w:rPr>
          <w:rFonts w:ascii="Arial" w:hAnsi="Arial" w:cs="Arial"/>
          <w:bCs/>
        </w:rPr>
        <w:t xml:space="preserve">Pan </w:t>
      </w:r>
    </w:p>
    <w:p w14:paraId="453B645A" w14:textId="77777777" w:rsidR="00821DAC" w:rsidRPr="00821DAC" w:rsidRDefault="00B06541" w:rsidP="00821DA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(brak zgody podmiotu na ujawnienie jego danych osobowych)</w:t>
      </w:r>
      <w:r w:rsidR="00777DCF">
        <w:rPr>
          <w:rFonts w:ascii="Arial" w:hAnsi="Arial" w:cs="Arial"/>
          <w:bCs/>
        </w:rPr>
        <w:t xml:space="preserve"> </w:t>
      </w:r>
    </w:p>
    <w:p w14:paraId="1285BCE5" w14:textId="77777777" w:rsidR="00821DAC" w:rsidRPr="00821DAC" w:rsidRDefault="00821DAC" w:rsidP="00821DAC">
      <w:pPr>
        <w:pStyle w:val="Default"/>
        <w:spacing w:line="360" w:lineRule="auto"/>
        <w:rPr>
          <w:rFonts w:ascii="Arial" w:hAnsi="Arial" w:cs="Arial"/>
        </w:rPr>
      </w:pPr>
      <w:r w:rsidRPr="00821DAC">
        <w:rPr>
          <w:rFonts w:ascii="Arial" w:hAnsi="Arial" w:cs="Arial"/>
          <w:bCs/>
        </w:rPr>
        <w:t xml:space="preserve">DRM. 152.2.2021 </w:t>
      </w:r>
    </w:p>
    <w:p w14:paraId="2FAC5BC2" w14:textId="77777777" w:rsidR="00821DAC" w:rsidRDefault="00821DAC" w:rsidP="00821DAC">
      <w:pPr>
        <w:pStyle w:val="Default"/>
        <w:spacing w:line="360" w:lineRule="auto"/>
        <w:rPr>
          <w:rFonts w:ascii="Arial" w:hAnsi="Arial" w:cs="Arial"/>
          <w:bCs/>
        </w:rPr>
      </w:pPr>
    </w:p>
    <w:p w14:paraId="0248EEA8" w14:textId="77777777" w:rsidR="00821DAC" w:rsidRPr="00821DAC" w:rsidRDefault="00821DAC" w:rsidP="00821DAC">
      <w:pPr>
        <w:pStyle w:val="Default"/>
        <w:spacing w:line="360" w:lineRule="auto"/>
        <w:rPr>
          <w:rFonts w:ascii="Arial" w:hAnsi="Arial" w:cs="Arial"/>
        </w:rPr>
      </w:pPr>
      <w:r w:rsidRPr="00821DAC">
        <w:rPr>
          <w:rFonts w:ascii="Arial" w:hAnsi="Arial" w:cs="Arial"/>
          <w:bCs/>
        </w:rPr>
        <w:t xml:space="preserve">Zawiadomienie o sposobie załatwienia petycji </w:t>
      </w:r>
    </w:p>
    <w:p w14:paraId="42F859F4" w14:textId="77777777" w:rsidR="00821DAC" w:rsidRPr="00821DAC" w:rsidRDefault="00821DAC" w:rsidP="00821DAC">
      <w:pPr>
        <w:pStyle w:val="Default"/>
        <w:spacing w:line="360" w:lineRule="auto"/>
        <w:rPr>
          <w:rFonts w:ascii="Arial" w:hAnsi="Arial" w:cs="Arial"/>
        </w:rPr>
      </w:pPr>
      <w:r w:rsidRPr="00821DAC">
        <w:rPr>
          <w:rFonts w:ascii="Arial" w:hAnsi="Arial" w:cs="Arial"/>
        </w:rPr>
        <w:t>Na podstawie art. 13 ust. 1 i art. 15 ustawy z dnia 11 lipca 2014 r. o petycjach (Dz.U. z 2018 r. poz. 870</w:t>
      </w:r>
      <w:r w:rsidRPr="00821DAC">
        <w:rPr>
          <w:rFonts w:ascii="Arial" w:hAnsi="Arial" w:cs="Arial"/>
          <w:b/>
        </w:rPr>
        <w:t xml:space="preserve">) </w:t>
      </w:r>
      <w:r w:rsidRPr="00821DAC">
        <w:rPr>
          <w:rFonts w:ascii="Arial" w:hAnsi="Arial" w:cs="Arial"/>
          <w:bCs/>
        </w:rPr>
        <w:t>zawiadamiam o pozytywnym załatwieniu</w:t>
      </w:r>
      <w:r w:rsidRPr="00821DAC">
        <w:rPr>
          <w:rFonts w:ascii="Arial" w:hAnsi="Arial" w:cs="Arial"/>
          <w:b/>
          <w:bCs/>
        </w:rPr>
        <w:t xml:space="preserve"> </w:t>
      </w:r>
      <w:r w:rsidRPr="00821DAC">
        <w:rPr>
          <w:rFonts w:ascii="Arial" w:hAnsi="Arial" w:cs="Arial"/>
        </w:rPr>
        <w:t xml:space="preserve">Pana petycji z dnia </w:t>
      </w:r>
      <w:r>
        <w:rPr>
          <w:rFonts w:ascii="Arial" w:hAnsi="Arial" w:cs="Arial"/>
        </w:rPr>
        <w:br/>
      </w:r>
      <w:r w:rsidRPr="00821DAC">
        <w:rPr>
          <w:rFonts w:ascii="Arial" w:hAnsi="Arial" w:cs="Arial"/>
        </w:rPr>
        <w:t xml:space="preserve">2 marca 2021 r. w sprawie dyskryminacji rodzin wielodzietnych będących mieszkańcami miasta Piotrkowa Trybunalskiego w związku z brakiem możliwości korzystania przez te rodziny z programu „Piotrkowska Karta Mieszkańca”. </w:t>
      </w:r>
    </w:p>
    <w:p w14:paraId="4C9FC4F4" w14:textId="77777777" w:rsidR="00821DAC" w:rsidRDefault="00821DAC" w:rsidP="00821DAC">
      <w:pPr>
        <w:pStyle w:val="Default"/>
        <w:spacing w:line="360" w:lineRule="auto"/>
        <w:rPr>
          <w:rFonts w:ascii="Arial" w:hAnsi="Arial" w:cs="Arial"/>
          <w:bCs/>
        </w:rPr>
      </w:pPr>
    </w:p>
    <w:p w14:paraId="285390EB" w14:textId="77777777" w:rsidR="00821DAC" w:rsidRPr="00821DAC" w:rsidRDefault="00821DAC" w:rsidP="00821DAC">
      <w:pPr>
        <w:pStyle w:val="Default"/>
        <w:spacing w:line="360" w:lineRule="auto"/>
        <w:rPr>
          <w:rFonts w:ascii="Arial" w:hAnsi="Arial" w:cs="Arial"/>
        </w:rPr>
      </w:pPr>
      <w:r w:rsidRPr="00821DAC">
        <w:rPr>
          <w:rFonts w:ascii="Arial" w:hAnsi="Arial" w:cs="Arial"/>
          <w:bCs/>
        </w:rPr>
        <w:t xml:space="preserve">UZASADNIENIE </w:t>
      </w:r>
    </w:p>
    <w:p w14:paraId="28EB5DC4" w14:textId="77777777" w:rsidR="00821DAC" w:rsidRPr="00821DAC" w:rsidRDefault="00821DAC" w:rsidP="00821DAC">
      <w:pPr>
        <w:pStyle w:val="Default"/>
        <w:spacing w:line="360" w:lineRule="auto"/>
        <w:rPr>
          <w:rFonts w:ascii="Arial" w:hAnsi="Arial" w:cs="Arial"/>
        </w:rPr>
      </w:pPr>
      <w:r w:rsidRPr="00821DAC">
        <w:rPr>
          <w:rFonts w:ascii="Arial" w:hAnsi="Arial" w:cs="Arial"/>
        </w:rPr>
        <w:t xml:space="preserve">Do Rady Miasta Piotrkowa Trybunalskiego w dniu 2.03.2021 r. wpłynęła petycja </w:t>
      </w:r>
      <w:r>
        <w:rPr>
          <w:rFonts w:ascii="Arial" w:hAnsi="Arial" w:cs="Arial"/>
        </w:rPr>
        <w:br/>
      </w:r>
      <w:r w:rsidRPr="00821DAC">
        <w:rPr>
          <w:rFonts w:ascii="Arial" w:hAnsi="Arial" w:cs="Arial"/>
        </w:rPr>
        <w:t xml:space="preserve">w sprawie dyskryminacji rodzin wielodzietnych będących mieszkańcami miasta Piotrkowa Trybunalskiego w związku z brakiem możliwości korzystania przez te rodziny z programu „Piotrkowska Karta Mieszkańca”. </w:t>
      </w:r>
    </w:p>
    <w:p w14:paraId="6878EC3C" w14:textId="77777777" w:rsidR="00821DAC" w:rsidRPr="00821DAC" w:rsidRDefault="00821DAC" w:rsidP="00821DAC">
      <w:pPr>
        <w:pStyle w:val="Default"/>
        <w:spacing w:line="360" w:lineRule="auto"/>
        <w:rPr>
          <w:rFonts w:ascii="Arial" w:hAnsi="Arial" w:cs="Arial"/>
        </w:rPr>
      </w:pPr>
      <w:r w:rsidRPr="00821DAC">
        <w:rPr>
          <w:rFonts w:ascii="Arial" w:hAnsi="Arial" w:cs="Arial"/>
        </w:rPr>
        <w:t xml:space="preserve">Na XXXV Sesji w dniu 28 kwietnia 2021 r. Rada Miasta Piotrkowa Trybunalskiego podjęta Uchwałę Nr XXXV/479/21, wprowadzającą postulowane przez Pana zmiany w Regulaminie Programu „Piotrkowska Karta Mieszkańca”, stanowiącym załącznik Nr 1 do Uchwały Nr XXIV/352/20 Rady Miasta Piotrkowa Trybunalskiego z dnia 15 lipca 2020 r. w sprawie przyjęcia Programu „Piotrkowska Karta Mieszkańca”, zmienionej Uchwałą Nr XXXIII/459/21 Rady Miasta Piotrkowa Trybunalskiego z dnia 24 lutego 2021 r. Obecnie zniżki i preferencje z tytułu posiadania Piotrkowskiej Karty Mieszkańca nie sumują się z uprawnieniami do zniżek z innego tytułu. </w:t>
      </w:r>
    </w:p>
    <w:p w14:paraId="020BB74E" w14:textId="77777777" w:rsidR="00821DAC" w:rsidRDefault="00821DAC" w:rsidP="00821DAC">
      <w:pPr>
        <w:pStyle w:val="Default"/>
        <w:spacing w:line="360" w:lineRule="auto"/>
        <w:rPr>
          <w:rFonts w:ascii="Arial" w:hAnsi="Arial" w:cs="Arial"/>
          <w:bCs/>
        </w:rPr>
      </w:pPr>
    </w:p>
    <w:p w14:paraId="1683E855" w14:textId="77777777" w:rsidR="00821DAC" w:rsidRPr="002008FB" w:rsidRDefault="00821DAC" w:rsidP="00821DA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 (-) </w:t>
      </w:r>
      <w:r w:rsidRPr="002008FB">
        <w:rPr>
          <w:rFonts w:ascii="Arial" w:hAnsi="Arial" w:cs="Arial"/>
          <w:sz w:val="24"/>
          <w:szCs w:val="24"/>
        </w:rPr>
        <w:t>Marian Błaszczyński</w:t>
      </w:r>
    </w:p>
    <w:p w14:paraId="5D74B2D0" w14:textId="77777777" w:rsidR="000D0BA9" w:rsidRPr="00821DAC" w:rsidRDefault="00821DAC" w:rsidP="00821DA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D0BA9" w:rsidRPr="0082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749776-B061-4843-A44C-EB1AEF336144}"/>
  </w:docVars>
  <w:rsids>
    <w:rsidRoot w:val="00821DAC"/>
    <w:rsid w:val="000D0BA9"/>
    <w:rsid w:val="001112B9"/>
    <w:rsid w:val="00246E63"/>
    <w:rsid w:val="00460C4B"/>
    <w:rsid w:val="00777DCF"/>
    <w:rsid w:val="00821DAC"/>
    <w:rsid w:val="00B0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57B6"/>
  <w15:chartTrackingRefBased/>
  <w15:docId w15:val="{920CA391-8488-4621-9320-9214CB9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749776-B061-4843-A44C-EB1AEF3361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dcterms:created xsi:type="dcterms:W3CDTF">2022-07-01T09:37:00Z</dcterms:created>
  <dcterms:modified xsi:type="dcterms:W3CDTF">2022-07-01T09:37:00Z</dcterms:modified>
</cp:coreProperties>
</file>