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7029" w14:textId="77777777" w:rsidR="00B53AFF" w:rsidRPr="00D03376" w:rsidRDefault="00B53AFF">
      <w:pPr>
        <w:rPr>
          <w:rFonts w:ascii="Arial" w:hAnsi="Arial" w:cs="Arial"/>
        </w:rPr>
      </w:pPr>
      <w:bookmarkStart w:id="0" w:name="_GoBack"/>
      <w:bookmarkEnd w:id="0"/>
    </w:p>
    <w:p w14:paraId="7E1407E4" w14:textId="3B54B31C" w:rsidR="00821945" w:rsidRPr="00821945" w:rsidRDefault="00061C56" w:rsidP="00821945">
      <w:pPr>
        <w:pStyle w:val="Nagwek1"/>
        <w:rPr>
          <w:b w:val="0"/>
          <w:bCs/>
        </w:rPr>
      </w:pPr>
      <w:r w:rsidRPr="00D03376">
        <w:rPr>
          <w:b w:val="0"/>
          <w:bCs/>
        </w:rPr>
        <w:t>Od</w:t>
      </w:r>
      <w:r w:rsidR="00A65FDB" w:rsidRPr="00D03376">
        <w:rPr>
          <w:b w:val="0"/>
          <w:bCs/>
        </w:rPr>
        <w:t xml:space="preserve">powiedź na </w:t>
      </w:r>
      <w:r w:rsidR="00CA7AB7" w:rsidRPr="00D03376">
        <w:rPr>
          <w:b w:val="0"/>
          <w:bCs/>
        </w:rPr>
        <w:t xml:space="preserve">zapytanie </w:t>
      </w:r>
      <w:r w:rsidR="00821945" w:rsidRPr="00821945">
        <w:rPr>
          <w:b w:val="0"/>
          <w:bCs/>
        </w:rPr>
        <w:t>Radnego</w:t>
      </w:r>
    </w:p>
    <w:p w14:paraId="2284CA89" w14:textId="617FA58B" w:rsidR="00B53AFF" w:rsidRPr="00D03376" w:rsidRDefault="00B53AFF" w:rsidP="00D03376">
      <w:pPr>
        <w:pStyle w:val="Nagwek1"/>
        <w:rPr>
          <w:b w:val="0"/>
          <w:bCs/>
        </w:rPr>
      </w:pPr>
    </w:p>
    <w:p w14:paraId="5B5AA423" w14:textId="77777777" w:rsidR="00B53AFF" w:rsidRPr="00D03376" w:rsidRDefault="00B53AFF">
      <w:pPr>
        <w:jc w:val="center"/>
        <w:rPr>
          <w:rFonts w:ascii="Arial" w:hAnsi="Arial" w:cs="Arial"/>
          <w:b/>
          <w:sz w:val="28"/>
        </w:rPr>
      </w:pPr>
    </w:p>
    <w:p w14:paraId="2BB7C26E" w14:textId="77777777" w:rsidR="00EF665E" w:rsidRPr="00D03376" w:rsidRDefault="00B53AFF">
      <w:pPr>
        <w:rPr>
          <w:rFonts w:ascii="Arial" w:hAnsi="Arial" w:cs="Arial"/>
          <w:sz w:val="28"/>
        </w:rPr>
      </w:pPr>
      <w:r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</w:p>
    <w:p w14:paraId="5A6490B1" w14:textId="79D5005C" w:rsidR="00D03376" w:rsidRPr="00D03376" w:rsidRDefault="00D03376" w:rsidP="00D03376">
      <w:pPr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Zapytanie</w:t>
      </w:r>
      <w:r w:rsidR="0018407E">
        <w:rPr>
          <w:rFonts w:ascii="Arial" w:hAnsi="Arial" w:cs="Arial"/>
          <w:sz w:val="24"/>
          <w:szCs w:val="24"/>
        </w:rPr>
        <w:t xml:space="preserve"> zgłoszone przez</w:t>
      </w:r>
      <w:r w:rsidRPr="00D03376">
        <w:rPr>
          <w:rFonts w:ascii="Arial" w:hAnsi="Arial" w:cs="Arial"/>
          <w:sz w:val="24"/>
          <w:szCs w:val="24"/>
        </w:rPr>
        <w:t xml:space="preserve"> </w:t>
      </w:r>
      <w:r w:rsidR="0018407E">
        <w:rPr>
          <w:rFonts w:ascii="Arial" w:hAnsi="Arial" w:cs="Arial"/>
          <w:sz w:val="24"/>
          <w:szCs w:val="24"/>
        </w:rPr>
        <w:t xml:space="preserve">Radnego Andrzeja Piekarskiego </w:t>
      </w:r>
      <w:r w:rsidRPr="00D03376">
        <w:rPr>
          <w:rFonts w:ascii="Arial" w:hAnsi="Arial" w:cs="Arial"/>
          <w:sz w:val="24"/>
          <w:szCs w:val="24"/>
        </w:rPr>
        <w:t xml:space="preserve">z dnia </w:t>
      </w:r>
      <w:r w:rsidR="0018407E">
        <w:rPr>
          <w:rFonts w:ascii="Arial" w:hAnsi="Arial" w:cs="Arial"/>
          <w:sz w:val="24"/>
          <w:szCs w:val="24"/>
        </w:rPr>
        <w:t>22.05.2023 r.</w:t>
      </w:r>
    </w:p>
    <w:p w14:paraId="5F0FBC80" w14:textId="77777777" w:rsidR="00D03376" w:rsidRPr="00D03376" w:rsidRDefault="00D03376" w:rsidP="00D03376">
      <w:pPr>
        <w:rPr>
          <w:rFonts w:ascii="Arial" w:hAnsi="Arial" w:cs="Arial"/>
          <w:sz w:val="24"/>
          <w:szCs w:val="24"/>
        </w:rPr>
      </w:pPr>
    </w:p>
    <w:p w14:paraId="406EAD19" w14:textId="5BAF18DD" w:rsidR="00D03376" w:rsidRPr="0018407E" w:rsidRDefault="00D03376" w:rsidP="0018407E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 xml:space="preserve">Tytuł zapytania: </w:t>
      </w:r>
      <w:r w:rsidR="0018407E" w:rsidRPr="0018407E">
        <w:rPr>
          <w:rFonts w:ascii="Arial" w:hAnsi="Arial" w:cs="Arial"/>
          <w:bCs/>
          <w:sz w:val="24"/>
          <w:szCs w:val="24"/>
        </w:rPr>
        <w:t>ilość złożonych wniosków o dofinasowania zewnętrzne</w:t>
      </w:r>
      <w:r w:rsidR="0018407E">
        <w:rPr>
          <w:rFonts w:ascii="Arial" w:hAnsi="Arial" w:cs="Arial"/>
          <w:bCs/>
          <w:sz w:val="24"/>
          <w:szCs w:val="24"/>
        </w:rPr>
        <w:t xml:space="preserve"> </w:t>
      </w:r>
      <w:r w:rsidR="0018407E" w:rsidRPr="0018407E">
        <w:rPr>
          <w:rFonts w:ascii="Arial" w:hAnsi="Arial" w:cs="Arial"/>
          <w:bCs/>
          <w:sz w:val="24"/>
          <w:szCs w:val="24"/>
        </w:rPr>
        <w:t>inwestycji miejskich</w:t>
      </w:r>
      <w:r w:rsidR="0018407E">
        <w:rPr>
          <w:rFonts w:ascii="Arial" w:hAnsi="Arial" w:cs="Arial"/>
          <w:bCs/>
          <w:sz w:val="24"/>
          <w:szCs w:val="24"/>
        </w:rPr>
        <w:t>.</w:t>
      </w:r>
    </w:p>
    <w:p w14:paraId="7DF665F8" w14:textId="77777777" w:rsidR="00D82D7B" w:rsidRDefault="00D03376" w:rsidP="00D03376">
      <w:pPr>
        <w:spacing w:line="480" w:lineRule="auto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Treść odpowiedzi: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EF94BF" w14:textId="77777777" w:rsidR="00D95171" w:rsidRDefault="00D95171" w:rsidP="00D03376">
      <w:pPr>
        <w:spacing w:line="480" w:lineRule="auto"/>
        <w:rPr>
          <w:rFonts w:ascii="Arial" w:hAnsi="Arial" w:cs="Arial"/>
          <w:sz w:val="24"/>
          <w:szCs w:val="24"/>
        </w:rPr>
      </w:pPr>
    </w:p>
    <w:p w14:paraId="5C858FF4" w14:textId="763979DC" w:rsidR="00D82D7B" w:rsidRDefault="00D82D7B" w:rsidP="00587799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Ad. 1. </w:t>
      </w:r>
    </w:p>
    <w:p w14:paraId="1604D85F" w14:textId="77777777" w:rsidR="00587799" w:rsidRDefault="00587799" w:rsidP="00587799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0137B34F" w14:textId="597E8FC0" w:rsidR="00D3758C" w:rsidRPr="00D95171" w:rsidRDefault="005C4862" w:rsidP="00812FFE">
      <w:pPr>
        <w:spacing w:after="240" w:line="480" w:lineRule="auto"/>
        <w:jc w:val="both"/>
        <w:rPr>
          <w:rFonts w:ascii="Arial" w:hAnsi="Arial" w:cs="Arial"/>
          <w:sz w:val="24"/>
          <w:szCs w:val="24"/>
        </w:rPr>
      </w:pPr>
      <w:r w:rsidRPr="00D95171">
        <w:rPr>
          <w:rFonts w:ascii="Arial" w:hAnsi="Arial" w:cs="Arial"/>
          <w:sz w:val="24"/>
          <w:szCs w:val="24"/>
        </w:rPr>
        <w:t xml:space="preserve">W latach 2022 – 2023 Miasto Piotrków Trybunalski złożyło 45 wniosków o dofinansowanie: 43 wnioski o dofinansowanie ze środków krajowych i 2 wnioski o dofinansowanie unijne. Wnioski </w:t>
      </w:r>
      <w:r w:rsidR="00D95171">
        <w:rPr>
          <w:rFonts w:ascii="Arial" w:hAnsi="Arial" w:cs="Arial"/>
          <w:sz w:val="24"/>
          <w:szCs w:val="24"/>
        </w:rPr>
        <w:br/>
      </w:r>
      <w:r w:rsidRPr="00D95171">
        <w:rPr>
          <w:rFonts w:ascii="Arial" w:hAnsi="Arial" w:cs="Arial"/>
          <w:sz w:val="24"/>
          <w:szCs w:val="24"/>
        </w:rPr>
        <w:t xml:space="preserve">o dofinansowanie ze źródeł krajowych zostały złożone do Wojewódzkiego Funduszu Ochrony Środowiska i Gospodarki Wodnej  w Łodzi, Banku Gospodarstwa Krajowego, Łódzkiego Urzędu Wojewódzkiego, Ministerstwa Kultury i Dziedzictwa Narodowego, Narodowego Funduszu Ochrony Środowiska i Gospodarki Wodnej, Ministerstwa Sportu i Turystyki, Urzędu Marszałkowskiego </w:t>
      </w:r>
      <w:r w:rsidR="00D95171">
        <w:rPr>
          <w:rFonts w:ascii="Arial" w:hAnsi="Arial" w:cs="Arial"/>
          <w:sz w:val="24"/>
          <w:szCs w:val="24"/>
        </w:rPr>
        <w:br/>
      </w:r>
      <w:r w:rsidRPr="00D95171">
        <w:rPr>
          <w:rFonts w:ascii="Arial" w:hAnsi="Arial" w:cs="Arial"/>
          <w:sz w:val="24"/>
          <w:szCs w:val="24"/>
        </w:rPr>
        <w:t>w Łodzi oraz</w:t>
      </w:r>
      <w:r w:rsidR="00D95171">
        <w:rPr>
          <w:rFonts w:ascii="Arial" w:hAnsi="Arial" w:cs="Arial"/>
          <w:sz w:val="24"/>
          <w:szCs w:val="24"/>
        </w:rPr>
        <w:t xml:space="preserve"> Fundacji Orlen. Na 43 złożone wnioski 11 uzyskało dofinansowanie,</w:t>
      </w:r>
      <w:r w:rsidRPr="00D95171">
        <w:rPr>
          <w:rFonts w:ascii="Arial" w:hAnsi="Arial" w:cs="Arial"/>
          <w:sz w:val="24"/>
          <w:szCs w:val="24"/>
        </w:rPr>
        <w:t xml:space="preserve"> 27 wniosków jest w trackie oceny a jeden na liście rezerwowej. Szczegółowe dane prezentuje zestawienie poniżej.</w:t>
      </w:r>
    </w:p>
    <w:p w14:paraId="03C63EB5" w14:textId="160C02E7" w:rsidR="00D95171" w:rsidRDefault="00D3758C" w:rsidP="00812FF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95171">
        <w:rPr>
          <w:rFonts w:ascii="Arial" w:hAnsi="Arial" w:cs="Arial"/>
          <w:sz w:val="24"/>
          <w:szCs w:val="24"/>
        </w:rPr>
        <w:t>Muz</w:t>
      </w:r>
      <w:r w:rsidR="00D95171">
        <w:rPr>
          <w:rFonts w:ascii="Arial" w:hAnsi="Arial" w:cs="Arial"/>
          <w:sz w:val="24"/>
          <w:szCs w:val="24"/>
        </w:rPr>
        <w:t xml:space="preserve">eum w Piotrkowie Trybunalskim </w:t>
      </w:r>
      <w:r w:rsidRPr="00D95171">
        <w:rPr>
          <w:rFonts w:ascii="Arial" w:hAnsi="Arial" w:cs="Arial"/>
          <w:sz w:val="24"/>
          <w:szCs w:val="24"/>
        </w:rPr>
        <w:t>aplikowało o d</w:t>
      </w:r>
      <w:r w:rsidR="00D95171">
        <w:rPr>
          <w:rFonts w:ascii="Arial" w:hAnsi="Arial" w:cs="Arial"/>
          <w:sz w:val="24"/>
          <w:szCs w:val="24"/>
        </w:rPr>
        <w:t>ofinansowanie projektów :</w:t>
      </w:r>
    </w:p>
    <w:p w14:paraId="5B904835" w14:textId="2BE976FC" w:rsidR="00FC6FEE" w:rsidRDefault="00D95171" w:rsidP="00812FF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2022 roku:</w:t>
      </w:r>
      <w:r w:rsidR="00D3758C" w:rsidRPr="00D95171">
        <w:rPr>
          <w:rFonts w:ascii="Arial" w:hAnsi="Arial" w:cs="Arial"/>
          <w:sz w:val="24"/>
          <w:szCs w:val="24"/>
        </w:rPr>
        <w:t xml:space="preserve"> „Techniczny aspekt kultury. Poprawa infrastruktury Muzeum w Piotrkowie Trybunalskim” (Departament Szkolnictwa Artystycznego / PRPGRAM: Infrastruktura kultury), projekt nie uzyskał dofinansowania.</w:t>
      </w:r>
    </w:p>
    <w:p w14:paraId="36867B3D" w14:textId="0C18684D" w:rsidR="00D95171" w:rsidRPr="00D95171" w:rsidRDefault="00D95171" w:rsidP="00812FF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2023 roku: „</w:t>
      </w:r>
      <w:r w:rsidRPr="00D95171">
        <w:rPr>
          <w:rFonts w:ascii="Arial" w:hAnsi="Arial" w:cs="Arial"/>
          <w:sz w:val="24"/>
          <w:szCs w:val="24"/>
        </w:rPr>
        <w:t>Zakup sprzętu nagłośnieniowego oraz multimedialnego w celu podniesienia jakości oferty kulturalnej Muzeum w Piotrkowie Trybunalskim</w:t>
      </w:r>
      <w:r>
        <w:rPr>
          <w:rFonts w:ascii="Arial" w:hAnsi="Arial" w:cs="Arial"/>
          <w:sz w:val="24"/>
          <w:szCs w:val="24"/>
        </w:rPr>
        <w:t>” (</w:t>
      </w:r>
      <w:r w:rsidRPr="00D95171">
        <w:rPr>
          <w:rFonts w:ascii="Arial" w:hAnsi="Arial" w:cs="Arial"/>
          <w:sz w:val="24"/>
          <w:szCs w:val="24"/>
        </w:rPr>
        <w:t>Program Instytutu Dziedzictwa i Myśli Narodowej im. Romana Dmowskiego i Ignacego Jana Paderewskiego Fundusz Patriotyczny – Edycja 2023 – Priorytet II</w:t>
      </w:r>
      <w:r>
        <w:rPr>
          <w:rFonts w:ascii="Arial" w:hAnsi="Arial" w:cs="Arial"/>
          <w:sz w:val="24"/>
          <w:szCs w:val="24"/>
        </w:rPr>
        <w:t xml:space="preserve">), </w:t>
      </w:r>
      <w:r w:rsidRPr="00D95171">
        <w:rPr>
          <w:rFonts w:ascii="Arial" w:hAnsi="Arial" w:cs="Arial"/>
          <w:sz w:val="24"/>
          <w:szCs w:val="24"/>
        </w:rPr>
        <w:t>projekt nie uzyskał dofinansowania.</w:t>
      </w:r>
    </w:p>
    <w:p w14:paraId="4B84F0F2" w14:textId="77777777" w:rsidR="00812FFE" w:rsidRDefault="00812FFE" w:rsidP="00812FFE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82A7E26" w14:textId="3A8AE39C" w:rsidR="00D82D7B" w:rsidRDefault="00206C9C" w:rsidP="00587799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Ad. 2. </w:t>
      </w:r>
    </w:p>
    <w:p w14:paraId="7D4AA18C" w14:textId="77777777" w:rsidR="00587799" w:rsidRDefault="00587799" w:rsidP="00587799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2ED7A45" w14:textId="504E5350" w:rsidR="00587799" w:rsidRDefault="00587799" w:rsidP="00D3758C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 latach 2022 – 2023 Miasto Piotrków Trybunalski złożyło 2 wnioski o dofinansowanie unijne:</w:t>
      </w:r>
    </w:p>
    <w:p w14:paraId="67DEFD26" w14:textId="554B75C3" w:rsidR="00587799" w:rsidRDefault="00D3758C" w:rsidP="00D3758C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„</w:t>
      </w:r>
      <w:r w:rsidR="00587799" w:rsidRPr="00587799">
        <w:rPr>
          <w:rFonts w:ascii="Arial" w:hAnsi="Arial" w:cs="Arial"/>
          <w:sz w:val="23"/>
          <w:szCs w:val="23"/>
        </w:rPr>
        <w:t>Cyfrowa gmina</w:t>
      </w:r>
      <w:r>
        <w:rPr>
          <w:rFonts w:ascii="Arial" w:hAnsi="Arial" w:cs="Arial"/>
          <w:sz w:val="23"/>
          <w:szCs w:val="23"/>
        </w:rPr>
        <w:t>”,</w:t>
      </w:r>
      <w:r w:rsidR="00587799">
        <w:rPr>
          <w:rFonts w:ascii="Arial" w:hAnsi="Arial" w:cs="Arial"/>
          <w:sz w:val="23"/>
          <w:szCs w:val="23"/>
        </w:rPr>
        <w:t xml:space="preserve"> źródło finansowania Program Operacyjny Polska Cyfrowa, 2022 rok, projekt uzyskał dofinansowanie.</w:t>
      </w:r>
    </w:p>
    <w:p w14:paraId="2BFF775E" w14:textId="23DD8158" w:rsidR="00D3758C" w:rsidRDefault="00D3758C" w:rsidP="00D3758C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„</w:t>
      </w:r>
      <w:r w:rsidR="00587799" w:rsidRPr="00587799">
        <w:rPr>
          <w:rFonts w:ascii="Arial" w:hAnsi="Arial" w:cs="Arial"/>
          <w:sz w:val="23"/>
          <w:szCs w:val="23"/>
        </w:rPr>
        <w:t>Zwiększenie jakości i atrakcyjności oferty edukacyjnej</w:t>
      </w:r>
      <w:r w:rsidR="00587799">
        <w:rPr>
          <w:rFonts w:ascii="Arial" w:hAnsi="Arial" w:cs="Arial"/>
          <w:sz w:val="23"/>
          <w:szCs w:val="23"/>
        </w:rPr>
        <w:t xml:space="preserve"> </w:t>
      </w:r>
      <w:r w:rsidR="00587799" w:rsidRPr="00587799">
        <w:rPr>
          <w:rFonts w:ascii="Arial" w:hAnsi="Arial" w:cs="Arial"/>
          <w:sz w:val="23"/>
          <w:szCs w:val="23"/>
        </w:rPr>
        <w:t xml:space="preserve">Centrum Kształcenia Zawodowego </w:t>
      </w:r>
      <w:r>
        <w:rPr>
          <w:rFonts w:ascii="Arial" w:hAnsi="Arial" w:cs="Arial"/>
          <w:sz w:val="23"/>
          <w:szCs w:val="23"/>
        </w:rPr>
        <w:br/>
      </w:r>
      <w:r w:rsidR="00587799" w:rsidRPr="00587799">
        <w:rPr>
          <w:rFonts w:ascii="Arial" w:hAnsi="Arial" w:cs="Arial"/>
          <w:sz w:val="23"/>
          <w:szCs w:val="23"/>
        </w:rPr>
        <w:t>w Piotrkowie</w:t>
      </w:r>
      <w:r w:rsidR="00587799">
        <w:rPr>
          <w:rFonts w:ascii="Arial" w:hAnsi="Arial" w:cs="Arial"/>
          <w:sz w:val="23"/>
          <w:szCs w:val="23"/>
        </w:rPr>
        <w:t xml:space="preserve"> </w:t>
      </w:r>
      <w:r w:rsidR="00587799" w:rsidRPr="00587799">
        <w:rPr>
          <w:rFonts w:ascii="Arial" w:hAnsi="Arial" w:cs="Arial"/>
          <w:sz w:val="23"/>
          <w:szCs w:val="23"/>
        </w:rPr>
        <w:t>Trybunalskim poprzez doposażenie placówki w niezbędny sprzęt i pomoce dydaktyczne oraz podniesienie kwalifikacji i</w:t>
      </w:r>
      <w:r>
        <w:rPr>
          <w:rFonts w:ascii="Arial" w:hAnsi="Arial" w:cs="Arial"/>
          <w:sz w:val="23"/>
          <w:szCs w:val="23"/>
        </w:rPr>
        <w:t xml:space="preserve"> kompetencji nauczycieli zawodu” źródło finansowania Regionalny Program Operacyjny Województwa Łódzkiego 2014-2020, 2022 rok, projekt nie uzyskał dofinansowania.</w:t>
      </w:r>
    </w:p>
    <w:p w14:paraId="6A00390C" w14:textId="362872F2" w:rsidR="00D3758C" w:rsidRPr="00D3758C" w:rsidRDefault="00D3758C" w:rsidP="00D3758C">
      <w:pPr>
        <w:pStyle w:val="Akapitzlist"/>
        <w:spacing w:line="480" w:lineRule="auto"/>
        <w:ind w:left="720"/>
        <w:jc w:val="both"/>
        <w:rPr>
          <w:rFonts w:ascii="Arial" w:hAnsi="Arial" w:cs="Arial"/>
          <w:sz w:val="23"/>
          <w:szCs w:val="23"/>
        </w:rPr>
      </w:pPr>
      <w:r w:rsidRPr="00D3758C">
        <w:rPr>
          <w:rFonts w:ascii="Arial" w:hAnsi="Arial" w:cs="Arial"/>
          <w:sz w:val="23"/>
          <w:szCs w:val="23"/>
        </w:rPr>
        <w:t xml:space="preserve">Jednostki podległe nie składały wniosków o dofinansowanie </w:t>
      </w:r>
      <w:r>
        <w:rPr>
          <w:rFonts w:ascii="Arial" w:hAnsi="Arial" w:cs="Arial"/>
          <w:sz w:val="23"/>
          <w:szCs w:val="23"/>
        </w:rPr>
        <w:t>unijne we wskazanym okresie.</w:t>
      </w:r>
    </w:p>
    <w:p w14:paraId="5144753B" w14:textId="02932AEB" w:rsidR="00587799" w:rsidRPr="00D3758C" w:rsidRDefault="00D3758C" w:rsidP="00D3758C">
      <w:pPr>
        <w:spacing w:line="480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D3758C">
        <w:rPr>
          <w:rFonts w:ascii="Arial" w:hAnsi="Arial" w:cs="Arial"/>
          <w:sz w:val="23"/>
          <w:szCs w:val="23"/>
        </w:rPr>
        <w:t xml:space="preserve"> </w:t>
      </w:r>
    </w:p>
    <w:p w14:paraId="35E26A6E" w14:textId="1F660B38" w:rsidR="00206C9C" w:rsidRDefault="00206C9C" w:rsidP="00D9517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Ad. 3. </w:t>
      </w:r>
    </w:p>
    <w:p w14:paraId="28C9347E" w14:textId="77777777" w:rsidR="00D95171" w:rsidRDefault="00D95171" w:rsidP="00D9517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0A8C0C9" w14:textId="77777777" w:rsidR="00812FFE" w:rsidRDefault="00812FFE" w:rsidP="00D03376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8407E">
        <w:rPr>
          <w:rFonts w:ascii="Arial" w:hAnsi="Arial" w:cs="Arial"/>
          <w:sz w:val="24"/>
          <w:szCs w:val="24"/>
        </w:rPr>
        <w:t xml:space="preserve">estawienie </w:t>
      </w:r>
      <w:r w:rsidR="0018407E">
        <w:rPr>
          <w:rFonts w:ascii="Arial" w:hAnsi="Arial" w:cs="Arial"/>
          <w:bCs/>
          <w:sz w:val="24"/>
          <w:szCs w:val="24"/>
        </w:rPr>
        <w:t>wniosków złożonych</w:t>
      </w:r>
      <w:r>
        <w:rPr>
          <w:rFonts w:ascii="Arial" w:hAnsi="Arial" w:cs="Arial"/>
          <w:bCs/>
          <w:sz w:val="24"/>
          <w:szCs w:val="24"/>
        </w:rPr>
        <w:t xml:space="preserve"> oraz planowanych do złożenia</w:t>
      </w:r>
      <w:r w:rsidR="0018407E">
        <w:rPr>
          <w:rFonts w:ascii="Arial" w:hAnsi="Arial" w:cs="Arial"/>
          <w:bCs/>
          <w:sz w:val="24"/>
          <w:szCs w:val="24"/>
        </w:rPr>
        <w:t xml:space="preserve"> przez Miasto Piotrk</w:t>
      </w:r>
      <w:r>
        <w:rPr>
          <w:rFonts w:ascii="Arial" w:hAnsi="Arial" w:cs="Arial"/>
          <w:bCs/>
          <w:sz w:val="24"/>
          <w:szCs w:val="24"/>
        </w:rPr>
        <w:t xml:space="preserve">ów Trybunalski </w:t>
      </w:r>
      <w:r w:rsidR="0018407E">
        <w:rPr>
          <w:rFonts w:ascii="Arial" w:hAnsi="Arial" w:cs="Arial"/>
          <w:bCs/>
          <w:sz w:val="24"/>
          <w:szCs w:val="24"/>
        </w:rPr>
        <w:t xml:space="preserve">w latach 2022-2023. </w:t>
      </w:r>
    </w:p>
    <w:tbl>
      <w:tblPr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744"/>
        <w:gridCol w:w="992"/>
        <w:gridCol w:w="1652"/>
        <w:gridCol w:w="1407"/>
        <w:gridCol w:w="1000"/>
        <w:gridCol w:w="1186"/>
      </w:tblGrid>
      <w:tr w:rsidR="00812FFE" w:rsidRPr="00812FFE" w14:paraId="54E8B4DC" w14:textId="77777777" w:rsidTr="00872D18">
        <w:trPr>
          <w:trHeight w:val="1155"/>
          <w:tblHeader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57251AD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 xml:space="preserve">LP. 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584AFBC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0E56872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Wartość ogółem</w:t>
            </w:r>
            <w:r w:rsidRPr="00812FFE">
              <w:rPr>
                <w:rFonts w:ascii="Arial" w:hAnsi="Arial" w:cs="Arial"/>
                <w:b/>
                <w:bCs/>
              </w:rPr>
              <w:br/>
              <w:t xml:space="preserve">we wniosku </w:t>
            </w:r>
            <w:r w:rsidRPr="00812FFE">
              <w:rPr>
                <w:rFonts w:ascii="Arial" w:hAnsi="Arial" w:cs="Arial"/>
                <w:b/>
                <w:bCs/>
              </w:rPr>
              <w:br/>
              <w:t>(mln zł)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88BC46D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Wnioskowane</w:t>
            </w:r>
            <w:r w:rsidRPr="00812FFE">
              <w:rPr>
                <w:rFonts w:ascii="Arial" w:hAnsi="Arial" w:cs="Arial"/>
                <w:b/>
                <w:bCs/>
              </w:rPr>
              <w:br/>
              <w:t>dofinansowanie</w:t>
            </w:r>
            <w:r w:rsidRPr="00812FFE">
              <w:rPr>
                <w:rFonts w:ascii="Arial" w:hAnsi="Arial" w:cs="Arial"/>
                <w:b/>
                <w:bCs/>
              </w:rPr>
              <w:br/>
              <w:t>(w mln)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4FB5A99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Źródło finansowania / Instytucja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09CF60A0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Rok złożenia wniosku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73BA80B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Dofinansowanie</w:t>
            </w:r>
          </w:p>
        </w:tc>
      </w:tr>
      <w:tr w:rsidR="00812FFE" w:rsidRPr="00812FFE" w14:paraId="16A566C3" w14:textId="77777777" w:rsidTr="00872D18">
        <w:trPr>
          <w:trHeight w:val="109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7B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2C7A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Pod biało-czerwoną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FFE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90D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0,007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643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Kancelaria Prezesa Rady Ministrów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487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28C1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727D2EF2" w14:textId="77777777" w:rsidTr="00812FFE">
        <w:trPr>
          <w:trHeight w:val="109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0BD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68D6" w14:textId="77777777" w:rsidR="00812FFE" w:rsidRPr="00812FFE" w:rsidRDefault="00812FFE" w:rsidP="00812FFE">
            <w:pPr>
              <w:rPr>
                <w:rFonts w:ascii="Arial" w:hAnsi="Arial" w:cs="Arial"/>
                <w:color w:val="000000"/>
              </w:rPr>
            </w:pPr>
            <w:r w:rsidRPr="00812FFE">
              <w:rPr>
                <w:rFonts w:ascii="Arial" w:hAnsi="Arial" w:cs="Arial"/>
                <w:color w:val="000000"/>
              </w:rPr>
              <w:t>Utworzenie ekopracowni w Szkole Podstawowej Nr 10 im. Mikołaja Reja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ADE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B6A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1E2C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WFOŚiGW w Łodzi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562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7CE2C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NIE</w:t>
            </w:r>
          </w:p>
        </w:tc>
      </w:tr>
      <w:tr w:rsidR="00812FFE" w:rsidRPr="00812FFE" w14:paraId="0679738F" w14:textId="77777777" w:rsidTr="00812FFE">
        <w:trPr>
          <w:trHeight w:val="109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64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64FD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Cyfrowa gmina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3725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0,430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5C3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42C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PO PC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F75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9720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6E288753" w14:textId="77777777" w:rsidTr="00812FFE">
        <w:trPr>
          <w:trHeight w:val="12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AB6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66F0" w14:textId="77777777" w:rsidR="00812FFE" w:rsidRPr="00812FFE" w:rsidRDefault="00812FFE" w:rsidP="00812FFE">
            <w:pPr>
              <w:rPr>
                <w:rFonts w:ascii="Arial" w:hAnsi="Arial" w:cs="Arial"/>
                <w:color w:val="000000"/>
              </w:rPr>
            </w:pPr>
            <w:r w:rsidRPr="00812FFE">
              <w:rPr>
                <w:rFonts w:ascii="Arial" w:hAnsi="Arial" w:cs="Arial"/>
                <w:color w:val="000000"/>
              </w:rPr>
              <w:t>Zwiększenie jakości i atrakcyjności oferty edukacyjnej</w:t>
            </w:r>
            <w:r w:rsidRPr="00812FFE">
              <w:rPr>
                <w:rFonts w:ascii="Arial" w:hAnsi="Arial" w:cs="Arial"/>
                <w:color w:val="000000"/>
              </w:rPr>
              <w:br/>
              <w:t>Centrum Kształcenia Zawodowego w Piotrkowie</w:t>
            </w:r>
            <w:r w:rsidRPr="00812FFE">
              <w:rPr>
                <w:rFonts w:ascii="Arial" w:hAnsi="Arial" w:cs="Arial"/>
                <w:color w:val="000000"/>
              </w:rPr>
              <w:br/>
              <w:t>Trybunalskim poprzez doposażenie placówki w niezbędny sprzęt i pomoce dydaktyczne oraz podniesienie kwalifikacji i kompetencji nauczycieli zawodu.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D18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0,798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787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0,706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600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 xml:space="preserve"> RPO WŁ                      2014-2020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AA3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0C5F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NIE</w:t>
            </w:r>
          </w:p>
        </w:tc>
      </w:tr>
      <w:tr w:rsidR="00812FFE" w:rsidRPr="00812FFE" w14:paraId="2BB0BADD" w14:textId="77777777" w:rsidTr="00812FFE">
        <w:trPr>
          <w:trHeight w:val="12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42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0BE5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Budowa infrastruktury dla przemysłowych terenów inwestycyjnych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3C17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26,000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076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25,480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24C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CE9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1972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NIE</w:t>
            </w:r>
          </w:p>
        </w:tc>
      </w:tr>
      <w:tr w:rsidR="00812FFE" w:rsidRPr="00812FFE" w14:paraId="3D6152E3" w14:textId="77777777" w:rsidTr="00812FFE">
        <w:trPr>
          <w:trHeight w:val="12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84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E287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Przebudowa ul. Wojska Polskiego w Piotrkowie Trybunalskim na odcinku od ul. Kostromskiej do Al. Armii Krajowej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48B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7,164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1927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5,731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EA9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ŁUW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CC1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E814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2BCB3440" w14:textId="77777777" w:rsidTr="00812FFE">
        <w:trPr>
          <w:trHeight w:val="16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1C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50F0" w14:textId="2BB42E71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Wniosek Miasta Piotrkowa Trybunalskiego o udzielenie finansowego wsparcia ze środków Funduszu</w:t>
            </w:r>
            <w:r w:rsidRPr="00812FFE">
              <w:rPr>
                <w:rFonts w:ascii="Arial" w:hAnsi="Arial" w:cs="Arial"/>
              </w:rPr>
              <w:br/>
              <w:t>Dopłat. Modernizacja  5 lokali mieszkalnych  z zasobów gminnych , Piotrków Trybunalski: Działkowa 6 m 22, Działkowa 8 m 30, Wojska Polskiego 50 M 9, Wojska Polskiego 3 m 25,  Aleje 3 Maja 23 m 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C707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0,666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281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0,533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DE5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626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005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7E57A398" w14:textId="77777777" w:rsidTr="00812FFE">
        <w:trPr>
          <w:trHeight w:val="109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8C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95E9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 xml:space="preserve">Remont nawierzchni 2  ulic w Piotrkowie Trybunalskim: ul Wierzejskiej – odc. 1,2 i 3 o łącznej długości ok. 3331 m oraz AL. Armii Krajowej od Ronda do ul. Wojska Polskiego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FC4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3,909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707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1,955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E5D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ŁUW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3E8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99D6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064D3586" w14:textId="77777777" w:rsidTr="00812FFE">
        <w:trPr>
          <w:trHeight w:val="109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D1C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ADA2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Rozbudowa ulicy Żeromskiego od ronda Żołnierzy Wyklętych do ronda bliźniaczego wraz z rozbudową ulicy Przedborskiej od ronda bliźniaczego do ronda Represjonowanych Politycznie Żołnierzy – Górników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FE1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5,809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7C5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2,905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25B2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ŁUW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DC8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31017" w14:textId="050591B5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Wniosek na liście rezerwowej</w:t>
            </w:r>
          </w:p>
        </w:tc>
      </w:tr>
      <w:tr w:rsidR="00812FFE" w:rsidRPr="00812FFE" w14:paraId="456CC475" w14:textId="77777777" w:rsidTr="00812FFE">
        <w:trPr>
          <w:trHeight w:val="109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03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490C" w14:textId="41B387CC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Bezzwrotne wsparcie  budownictwa z Funduszu Dopłat.</w:t>
            </w:r>
            <w:r w:rsidRPr="00812FFE">
              <w:rPr>
                <w:rFonts w:ascii="Arial" w:hAnsi="Arial" w:cs="Arial"/>
              </w:rPr>
              <w:br/>
              <w:t xml:space="preserve">Modernizacja lokali mieszkalnych z zasobu gminnego </w:t>
            </w:r>
            <w:r w:rsidRPr="00812FFE">
              <w:rPr>
                <w:rFonts w:ascii="Arial" w:hAnsi="Arial" w:cs="Arial"/>
              </w:rPr>
              <w:br/>
              <w:t>Piotrków Trybunalski ul. Sulejowska 29 m 1 , ul.</w:t>
            </w:r>
            <w:r>
              <w:rPr>
                <w:rFonts w:ascii="Arial" w:hAnsi="Arial" w:cs="Arial"/>
              </w:rPr>
              <w:t xml:space="preserve"> </w:t>
            </w:r>
            <w:r w:rsidRPr="00812FFE">
              <w:rPr>
                <w:rFonts w:ascii="Arial" w:hAnsi="Arial" w:cs="Arial"/>
              </w:rPr>
              <w:t>Rycerska 16 m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270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0,228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1C7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0,182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F50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603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DFBA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3AA40704" w14:textId="77777777" w:rsidTr="00812FFE">
        <w:trPr>
          <w:trHeight w:val="76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79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1E6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Wymiana masztu przed Grobem Nieznanego Żołnierza, usytuowanego w centralnym punkcie Placu Kościuszki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2D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9F5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36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MKiDN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0F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DA5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008FC59A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72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CE1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Renowacja pomnika „Bohaterom walk o Ziemię Piotrkowską" wraz z elementami otoczenia pomnika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48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C6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0,079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1FC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MKiDN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237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47BC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3F82B2EA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14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531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Sprawowanie opieki nad grobami i cmentarzami wojennymi w 2023 roku - remonty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58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E8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51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ŁUW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F22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F70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5558FFE6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00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673C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Sprawowanie opieki nad grobami i cmentarzami wojennymi w 2023 roku - utrzymanie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1F6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A0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0,058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CD6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ŁUW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EF5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B87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19EE8B77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88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13F" w14:textId="46CCB422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Sfinansowanie wkładu własnego w formie dotacji  i pożyczki dla projektu Termomodernizacja budynków użyteczności publicznej  - etap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12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14,749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4B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9,57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D7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WFOŚiGW w Łodzi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25C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3E9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7BBA68D5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EE6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003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Rozbudowa i przebudowa ul. Wolborskiej i ul. Rakowskiej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0A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29,845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D5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28,352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3D2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7AB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6A6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5D89F7C4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BA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60D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Rozbudowa i przebudowa hali sportowej wraz z budynkiem dawnej destylarni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9AB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55,512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4F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49,96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F5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169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D10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NIE</w:t>
            </w:r>
          </w:p>
        </w:tc>
      </w:tr>
      <w:tr w:rsidR="00812FFE" w:rsidRPr="00812FFE" w14:paraId="502B639F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355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18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149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Wymiana nawierzchni wybranych dróg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A35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5,000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12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4,75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7F5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481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ECD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2B8FB681" w14:textId="77777777" w:rsidTr="00812FFE">
        <w:trPr>
          <w:trHeight w:val="12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61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19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708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Poprawa bezpieczeństwa niechronionych uczestników ruchu poprzez przebudowę chodników  i budowę aktywnych przejść dla pieszych na terenie Miasta Piotrkowa Trybunalskiego w ciągu dróg gminnych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19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2,987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6A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1,493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9C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ŁUW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A9B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3E6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773D1035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D3C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D61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Poprawa bezpieczeństwa niechronionych uczestników ruchu poprzez przebudowę chodników  i budowę aktywnych przejść dla pieszych na terenie Miasta Piotrkowa Trybunalskiego w ciągu dróg powiatowych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01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1,386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5F5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0,693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02A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ŁUW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62F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851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0AF5217E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25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21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160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„Remont nawierzchni ulicy Zalesickiej w Piotrkowie Trybunalskim na odcinku od ul. Podole do granicy miasta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4C5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BA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BC6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ŁUW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56D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579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04840A27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11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22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4DC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„Remont nawierzchni ulicy Żwirki w Piotrkowie Trybunalskim na odcinku od ul. Roosevelta do działki nr ewid. 295/2 obr. 32”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CD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1,100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3A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04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ŁUW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D5D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5DD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66732B40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61C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23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600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Rozwój niskoemisyjnego transportu publicznego w Piotrkowie Trybunalskim – Etap III (dotacja)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F21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40,405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EB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27,145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061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NFOSIGW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EB3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5ED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30936F97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05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24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7F6" w14:textId="20614D9C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Rozwój niskoemisyjnego transportu publicznego w Piotrkowie Trybunalskim – Etap III (pożyczka)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C4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40,405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FE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5,705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AB7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NFOSIGW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C532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036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3F016C3B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51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25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1C2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„Budowa nowego boiska wielofunkcyjnego wraz z zadaszeniem o stałej konstrukcji przy Szkole Podstawowej Nr 10 w Piotrkowie Trybunalskim”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B7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5,535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D92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2,42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9F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MSiT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617C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8BF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TAK</w:t>
            </w:r>
          </w:p>
        </w:tc>
      </w:tr>
      <w:tr w:rsidR="00812FFE" w:rsidRPr="00812FFE" w14:paraId="749AC7FD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E3A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26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8A8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Utworzenie ekopracowni w Szkole Podstawowej Nr 10 im. Mikołaja Reja w Piotrkowie Trybunalskim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94D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0,630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40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F9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WFOŚiGW w Łodzi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92C9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004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71EAD579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75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314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 xml:space="preserve">Modernizacja stawu ze szczególnym uwzględnieniem remontu i wzmocnienia skarp w Parku Miejskim im. Ks. J. Poniatowskiego.- WFOSIGW , pożyczka z dotacja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DB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0,662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19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0,478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4B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WFOŚiGW w Łodzi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3D6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99B6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43244BD7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49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28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6BB" w14:textId="77777777" w:rsidR="00812FFE" w:rsidRPr="00812FFE" w:rsidRDefault="00812FFE" w:rsidP="00812FFE">
            <w:pPr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Przebudowy bieżni czterotorowej na boisku szkolnym przy Szkole Podstawowej nr 12 im. K. Makuszyńskiego przy ul. Belzackiej 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E26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1,304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5F4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0,673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CC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MSiT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A17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CC3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W trakcie oceny</w:t>
            </w:r>
          </w:p>
        </w:tc>
      </w:tr>
      <w:tr w:rsidR="00812FFE" w:rsidRPr="00812FFE" w14:paraId="5AB06D6A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15A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29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A944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Remont stolarki okiennej XIV-wiecznego kościoła podominikańskiego pw. św. Jacka i św. Doroty w Piotrkowie Trybunalskim.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8F5AE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A07CBB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0014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D98E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F1B5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 (tryb udzielenia dotacji podmiotowi zewnętrznemy)</w:t>
            </w:r>
          </w:p>
        </w:tc>
      </w:tr>
      <w:tr w:rsidR="00812FFE" w:rsidRPr="00812FFE" w14:paraId="218A2507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258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76F5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Kompleksowe prace konserwatorskie, restauratorskie i budowlane cmentarza żydowskiego w Piotrkowie Trybunalskim.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E55871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7EACC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5F2A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7930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29B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 (tryb udzielenia dotacji podmiotowi zewnętrznemy)</w:t>
            </w:r>
          </w:p>
        </w:tc>
      </w:tr>
      <w:tr w:rsidR="00812FFE" w:rsidRPr="00812FFE" w14:paraId="1983CBFB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553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5B70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Kompleksowy remont i konserwacja drewnianych empor wraz z remontem drewnianych schodów na empory w dawnym kościele oo Pijarów w Piotrkowie Trybunalskim.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43D32B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08FFA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53C7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D64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4B97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 (tryb udzielenia dotacji podmiotowi zewnętrznemy)</w:t>
            </w:r>
          </w:p>
        </w:tc>
      </w:tr>
      <w:tr w:rsidR="00812FFE" w:rsidRPr="00812FFE" w14:paraId="3C6406F2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3C7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B0F4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Specjalistyczny remont konserwatorski zabytkowych organów piszczałkowych (ok. 1860 roku) z gotyckiego kościoła pw. Nawiedzenia NMP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55DA0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5ACED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C5DC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4085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FF9E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 (tryb udzielenia dotacji podmiotowi zewnętrznemy)</w:t>
            </w:r>
          </w:p>
        </w:tc>
      </w:tr>
      <w:tr w:rsidR="00812FFE" w:rsidRPr="00812FFE" w14:paraId="2BF70203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4B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ED45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Konserwacja ścian szczytowych prezbiterium XIV-wiecznej bazyliki pw. św. Jakuba w Piotrkowie Trybunalskim.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012749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4D16B4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C28B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2F75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50A2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 (tryb udzielenia dotacji podmiotowi zewnętrznemy)</w:t>
            </w:r>
          </w:p>
        </w:tc>
      </w:tr>
      <w:tr w:rsidR="00812FFE" w:rsidRPr="00812FFE" w14:paraId="3D59499A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88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CE77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Przebudowa i rozbudowa wraz z adaptacją budynku dawnej destylarni dla potrzeb funkcji towarzyszących hali sportowej Relax w Piotrkowie Trybunalskim.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F084D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5359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1455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F47E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6A1B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7283C64D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0D7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9E0D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Zachowanie i zabezpieczenie zabytkowych kamienic przy ul. Słowackiego 1 ul. Słowackiego 13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2E508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D45C42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045B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C943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0DDA5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12E3A03D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D20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76DC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Zachowanie i zabezpieczenie zabytkowej kamienicy przy ul. Wojska Polskiego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AC8E6C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E07711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804A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789B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D0C9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06020C01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952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5B5D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Zachowanie i zabezpieczenie zabytkowej kamienicy przy ul. Starowarszawskiej 8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26F10E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FA59B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7ABA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02B9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1BD2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22FD7D84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522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479F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Modernizacja Zamku Królewskiego Zygmunta I Starego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3C5010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D86395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3FF2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RPOZ / BGK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E135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2943B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4A0B961D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1DF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39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CECF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Utworzenie ekopracowni w Szkole Podstawowej nr 2 im. Krzysztofa Kamila Baczyńskiego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3BAC5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0,048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4FA14E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0,0456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186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WFOŚiGW w Łodzi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3D47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8B10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73A0934E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44E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C226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Utworzenie ekopracowni w Szkole Podstawowej nr 8 im. Emilii Plater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B9EF2A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0,063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19036A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0,0600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B561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WFOŚiGW w Łodzi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02BB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BE7C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027FEDE8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5A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D9B7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Renowacja pomnika poświęconego zamordowanym przy ul. Wierzejskiej w Piotrkowie Trybunalskim.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C10E6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0,012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5380B4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0,0120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6511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Fundacja Orlen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F167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BC70C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45D146DB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8E5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61BB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Utworzenie ekopracowni w ZSP nr. 5 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0817AB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0,066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80F8EE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0,0590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750A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WFOŚiGW w Łodzi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CB69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5F9F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26ECDF3C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F36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4150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 xml:space="preserve">Edukacja ekologiczna o tematyce racjonalizacji gospodarki odpadami i zapobieganiu ich powstawaniu oraz segregacji odpadów komunalnych.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28AD5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4CF04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0,1260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AACA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WFOŚiGW w Łodzi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D529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84E34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  <w:tr w:rsidR="00812FFE" w:rsidRPr="00812FFE" w14:paraId="37AB5DB1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911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AAD2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Modernizacja bieżni okólnej przy Szkole Podstawowej nr 11 im. Henryka Sienkiewicza w Piotrkowie Trybunalskim, w ramach zadania „Z lekkoatletyką za pan brat (SP Nr 11) – BO 2021”.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6A3ED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0,346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F97E04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0,2780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5D69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 xml:space="preserve">Urząd Marszałkowski w Łodzi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45A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D26EE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812FFE" w:rsidRPr="00812FFE" w14:paraId="6527F01F" w14:textId="77777777" w:rsidTr="00812FFE">
        <w:trPr>
          <w:trHeight w:val="11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1FD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45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E3B6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WFOŚiGW ZSP 2 Utworzenie ekopracowni w Zespole Szkół Ponadpodstawowych nr 2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989DED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0,060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F5AA7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0,058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6C12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WFOŚiGW w Łodzi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B93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25D08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oceny</w:t>
            </w:r>
          </w:p>
        </w:tc>
      </w:tr>
    </w:tbl>
    <w:p w14:paraId="072A4E77" w14:textId="77777777" w:rsidR="00D95171" w:rsidRDefault="00D03376" w:rsidP="00B41C9D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75AB">
        <w:rPr>
          <w:rFonts w:ascii="Arial" w:hAnsi="Arial" w:cs="Arial"/>
          <w:bCs/>
          <w:sz w:val="24"/>
          <w:szCs w:val="24"/>
        </w:rPr>
        <w:br/>
      </w:r>
    </w:p>
    <w:p w14:paraId="08BB9445" w14:textId="77777777" w:rsidR="00D95171" w:rsidRDefault="00D95171" w:rsidP="00B41C9D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33CC72" w14:textId="77777777" w:rsidR="00D95171" w:rsidRDefault="00D95171" w:rsidP="00B41C9D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59ABFA3" w14:textId="7D10CDFE" w:rsidR="00812FFE" w:rsidRPr="00D03376" w:rsidRDefault="00B41C9D" w:rsidP="00B41C9D">
      <w:pPr>
        <w:spacing w:line="480" w:lineRule="auto"/>
        <w:jc w:val="center"/>
        <w:rPr>
          <w:rFonts w:ascii="Arial" w:hAnsi="Arial" w:cs="Arial"/>
          <w:sz w:val="28"/>
        </w:rPr>
      </w:pPr>
      <w:r w:rsidRPr="00812FFE">
        <w:rPr>
          <w:rFonts w:ascii="Arial" w:hAnsi="Arial" w:cs="Arial"/>
          <w:b/>
          <w:bCs/>
          <w:sz w:val="32"/>
          <w:szCs w:val="32"/>
        </w:rPr>
        <w:t>Lista wniosków planowanych do złożenia</w:t>
      </w:r>
    </w:p>
    <w:tbl>
      <w:tblPr>
        <w:tblW w:w="1097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44"/>
        <w:gridCol w:w="992"/>
        <w:gridCol w:w="1652"/>
        <w:gridCol w:w="2112"/>
        <w:gridCol w:w="1000"/>
        <w:gridCol w:w="1674"/>
      </w:tblGrid>
      <w:tr w:rsidR="00812FFE" w:rsidRPr="00812FFE" w14:paraId="3401F483" w14:textId="77777777" w:rsidTr="00B41C9D">
        <w:trPr>
          <w:trHeight w:val="1155"/>
          <w:tblHeader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3C772C89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 xml:space="preserve">LP. 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2F46181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344D749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Wartość ogółem</w:t>
            </w:r>
            <w:r w:rsidRPr="00812FFE">
              <w:rPr>
                <w:rFonts w:ascii="Arial" w:hAnsi="Arial" w:cs="Arial"/>
                <w:b/>
                <w:bCs/>
              </w:rPr>
              <w:br/>
              <w:t xml:space="preserve">we wniosku </w:t>
            </w:r>
            <w:r w:rsidRPr="00812FFE">
              <w:rPr>
                <w:rFonts w:ascii="Arial" w:hAnsi="Arial" w:cs="Arial"/>
                <w:b/>
                <w:bCs/>
              </w:rPr>
              <w:br/>
              <w:t>(mln zł)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A7FBAAD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Wnioskowane</w:t>
            </w:r>
            <w:r w:rsidRPr="00812FFE">
              <w:rPr>
                <w:rFonts w:ascii="Arial" w:hAnsi="Arial" w:cs="Arial"/>
                <w:b/>
                <w:bCs/>
              </w:rPr>
              <w:br/>
              <w:t>dofinansowanie</w:t>
            </w:r>
            <w:r w:rsidRPr="00812FFE">
              <w:rPr>
                <w:rFonts w:ascii="Arial" w:hAnsi="Arial" w:cs="Arial"/>
                <w:b/>
                <w:bCs/>
              </w:rPr>
              <w:br/>
              <w:t>(w mln)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31293A31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Źródło finansowania / Instytucja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5AA3E3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Rok złożenia wniosku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3F22C590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FFE">
              <w:rPr>
                <w:rFonts w:ascii="Arial" w:hAnsi="Arial" w:cs="Arial"/>
                <w:b/>
                <w:bCs/>
              </w:rPr>
              <w:t>Dofinansowanie</w:t>
            </w:r>
          </w:p>
        </w:tc>
      </w:tr>
      <w:tr w:rsidR="00812FFE" w:rsidRPr="00812FFE" w14:paraId="3C9CACA9" w14:textId="77777777" w:rsidTr="00B41C9D">
        <w:trPr>
          <w:trHeight w:val="8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1F34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106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Rozbudowa ulicy Przedborskiej w Piotrkowie Trybunalskim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3292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3,958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D824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2,325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B36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Dotacja celowa BP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0D1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98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2FFE" w:rsidRPr="00812FFE" w14:paraId="00614D18" w14:textId="77777777" w:rsidTr="00B41C9D">
        <w:trPr>
          <w:trHeight w:val="8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A749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7D5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Zakupy inwestycyjne w Szkole Podstawowej nr 12 w Piotrkowie Trybunalskim.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F7D3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447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D1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MEiN / Inwestycje w oświacie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E60F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B0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Wartości planowane</w:t>
            </w:r>
          </w:p>
        </w:tc>
      </w:tr>
      <w:tr w:rsidR="00812FFE" w:rsidRPr="00812FFE" w14:paraId="60155424" w14:textId="77777777" w:rsidTr="00B41C9D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3683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A2F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Dofinansowanie modernizacji placu zabaw przy ul. Budki.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C6F4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514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113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PFRON/„Dostępna przestrzeń publiczna”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21D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A13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 trakcie szacowania</w:t>
            </w:r>
          </w:p>
        </w:tc>
      </w:tr>
      <w:tr w:rsidR="00812FFE" w:rsidRPr="00812FFE" w14:paraId="101C3189" w14:textId="77777777" w:rsidTr="00B41C9D">
        <w:trPr>
          <w:trHeight w:val="8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CFBB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CEF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Wdrażanie zrównoważonego rozwoju obszarów miejskich - rewitalizacja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D1B1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4DD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9A8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EUI: City-to-City Exchanges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AD90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B9B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>Dofinansowanie 100%</w:t>
            </w:r>
          </w:p>
        </w:tc>
      </w:tr>
      <w:tr w:rsidR="00812FFE" w:rsidRPr="00812FFE" w14:paraId="65474881" w14:textId="77777777" w:rsidTr="00025E10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21A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EB7" w14:textId="77777777" w:rsidR="00812FFE" w:rsidRPr="00812FFE" w:rsidRDefault="00812FFE" w:rsidP="00812FFE">
            <w:pPr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Budowa farmy fotowoltaicznej o mocy 1MW przy ul. Podole 7/9 dz. 524/5 obr. 37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C246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D192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539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 xml:space="preserve">FELD.02.05/FELD.09.03 /FENX.02.02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749C" w14:textId="77777777" w:rsidR="00812FFE" w:rsidRPr="00812FFE" w:rsidRDefault="00812FFE" w:rsidP="00812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FFE">
              <w:rPr>
                <w:rFonts w:ascii="Arial" w:hAnsi="Arial" w:cs="Arial"/>
                <w:sz w:val="18"/>
                <w:szCs w:val="18"/>
              </w:rPr>
              <w:t>2023/2024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AC2" w14:textId="77777777" w:rsidR="00812FFE" w:rsidRPr="00812FFE" w:rsidRDefault="00812FFE" w:rsidP="00812FFE">
            <w:pPr>
              <w:jc w:val="center"/>
              <w:rPr>
                <w:rFonts w:ascii="Arial" w:hAnsi="Arial" w:cs="Arial"/>
              </w:rPr>
            </w:pPr>
            <w:r w:rsidRPr="00812FFE">
              <w:rPr>
                <w:rFonts w:ascii="Arial" w:hAnsi="Arial" w:cs="Arial"/>
              </w:rPr>
              <w:t xml:space="preserve">Dofinansowanie 79.71 % - 85 % </w:t>
            </w:r>
          </w:p>
        </w:tc>
      </w:tr>
      <w:tr w:rsidR="00025E10" w:rsidRPr="00812FFE" w14:paraId="4F33DF44" w14:textId="77777777" w:rsidTr="00025E10">
        <w:trPr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5031" w14:textId="293F0C59" w:rsidR="00025E10" w:rsidRPr="00812FFE" w:rsidRDefault="00025E10" w:rsidP="00025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38E0" w14:textId="72C96EDF" w:rsidR="00025E10" w:rsidRPr="00812FFE" w:rsidRDefault="00025E10" w:rsidP="00025E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Rozwój oferty turystycznej Piotrkowa Trybunalskiego poprzez zagospodarowanie terenów wokół Zbiornika Bugaj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B161" w14:textId="34AF5839" w:rsidR="00025E10" w:rsidRPr="00812FFE" w:rsidRDefault="00025E10" w:rsidP="00025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C56E" w14:textId="45D85C3F" w:rsidR="00025E10" w:rsidRPr="00812FFE" w:rsidRDefault="00025E10" w:rsidP="00025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FC15" w14:textId="1857B90D" w:rsidR="00025E10" w:rsidRPr="00812FFE" w:rsidRDefault="00025E10" w:rsidP="00025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ZIT - FELD.05.01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736A" w14:textId="7862EB3B" w:rsidR="00025E10" w:rsidRPr="00812FFE" w:rsidRDefault="00025E10" w:rsidP="00025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2023/2024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95C8" w14:textId="05E72987" w:rsidR="00025E10" w:rsidRPr="00812FFE" w:rsidRDefault="00025E10" w:rsidP="00025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Dofinansowanie  85 % </w:t>
            </w:r>
          </w:p>
        </w:tc>
      </w:tr>
    </w:tbl>
    <w:p w14:paraId="5B6F9336" w14:textId="4D57350B" w:rsidR="004D0BF4" w:rsidRPr="00D03376" w:rsidRDefault="004D0BF4" w:rsidP="00D03376">
      <w:pPr>
        <w:spacing w:line="480" w:lineRule="auto"/>
        <w:rPr>
          <w:rFonts w:ascii="Arial" w:hAnsi="Arial" w:cs="Arial"/>
          <w:sz w:val="28"/>
        </w:rPr>
      </w:pPr>
    </w:p>
    <w:p w14:paraId="02BD1C5A" w14:textId="3EA8591D" w:rsidR="00E36FB8" w:rsidRPr="00D03376" w:rsidRDefault="00E36FB8" w:rsidP="00D03376">
      <w:pPr>
        <w:spacing w:line="480" w:lineRule="auto"/>
        <w:rPr>
          <w:rFonts w:ascii="Arial" w:hAnsi="Arial" w:cs="Arial"/>
          <w:sz w:val="28"/>
        </w:rPr>
      </w:pPr>
    </w:p>
    <w:p w14:paraId="2BF54C23" w14:textId="5B4FFCB1" w:rsidR="00B53AFF" w:rsidRDefault="00C022B4" w:rsidP="00C022B4">
      <w:pPr>
        <w:ind w:left="48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SEKRETARZ MIASTA</w:t>
      </w:r>
    </w:p>
    <w:p w14:paraId="19C3D1B9" w14:textId="33B5954C" w:rsidR="006D5980" w:rsidRPr="00C022B4" w:rsidRDefault="00C022B4" w:rsidP="00C022B4">
      <w:pPr>
        <w:ind w:left="48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Bogdan Munik</w:t>
      </w:r>
    </w:p>
    <w:p w14:paraId="36152749" w14:textId="77777777" w:rsidR="006D5980" w:rsidRPr="001475AB" w:rsidRDefault="006D5980" w:rsidP="003D27F3">
      <w:pPr>
        <w:jc w:val="right"/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…………..</w:t>
      </w:r>
    </w:p>
    <w:p w14:paraId="6490FF2C" w14:textId="77777777" w:rsidR="006D5980" w:rsidRPr="001475AB" w:rsidRDefault="006D5980" w:rsidP="003D27F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  <w:r w:rsidRPr="001475AB">
        <w:rPr>
          <w:rFonts w:ascii="Arial" w:hAnsi="Arial" w:cs="Arial"/>
          <w:sz w:val="24"/>
          <w:szCs w:val="24"/>
        </w:rPr>
        <w:t>Wiceprezydenta</w:t>
      </w:r>
      <w:r>
        <w:rPr>
          <w:rFonts w:ascii="Arial" w:hAnsi="Arial" w:cs="Arial"/>
          <w:sz w:val="24"/>
          <w:szCs w:val="24"/>
        </w:rPr>
        <w:t>/Sekretarza/Skarbnika</w:t>
      </w:r>
    </w:p>
    <w:p w14:paraId="299A2B27" w14:textId="77777777" w:rsidR="006D5980" w:rsidRPr="001475AB" w:rsidRDefault="006D5980" w:rsidP="003D27F3">
      <w:pPr>
        <w:ind w:left="3540" w:firstLine="708"/>
        <w:jc w:val="right"/>
        <w:rPr>
          <w:rFonts w:ascii="Arial" w:hAnsi="Arial" w:cs="Arial"/>
          <w:sz w:val="24"/>
          <w:szCs w:val="24"/>
        </w:rPr>
      </w:pPr>
    </w:p>
    <w:p w14:paraId="1A764DCA" w14:textId="77777777" w:rsidR="006D5980" w:rsidRPr="001475AB" w:rsidRDefault="006D5980" w:rsidP="003D27F3">
      <w:pPr>
        <w:ind w:left="3540" w:firstLine="708"/>
        <w:jc w:val="right"/>
        <w:rPr>
          <w:rFonts w:ascii="Arial" w:hAnsi="Arial" w:cs="Arial"/>
          <w:sz w:val="24"/>
          <w:szCs w:val="24"/>
        </w:rPr>
      </w:pPr>
    </w:p>
    <w:p w14:paraId="4792F0F6" w14:textId="77777777" w:rsidR="006D5980" w:rsidRPr="001475AB" w:rsidRDefault="006D5980" w:rsidP="003D27F3">
      <w:pPr>
        <w:ind w:left="3540" w:firstLine="708"/>
        <w:jc w:val="right"/>
        <w:rPr>
          <w:rFonts w:ascii="Arial" w:hAnsi="Arial" w:cs="Arial"/>
          <w:sz w:val="24"/>
          <w:szCs w:val="24"/>
        </w:rPr>
      </w:pPr>
    </w:p>
    <w:p w14:paraId="6B32D825" w14:textId="77777777" w:rsidR="006D5980" w:rsidRPr="001475AB" w:rsidRDefault="006D5980" w:rsidP="003D27F3">
      <w:pPr>
        <w:ind w:left="3540" w:firstLine="708"/>
        <w:jc w:val="right"/>
        <w:rPr>
          <w:rFonts w:ascii="Arial" w:hAnsi="Arial" w:cs="Arial"/>
          <w:sz w:val="24"/>
          <w:szCs w:val="24"/>
        </w:rPr>
      </w:pPr>
    </w:p>
    <w:p w14:paraId="189AE7EC" w14:textId="77777777" w:rsidR="006D5980" w:rsidRPr="004B4947" w:rsidRDefault="006D5980" w:rsidP="003D27F3">
      <w:pPr>
        <w:ind w:left="3540" w:firstLine="708"/>
        <w:jc w:val="right"/>
        <w:rPr>
          <w:rFonts w:ascii="Arial" w:hAnsi="Arial" w:cs="Arial"/>
          <w:b/>
          <w:sz w:val="24"/>
          <w:szCs w:val="24"/>
        </w:rPr>
      </w:pPr>
    </w:p>
    <w:p w14:paraId="09C0128B" w14:textId="4570CB73" w:rsidR="006D5980" w:rsidRPr="004B4947" w:rsidRDefault="004B4947" w:rsidP="004B4947">
      <w:pPr>
        <w:ind w:left="3540" w:firstLine="708"/>
        <w:jc w:val="center"/>
        <w:rPr>
          <w:rFonts w:ascii="Arial" w:hAnsi="Arial" w:cs="Arial"/>
          <w:b/>
          <w:sz w:val="24"/>
          <w:szCs w:val="24"/>
        </w:rPr>
      </w:pPr>
      <w:r w:rsidRPr="004B4947">
        <w:rPr>
          <w:rFonts w:ascii="Arial" w:hAnsi="Arial" w:cs="Arial"/>
          <w:b/>
          <w:sz w:val="24"/>
          <w:szCs w:val="24"/>
        </w:rPr>
        <w:t>Jolanta Kopeć</w:t>
      </w:r>
    </w:p>
    <w:p w14:paraId="1339D55E" w14:textId="5ED8155C" w:rsidR="004B4947" w:rsidRPr="004B4947" w:rsidRDefault="004B4947" w:rsidP="004B4947">
      <w:pPr>
        <w:ind w:left="3540" w:firstLine="708"/>
        <w:jc w:val="center"/>
        <w:rPr>
          <w:rFonts w:ascii="Arial" w:hAnsi="Arial" w:cs="Arial"/>
          <w:b/>
          <w:sz w:val="24"/>
          <w:szCs w:val="24"/>
        </w:rPr>
      </w:pPr>
      <w:r w:rsidRPr="004B4947">
        <w:rPr>
          <w:rFonts w:ascii="Arial" w:hAnsi="Arial" w:cs="Arial"/>
          <w:b/>
          <w:sz w:val="24"/>
          <w:szCs w:val="24"/>
        </w:rPr>
        <w:t>Kierownik</w:t>
      </w:r>
    </w:p>
    <w:p w14:paraId="26D745D6" w14:textId="1202D14F" w:rsidR="004B4947" w:rsidRPr="004B4947" w:rsidRDefault="004B4947" w:rsidP="004B4947">
      <w:pPr>
        <w:ind w:left="3540" w:firstLine="708"/>
        <w:jc w:val="center"/>
        <w:rPr>
          <w:rFonts w:ascii="Arial" w:hAnsi="Arial" w:cs="Arial"/>
          <w:b/>
          <w:sz w:val="24"/>
          <w:szCs w:val="24"/>
        </w:rPr>
      </w:pPr>
      <w:r w:rsidRPr="004B4947">
        <w:rPr>
          <w:rFonts w:ascii="Arial" w:hAnsi="Arial" w:cs="Arial"/>
          <w:b/>
          <w:sz w:val="24"/>
          <w:szCs w:val="24"/>
        </w:rPr>
        <w:t>Biura Partnerstwa i Funduszy</w:t>
      </w:r>
    </w:p>
    <w:p w14:paraId="28940EC0" w14:textId="77777777" w:rsidR="006D5980" w:rsidRPr="001475AB" w:rsidRDefault="006D5980" w:rsidP="003D27F3">
      <w:pPr>
        <w:jc w:val="right"/>
        <w:rPr>
          <w:rFonts w:ascii="Arial" w:hAnsi="Arial" w:cs="Arial"/>
          <w:sz w:val="24"/>
          <w:szCs w:val="24"/>
        </w:rPr>
      </w:pPr>
    </w:p>
    <w:p w14:paraId="434EB514" w14:textId="77777777" w:rsidR="006D5980" w:rsidRPr="001475AB" w:rsidRDefault="006D5980" w:rsidP="003D27F3">
      <w:pPr>
        <w:jc w:val="right"/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3D85A4BF" w14:textId="77777777" w:rsidR="006D5980" w:rsidRPr="001475AB" w:rsidRDefault="006D5980" w:rsidP="003D27F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kierownika komórki o</w:t>
      </w:r>
      <w:r w:rsidRPr="001475AB">
        <w:rPr>
          <w:rFonts w:ascii="Arial" w:hAnsi="Arial" w:cs="Arial"/>
          <w:sz w:val="24"/>
          <w:szCs w:val="24"/>
        </w:rPr>
        <w:t>rganizacyjnej</w:t>
      </w:r>
    </w:p>
    <w:p w14:paraId="3CD2F6D2" w14:textId="77777777" w:rsidR="006D5980" w:rsidRPr="00D03376" w:rsidRDefault="006D5980" w:rsidP="003D27F3">
      <w:pPr>
        <w:jc w:val="right"/>
        <w:rPr>
          <w:rFonts w:ascii="Arial" w:hAnsi="Arial" w:cs="Arial"/>
          <w:sz w:val="22"/>
          <w:szCs w:val="22"/>
        </w:rPr>
      </w:pPr>
    </w:p>
    <w:sectPr w:rsidR="006D5980" w:rsidRPr="00D03376" w:rsidSect="004D0BF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310A0" w14:textId="77777777" w:rsidR="00812FFE" w:rsidRDefault="00812FFE" w:rsidP="00EF665E">
      <w:r>
        <w:separator/>
      </w:r>
    </w:p>
  </w:endnote>
  <w:endnote w:type="continuationSeparator" w:id="0">
    <w:p w14:paraId="443A780F" w14:textId="77777777" w:rsidR="00812FFE" w:rsidRDefault="00812FFE" w:rsidP="00EF665E">
      <w:r>
        <w:continuationSeparator/>
      </w:r>
    </w:p>
  </w:endnote>
  <w:endnote w:type="continuationNotice" w:id="1">
    <w:p w14:paraId="76FEEB79" w14:textId="77777777" w:rsidR="00812FFE" w:rsidRDefault="00812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D630C" w14:textId="77777777" w:rsidR="00812FFE" w:rsidRDefault="00812FFE" w:rsidP="00EF665E">
      <w:r>
        <w:separator/>
      </w:r>
    </w:p>
  </w:footnote>
  <w:footnote w:type="continuationSeparator" w:id="0">
    <w:p w14:paraId="703FB837" w14:textId="77777777" w:rsidR="00812FFE" w:rsidRDefault="00812FFE" w:rsidP="00EF665E">
      <w:r>
        <w:continuationSeparator/>
      </w:r>
    </w:p>
  </w:footnote>
  <w:footnote w:type="continuationNotice" w:id="1">
    <w:p w14:paraId="03BF56D8" w14:textId="77777777" w:rsidR="00812FFE" w:rsidRDefault="00812F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BA3"/>
    <w:multiLevelType w:val="hybridMultilevel"/>
    <w:tmpl w:val="7430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25E10"/>
    <w:rsid w:val="00061C56"/>
    <w:rsid w:val="00064014"/>
    <w:rsid w:val="00075F27"/>
    <w:rsid w:val="000A1C84"/>
    <w:rsid w:val="000A7873"/>
    <w:rsid w:val="000C15D2"/>
    <w:rsid w:val="000D3765"/>
    <w:rsid w:val="00121DD6"/>
    <w:rsid w:val="001343D3"/>
    <w:rsid w:val="00143CE6"/>
    <w:rsid w:val="00163AAE"/>
    <w:rsid w:val="00167EC9"/>
    <w:rsid w:val="0018407E"/>
    <w:rsid w:val="00206C9C"/>
    <w:rsid w:val="00241E12"/>
    <w:rsid w:val="00276143"/>
    <w:rsid w:val="002919D2"/>
    <w:rsid w:val="002A1F95"/>
    <w:rsid w:val="002C2A80"/>
    <w:rsid w:val="002D451B"/>
    <w:rsid w:val="002F34C9"/>
    <w:rsid w:val="003A5F58"/>
    <w:rsid w:val="003C312D"/>
    <w:rsid w:val="003D27F3"/>
    <w:rsid w:val="00472038"/>
    <w:rsid w:val="0048134B"/>
    <w:rsid w:val="004B4947"/>
    <w:rsid w:val="004C4195"/>
    <w:rsid w:val="004D0BF4"/>
    <w:rsid w:val="0051150D"/>
    <w:rsid w:val="00587799"/>
    <w:rsid w:val="00591FE8"/>
    <w:rsid w:val="005A26AD"/>
    <w:rsid w:val="005C4862"/>
    <w:rsid w:val="005E3456"/>
    <w:rsid w:val="006249DB"/>
    <w:rsid w:val="006665C4"/>
    <w:rsid w:val="0067505C"/>
    <w:rsid w:val="006D5980"/>
    <w:rsid w:val="00783851"/>
    <w:rsid w:val="007916DF"/>
    <w:rsid w:val="00812FFE"/>
    <w:rsid w:val="00821945"/>
    <w:rsid w:val="00872D18"/>
    <w:rsid w:val="00890803"/>
    <w:rsid w:val="00916627"/>
    <w:rsid w:val="00947100"/>
    <w:rsid w:val="0094728C"/>
    <w:rsid w:val="00A3468A"/>
    <w:rsid w:val="00A5413B"/>
    <w:rsid w:val="00A65FDB"/>
    <w:rsid w:val="00AA7363"/>
    <w:rsid w:val="00AC14AF"/>
    <w:rsid w:val="00AF43E8"/>
    <w:rsid w:val="00B23077"/>
    <w:rsid w:val="00B249C6"/>
    <w:rsid w:val="00B41C9D"/>
    <w:rsid w:val="00B53AFF"/>
    <w:rsid w:val="00BA27E1"/>
    <w:rsid w:val="00C022B4"/>
    <w:rsid w:val="00CA7AB7"/>
    <w:rsid w:val="00CE0D25"/>
    <w:rsid w:val="00CF1F82"/>
    <w:rsid w:val="00CF4C10"/>
    <w:rsid w:val="00D03376"/>
    <w:rsid w:val="00D3758C"/>
    <w:rsid w:val="00D74EA2"/>
    <w:rsid w:val="00D82D7B"/>
    <w:rsid w:val="00D95171"/>
    <w:rsid w:val="00DB0C6C"/>
    <w:rsid w:val="00DD74D0"/>
    <w:rsid w:val="00E36FB8"/>
    <w:rsid w:val="00E461E2"/>
    <w:rsid w:val="00E77F29"/>
    <w:rsid w:val="00EF19EF"/>
    <w:rsid w:val="00EF665E"/>
    <w:rsid w:val="00F22494"/>
    <w:rsid w:val="00F805F2"/>
    <w:rsid w:val="00FA0997"/>
    <w:rsid w:val="00FA4FEE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408F"/>
  <w15:chartTrackingRefBased/>
  <w15:docId w15:val="{DFCAE677-7B88-4D46-B2F8-27CA0E4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84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07E"/>
  </w:style>
  <w:style w:type="paragraph" w:styleId="Stopka">
    <w:name w:val="footer"/>
    <w:basedOn w:val="Normalny"/>
    <w:link w:val="StopkaZnak"/>
    <w:uiPriority w:val="99"/>
    <w:unhideWhenUsed/>
    <w:rsid w:val="00184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9889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2011-09-28T06:57:00Z</cp:lastPrinted>
  <dcterms:created xsi:type="dcterms:W3CDTF">2023-06-07T12:29:00Z</dcterms:created>
  <dcterms:modified xsi:type="dcterms:W3CDTF">2023-06-07T12:29:00Z</dcterms:modified>
</cp:coreProperties>
</file>