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7D485" w14:textId="77777777" w:rsidR="0054697F" w:rsidRPr="00984BBD" w:rsidRDefault="00984BBD" w:rsidP="00984BBD">
      <w:pPr>
        <w:spacing w:after="903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4BBD">
        <w:rPr>
          <w:rFonts w:ascii="Arial" w:eastAsia="Arial" w:hAnsi="Arial" w:cs="Arial"/>
          <w:sz w:val="24"/>
          <w:szCs w:val="24"/>
        </w:rPr>
        <w:t>Odpowiedź na zapytanie Radnego</w:t>
      </w:r>
    </w:p>
    <w:p w14:paraId="32C0BAFF" w14:textId="77777777" w:rsidR="0054697F" w:rsidRPr="00984BBD" w:rsidRDefault="00984BBD" w:rsidP="00984BBD">
      <w:pPr>
        <w:spacing w:after="265" w:line="360" w:lineRule="auto"/>
        <w:ind w:left="-5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 xml:space="preserve">Zapytanie w sprawie działalności Prezydenta Miasta Piotrkowa Trybunalskiego z dnia 07.11.2023 r. </w:t>
      </w:r>
    </w:p>
    <w:p w14:paraId="26D2A9D2" w14:textId="77777777" w:rsidR="0054697F" w:rsidRPr="00984BBD" w:rsidRDefault="00984BBD" w:rsidP="00984BBD">
      <w:pPr>
        <w:spacing w:after="265" w:line="360" w:lineRule="auto"/>
        <w:ind w:left="-5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 xml:space="preserve">Tytuł zapytania: </w:t>
      </w:r>
    </w:p>
    <w:p w14:paraId="2524B9F3" w14:textId="49F2731F" w:rsidR="0054697F" w:rsidRPr="00984BBD" w:rsidRDefault="00984BBD" w:rsidP="00984BBD">
      <w:pPr>
        <w:spacing w:after="126" w:line="360" w:lineRule="auto"/>
        <w:ind w:left="-5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>W związku z działalnością Prezydenta Miasta Piotrkowa Trybunalskiego jako Zgromadzenia Wspólników spółek komunalnych Elektrociepłownia Piotrków Trybunalski Sp. z o.o. zwracam się z uprzejmą prośbą o podanie następujących informacji:</w:t>
      </w:r>
    </w:p>
    <w:p w14:paraId="0CFE6BEF" w14:textId="77777777" w:rsidR="0054697F" w:rsidRPr="00984BBD" w:rsidRDefault="00984BBD" w:rsidP="00984BBD">
      <w:pPr>
        <w:spacing w:after="120" w:line="360" w:lineRule="auto"/>
        <w:ind w:left="-5" w:right="787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>Podstawowych danych ekonomicznych na dzień 31.12.2022 r., 30.06.2023 r. i 31.12.2023 r.</w:t>
      </w:r>
    </w:p>
    <w:p w14:paraId="177F5C56" w14:textId="77777777" w:rsidR="0054697F" w:rsidRPr="00984BBD" w:rsidRDefault="00984BBD" w:rsidP="00984BBD">
      <w:pPr>
        <w:spacing w:after="326" w:line="360" w:lineRule="auto"/>
        <w:ind w:left="-5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 xml:space="preserve">Treść odpowiedzi: </w:t>
      </w:r>
    </w:p>
    <w:p w14:paraId="0C05FEAD" w14:textId="77777777" w:rsidR="0054697F" w:rsidRPr="00984BBD" w:rsidRDefault="00984BBD" w:rsidP="00984BBD">
      <w:pPr>
        <w:numPr>
          <w:ilvl w:val="0"/>
          <w:numId w:val="1"/>
        </w:numPr>
        <w:spacing w:after="169" w:line="360" w:lineRule="auto"/>
        <w:ind w:right="-15" w:hanging="357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>Wynik finansowy brutto Spółki za rok 2022 -- 8 569 897,26 zł (strata).</w:t>
      </w:r>
    </w:p>
    <w:p w14:paraId="5D07E57F" w14:textId="77777777" w:rsidR="0054697F" w:rsidRPr="00984BBD" w:rsidRDefault="00984BBD" w:rsidP="00984BBD">
      <w:pPr>
        <w:numPr>
          <w:ilvl w:val="0"/>
          <w:numId w:val="1"/>
        </w:numPr>
        <w:spacing w:after="0" w:line="360" w:lineRule="auto"/>
        <w:ind w:right="-15" w:hanging="357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>Wynik finansowy brutto Spółki za I półrocze 2023 r. - 1 466 530,00 zł (zysk).</w:t>
      </w:r>
    </w:p>
    <w:p w14:paraId="696720FD" w14:textId="02410662" w:rsidR="0054697F" w:rsidRPr="00984BBD" w:rsidRDefault="00984BBD" w:rsidP="00984BBD">
      <w:pPr>
        <w:numPr>
          <w:ilvl w:val="0"/>
          <w:numId w:val="1"/>
        </w:numPr>
        <w:spacing w:after="0" w:line="360" w:lineRule="auto"/>
        <w:ind w:right="-15" w:hanging="357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 xml:space="preserve">Planowany wynik finansowy brutto Spółki na koniec 2023 r.  2 519 240,00 zł (zysk).      </w:t>
      </w:r>
    </w:p>
    <w:p w14:paraId="34697C7A" w14:textId="77777777" w:rsidR="0054697F" w:rsidRPr="00984BBD" w:rsidRDefault="00984BBD" w:rsidP="00984BBD">
      <w:pPr>
        <w:spacing w:after="265" w:line="360" w:lineRule="auto"/>
        <w:ind w:left="-5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>Adam Karzewnik</w:t>
      </w:r>
    </w:p>
    <w:p w14:paraId="4DD923BE" w14:textId="77777777" w:rsidR="0054697F" w:rsidRPr="00984BBD" w:rsidRDefault="00984BBD" w:rsidP="00984BBD">
      <w:pPr>
        <w:spacing w:after="1367" w:line="360" w:lineRule="auto"/>
        <w:ind w:left="-5" w:hanging="10"/>
        <w:rPr>
          <w:rFonts w:ascii="Arial" w:eastAsia="Arial" w:hAnsi="Arial" w:cs="Arial"/>
          <w:sz w:val="24"/>
          <w:szCs w:val="24"/>
        </w:rPr>
      </w:pPr>
      <w:r w:rsidRPr="00984BBD">
        <w:rPr>
          <w:rFonts w:ascii="Arial" w:eastAsia="Arial" w:hAnsi="Arial" w:cs="Arial"/>
          <w:sz w:val="24"/>
          <w:szCs w:val="24"/>
        </w:rPr>
        <w:t>Podpis Wiceprezydenta</w:t>
      </w:r>
    </w:p>
    <w:p w14:paraId="3C4111BC" w14:textId="45432D19" w:rsidR="00984BBD" w:rsidRPr="00984BBD" w:rsidRDefault="00984BBD" w:rsidP="00984BBD">
      <w:pPr>
        <w:spacing w:after="1367" w:line="360" w:lineRule="auto"/>
        <w:ind w:left="-5" w:hanging="10"/>
        <w:rPr>
          <w:rFonts w:ascii="Arial" w:hAnsi="Arial" w:cs="Arial"/>
          <w:sz w:val="24"/>
          <w:szCs w:val="24"/>
        </w:rPr>
      </w:pPr>
      <w:r w:rsidRPr="00984BBD">
        <w:rPr>
          <w:rFonts w:ascii="Arial" w:hAnsi="Arial" w:cs="Arial"/>
          <w:sz w:val="24"/>
          <w:szCs w:val="24"/>
        </w:rPr>
        <w:t xml:space="preserve">Elżbieta Mościńska – Z-ca Kierownika Referatu Gospodarki Komunalnej i Ochrony Środowiska </w:t>
      </w:r>
      <w:r>
        <w:rPr>
          <w:rFonts w:ascii="Arial" w:hAnsi="Arial" w:cs="Arial"/>
          <w:sz w:val="24"/>
          <w:szCs w:val="24"/>
        </w:rPr>
        <w:br/>
      </w:r>
      <w:r w:rsidRPr="00984BBD">
        <w:rPr>
          <w:rFonts w:ascii="Arial" w:hAnsi="Arial" w:cs="Arial"/>
          <w:sz w:val="24"/>
          <w:szCs w:val="24"/>
        </w:rPr>
        <w:t>Akceptacja kierownika komórki organizacyjnej</w:t>
      </w:r>
    </w:p>
    <w:sectPr w:rsidR="00984BBD" w:rsidRPr="00984BBD">
      <w:pgSz w:w="11906" w:h="16838"/>
      <w:pgMar w:top="1706" w:right="1417" w:bottom="273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3726B"/>
    <w:multiLevelType w:val="hybridMultilevel"/>
    <w:tmpl w:val="A67EB176"/>
    <w:lvl w:ilvl="0" w:tplc="9F32E2BE">
      <w:start w:val="1"/>
      <w:numFmt w:val="decimal"/>
      <w:lvlText w:val="%1."/>
      <w:lvlJc w:val="left"/>
      <w:pPr>
        <w:ind w:left="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0F474">
      <w:start w:val="1"/>
      <w:numFmt w:val="lowerLetter"/>
      <w:lvlText w:val="%2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24DF2">
      <w:start w:val="1"/>
      <w:numFmt w:val="lowerRoman"/>
      <w:lvlText w:val="%3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66BC2">
      <w:start w:val="1"/>
      <w:numFmt w:val="decimal"/>
      <w:lvlText w:val="%4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2AEB2">
      <w:start w:val="1"/>
      <w:numFmt w:val="lowerLetter"/>
      <w:lvlText w:val="%5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862C">
      <w:start w:val="1"/>
      <w:numFmt w:val="lowerRoman"/>
      <w:lvlText w:val="%6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6AE62">
      <w:start w:val="1"/>
      <w:numFmt w:val="decimal"/>
      <w:lvlText w:val="%7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86D7E">
      <w:start w:val="1"/>
      <w:numFmt w:val="lowerLetter"/>
      <w:lvlText w:val="%8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26DF6">
      <w:start w:val="1"/>
      <w:numFmt w:val="lowerRoman"/>
      <w:lvlText w:val="%9"/>
      <w:lvlJc w:val="left"/>
      <w:pPr>
        <w:ind w:left="6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7F"/>
    <w:rsid w:val="0054697F"/>
    <w:rsid w:val="00984BBD"/>
    <w:rsid w:val="00F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D3BD"/>
  <w15:docId w15:val="{3BBF1BA5-299E-4E7E-B616-0A6CFAB3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2023-11-27T13:04:00Z</dcterms:created>
  <dcterms:modified xsi:type="dcterms:W3CDTF">2023-11-27T13:04:00Z</dcterms:modified>
</cp:coreProperties>
</file>