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EBE6" w14:textId="77777777" w:rsidR="00B55D0B" w:rsidRPr="00B55D0B" w:rsidRDefault="00B55D0B" w:rsidP="00E72A4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1A6312" w14:textId="7EFAC4EF" w:rsidR="00B55D0B" w:rsidRPr="0093082A" w:rsidRDefault="00B55D0B" w:rsidP="0093082A">
      <w:pPr>
        <w:keepNext/>
        <w:spacing w:after="0" w:line="36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08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Odpowiedź na </w:t>
      </w:r>
      <w:r w:rsidR="0093082A" w:rsidRPr="009308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zapytanie </w:t>
      </w:r>
      <w:r w:rsidRPr="0093082A">
        <w:rPr>
          <w:rFonts w:ascii="Arial" w:eastAsia="Times New Roman" w:hAnsi="Arial" w:cs="Arial"/>
          <w:bCs/>
          <w:sz w:val="24"/>
          <w:szCs w:val="24"/>
          <w:lang w:eastAsia="pl-PL"/>
        </w:rPr>
        <w:t>Radnego</w:t>
      </w:r>
      <w:r w:rsidRPr="0093082A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93082A" w:rsidRPr="009308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Zapytanie </w:t>
      </w:r>
      <w:r w:rsidRPr="009308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Radnego Jana </w:t>
      </w:r>
      <w:proofErr w:type="spellStart"/>
      <w:r w:rsidRPr="0093082A">
        <w:rPr>
          <w:rFonts w:ascii="Arial" w:eastAsia="Times New Roman" w:hAnsi="Arial" w:cs="Arial"/>
          <w:bCs/>
          <w:sz w:val="24"/>
          <w:szCs w:val="24"/>
          <w:lang w:eastAsia="pl-PL"/>
        </w:rPr>
        <w:t>Dziemdziory</w:t>
      </w:r>
      <w:proofErr w:type="spellEnd"/>
      <w:r w:rsidRPr="009308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dnia </w:t>
      </w:r>
      <w:r w:rsidR="00E710AA" w:rsidRPr="009308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3082A" w:rsidRPr="0093082A">
        <w:rPr>
          <w:rFonts w:ascii="Arial" w:eastAsia="Times New Roman" w:hAnsi="Arial" w:cs="Arial"/>
          <w:bCs/>
          <w:sz w:val="24"/>
          <w:szCs w:val="24"/>
          <w:lang w:eastAsia="pl-PL"/>
        </w:rPr>
        <w:t>20</w:t>
      </w:r>
      <w:r w:rsidRPr="0093082A">
        <w:rPr>
          <w:rFonts w:ascii="Arial" w:eastAsia="Times New Roman" w:hAnsi="Arial" w:cs="Arial"/>
          <w:bCs/>
          <w:sz w:val="24"/>
          <w:szCs w:val="24"/>
          <w:lang w:eastAsia="pl-PL"/>
        </w:rPr>
        <w:t>.0</w:t>
      </w:r>
      <w:r w:rsidR="0093082A" w:rsidRPr="0093082A"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Pr="0093082A">
        <w:rPr>
          <w:rFonts w:ascii="Arial" w:eastAsia="Times New Roman" w:hAnsi="Arial" w:cs="Arial"/>
          <w:bCs/>
          <w:sz w:val="24"/>
          <w:szCs w:val="24"/>
          <w:lang w:eastAsia="pl-PL"/>
        </w:rPr>
        <w:t>.2021r.</w:t>
      </w:r>
    </w:p>
    <w:p w14:paraId="535776B7" w14:textId="5263A502" w:rsidR="00B55D0B" w:rsidRPr="0093082A" w:rsidRDefault="00B55D0B" w:rsidP="0093082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08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Tytuł </w:t>
      </w:r>
      <w:r w:rsidR="0093082A" w:rsidRPr="0093082A">
        <w:rPr>
          <w:rFonts w:ascii="Arial" w:eastAsia="Times New Roman" w:hAnsi="Arial" w:cs="Arial"/>
          <w:bCs/>
          <w:sz w:val="24"/>
          <w:szCs w:val="24"/>
          <w:lang w:eastAsia="pl-PL"/>
        </w:rPr>
        <w:t>zapytania</w:t>
      </w:r>
      <w:r w:rsidRPr="009308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93082A" w:rsidRPr="0093082A">
        <w:rPr>
          <w:rFonts w:ascii="Arial" w:eastAsia="Times New Roman" w:hAnsi="Arial" w:cs="Arial"/>
          <w:bCs/>
          <w:sz w:val="24"/>
          <w:szCs w:val="24"/>
          <w:lang w:eastAsia="pl-PL"/>
        </w:rPr>
        <w:t>Sprawa funkcjonowania miejskiego monitoringu.</w:t>
      </w:r>
    </w:p>
    <w:p w14:paraId="5D7227C4" w14:textId="77777777" w:rsidR="00B55D0B" w:rsidRPr="0093082A" w:rsidRDefault="00B55D0B" w:rsidP="0093082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F6C6982" w14:textId="77777777" w:rsidR="00B55D0B" w:rsidRPr="0093082A" w:rsidRDefault="00B55D0B" w:rsidP="0093082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08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Treść odpowiedzi: </w:t>
      </w:r>
    </w:p>
    <w:p w14:paraId="74D5A797" w14:textId="1D552F0D" w:rsidR="0093082A" w:rsidRPr="0093082A" w:rsidRDefault="0093082A" w:rsidP="0093082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3082A">
        <w:rPr>
          <w:rFonts w:ascii="Arial" w:hAnsi="Arial" w:cs="Arial"/>
          <w:sz w:val="24"/>
          <w:szCs w:val="24"/>
        </w:rPr>
        <w:t>Urządzenia miejskiego monitoringu na przestrzeni kilkunastu lat jego funkcjonowania</w:t>
      </w:r>
    </w:p>
    <w:p w14:paraId="6B4A868F" w14:textId="08369CE9" w:rsidR="00B55D0B" w:rsidRPr="0093082A" w:rsidRDefault="0093082A" w:rsidP="0093082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3082A">
        <w:rPr>
          <w:rFonts w:ascii="Arial" w:hAnsi="Arial" w:cs="Arial"/>
          <w:sz w:val="24"/>
          <w:szCs w:val="24"/>
        </w:rPr>
        <w:t>Podlegają systematycznej modernizacji oraz rozbudowy w celu poszerzania monitorowanego obszaru wraz z poprawą parametrów technicznych</w:t>
      </w:r>
      <w:r>
        <w:rPr>
          <w:rFonts w:ascii="Arial" w:hAnsi="Arial" w:cs="Arial"/>
          <w:sz w:val="24"/>
          <w:szCs w:val="24"/>
        </w:rPr>
        <w:t xml:space="preserve"> </w:t>
      </w:r>
      <w:r w:rsidRPr="0093082A">
        <w:rPr>
          <w:rFonts w:ascii="Arial" w:hAnsi="Arial" w:cs="Arial"/>
          <w:sz w:val="24"/>
          <w:szCs w:val="24"/>
        </w:rPr>
        <w:t xml:space="preserve">przekazywanego do centrum i rejestrowanego obrazu. W przypadku placu zabaw przy ul. Niecałej bez dodatkowych kosztów dokonana została korekta ustawienia kamery stacjonarnej, zainstalowanej w grudniu 2017 roku (o rozdzielczości 2560x1920 </w:t>
      </w:r>
      <w:proofErr w:type="spellStart"/>
      <w:r w:rsidRPr="0093082A">
        <w:rPr>
          <w:rFonts w:ascii="Arial" w:hAnsi="Arial" w:cs="Arial"/>
          <w:sz w:val="24"/>
          <w:szCs w:val="24"/>
        </w:rPr>
        <w:t>full</w:t>
      </w:r>
      <w:proofErr w:type="spellEnd"/>
      <w:r w:rsidRPr="0093082A">
        <w:rPr>
          <w:rFonts w:ascii="Arial" w:hAnsi="Arial" w:cs="Arial"/>
          <w:sz w:val="24"/>
          <w:szCs w:val="24"/>
        </w:rPr>
        <w:t xml:space="preserve"> HD ); która swoim zasięgiem obejmuje ten teren. Spowodowało to pewną poprawę jakości obrazu w godzinach </w:t>
      </w:r>
      <w:proofErr w:type="spellStart"/>
      <w:r w:rsidRPr="0093082A">
        <w:rPr>
          <w:rFonts w:ascii="Arial" w:hAnsi="Arial" w:cs="Arial"/>
          <w:sz w:val="24"/>
          <w:szCs w:val="24"/>
        </w:rPr>
        <w:t>nocnych.Rozważana</w:t>
      </w:r>
      <w:proofErr w:type="spellEnd"/>
      <w:r w:rsidRPr="0093082A">
        <w:rPr>
          <w:rFonts w:ascii="Arial" w:hAnsi="Arial" w:cs="Arial"/>
          <w:sz w:val="24"/>
          <w:szCs w:val="24"/>
        </w:rPr>
        <w:t xml:space="preserve"> jest możliwość montażu dodatkowej kamery. Obecnie w stad monitoringu</w:t>
      </w:r>
      <w:r>
        <w:rPr>
          <w:rFonts w:ascii="Arial" w:hAnsi="Arial" w:cs="Arial"/>
          <w:sz w:val="24"/>
          <w:szCs w:val="24"/>
        </w:rPr>
        <w:t xml:space="preserve"> </w:t>
      </w:r>
      <w:r w:rsidRPr="0093082A">
        <w:rPr>
          <w:rFonts w:ascii="Arial" w:hAnsi="Arial" w:cs="Arial"/>
          <w:sz w:val="24"/>
          <w:szCs w:val="24"/>
        </w:rPr>
        <w:t xml:space="preserve">wchodzą 43 obrotowe </w:t>
      </w:r>
      <w:r>
        <w:rPr>
          <w:rFonts w:ascii="Arial" w:hAnsi="Arial" w:cs="Arial"/>
          <w:sz w:val="24"/>
          <w:szCs w:val="24"/>
        </w:rPr>
        <w:br/>
      </w:r>
      <w:r w:rsidRPr="0093082A">
        <w:rPr>
          <w:rFonts w:ascii="Arial" w:hAnsi="Arial" w:cs="Arial"/>
          <w:sz w:val="24"/>
          <w:szCs w:val="24"/>
        </w:rPr>
        <w:t>i stacjonarne kamery w 27 punktach. W godzinach nocnych obsługę</w:t>
      </w:r>
      <w:r>
        <w:rPr>
          <w:rFonts w:ascii="Arial" w:hAnsi="Arial" w:cs="Arial"/>
          <w:sz w:val="24"/>
          <w:szCs w:val="24"/>
        </w:rPr>
        <w:t xml:space="preserve"> </w:t>
      </w:r>
      <w:r w:rsidRPr="0093082A">
        <w:rPr>
          <w:rFonts w:ascii="Arial" w:hAnsi="Arial" w:cs="Arial"/>
          <w:sz w:val="24"/>
          <w:szCs w:val="24"/>
        </w:rPr>
        <w:t>całego systemu stanowi jednoosobowa służba dyżurna.</w:t>
      </w:r>
      <w:r w:rsidR="00B55D0B" w:rsidRPr="009308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55D0B" w:rsidRPr="009308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55D0B" w:rsidRPr="009308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55D0B" w:rsidRPr="009308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</w:p>
    <w:p w14:paraId="354E73E4" w14:textId="77777777" w:rsidR="0093082A" w:rsidRDefault="0093082A" w:rsidP="009308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2A1E1E" w14:textId="77777777" w:rsidR="0093082A" w:rsidRDefault="0093082A" w:rsidP="009308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4B890F" w14:textId="77777777" w:rsidR="0093082A" w:rsidRDefault="0093082A" w:rsidP="009308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62759A" w14:textId="75D21A65" w:rsidR="00B55D0B" w:rsidRPr="0093082A" w:rsidRDefault="00B55D0B" w:rsidP="009308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082A">
        <w:rPr>
          <w:rFonts w:ascii="Arial" w:eastAsia="Times New Roman" w:hAnsi="Arial" w:cs="Arial"/>
          <w:sz w:val="24"/>
          <w:szCs w:val="24"/>
          <w:lang w:eastAsia="pl-PL"/>
        </w:rPr>
        <w:t>Andrzej Kacperek</w:t>
      </w:r>
    </w:p>
    <w:p w14:paraId="0F466FE9" w14:textId="77777777" w:rsidR="00B55D0B" w:rsidRPr="0093082A" w:rsidRDefault="00B55D0B" w:rsidP="009308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082A">
        <w:rPr>
          <w:rFonts w:ascii="Arial" w:eastAsia="Times New Roman" w:hAnsi="Arial" w:cs="Arial"/>
          <w:sz w:val="24"/>
          <w:szCs w:val="24"/>
          <w:lang w:eastAsia="pl-PL"/>
        </w:rPr>
        <w:t>Akceptacja Wiceprezydenta</w:t>
      </w:r>
    </w:p>
    <w:p w14:paraId="1C4004C1" w14:textId="77777777" w:rsidR="00B55D0B" w:rsidRPr="0093082A" w:rsidRDefault="00B55D0B" w:rsidP="009308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6A150E" w14:textId="70FFD559" w:rsidR="00E72A4E" w:rsidRPr="0093082A" w:rsidRDefault="00E72A4E" w:rsidP="009308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082A">
        <w:rPr>
          <w:rFonts w:ascii="Arial" w:eastAsia="Times New Roman" w:hAnsi="Arial" w:cs="Arial"/>
          <w:sz w:val="24"/>
          <w:szCs w:val="24"/>
          <w:lang w:eastAsia="pl-PL"/>
        </w:rPr>
        <w:t xml:space="preserve">Jacek Hofman – Komendant Straży Miejskiej w Piotrkowie Trybunalskim </w:t>
      </w:r>
    </w:p>
    <w:p w14:paraId="68743E54" w14:textId="52BBDF15" w:rsidR="00B55D0B" w:rsidRPr="0093082A" w:rsidRDefault="00B55D0B" w:rsidP="009308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082A">
        <w:rPr>
          <w:rFonts w:ascii="Arial" w:eastAsia="Times New Roman" w:hAnsi="Arial" w:cs="Arial"/>
          <w:sz w:val="24"/>
          <w:szCs w:val="24"/>
          <w:lang w:eastAsia="pl-PL"/>
        </w:rPr>
        <w:t>Podpis osoby sporządzającej odpowiedź</w:t>
      </w:r>
    </w:p>
    <w:p w14:paraId="4E880CAF" w14:textId="77777777" w:rsidR="002B2E34" w:rsidRDefault="002B2E34" w:rsidP="00E72A4E">
      <w:pPr>
        <w:spacing w:line="360" w:lineRule="auto"/>
      </w:pPr>
    </w:p>
    <w:sectPr w:rsidR="002B2E3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37"/>
    <w:rsid w:val="00100F36"/>
    <w:rsid w:val="002B2E34"/>
    <w:rsid w:val="002E42C7"/>
    <w:rsid w:val="005404EB"/>
    <w:rsid w:val="008F758A"/>
    <w:rsid w:val="0093082A"/>
    <w:rsid w:val="00AC550C"/>
    <w:rsid w:val="00B03C37"/>
    <w:rsid w:val="00B55D0B"/>
    <w:rsid w:val="00D04293"/>
    <w:rsid w:val="00E710AA"/>
    <w:rsid w:val="00E7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6CBD"/>
  <w15:chartTrackingRefBased/>
  <w15:docId w15:val="{A22B3649-47C8-433F-8DB3-8E38CC4E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Stawiany Kamila</dc:creator>
  <cp:keywords/>
  <dc:description/>
  <cp:lastModifiedBy>Jarzębska Monika</cp:lastModifiedBy>
  <cp:revision>2</cp:revision>
  <dcterms:created xsi:type="dcterms:W3CDTF">2021-08-05T12:37:00Z</dcterms:created>
  <dcterms:modified xsi:type="dcterms:W3CDTF">2021-08-05T12:37:00Z</dcterms:modified>
</cp:coreProperties>
</file>