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26E4" w14:textId="77777777" w:rsidR="00B53AFF" w:rsidRPr="001475AB" w:rsidRDefault="00B53AFF">
      <w:pPr>
        <w:rPr>
          <w:rFonts w:ascii="Arial" w:hAnsi="Arial" w:cs="Arial"/>
        </w:rPr>
      </w:pPr>
    </w:p>
    <w:p w14:paraId="136FBDB1" w14:textId="262D8F36" w:rsidR="00B53AFF" w:rsidRPr="001475AB" w:rsidRDefault="00061C56" w:rsidP="001475AB">
      <w:pPr>
        <w:pStyle w:val="Nagwek1"/>
        <w:rPr>
          <w:rFonts w:cs="Arial"/>
          <w:b w:val="0"/>
          <w:bCs/>
        </w:rPr>
      </w:pPr>
      <w:r w:rsidRPr="001475AB">
        <w:rPr>
          <w:rFonts w:cs="Arial"/>
          <w:b w:val="0"/>
          <w:bCs/>
        </w:rPr>
        <w:t>Od</w:t>
      </w:r>
      <w:r w:rsidR="00EF7984">
        <w:rPr>
          <w:rFonts w:cs="Arial"/>
          <w:b w:val="0"/>
          <w:bCs/>
        </w:rPr>
        <w:t>powiedź na interpelację</w:t>
      </w:r>
      <w:r w:rsidR="00B80538" w:rsidRPr="001475AB">
        <w:rPr>
          <w:rFonts w:cs="Arial"/>
          <w:b w:val="0"/>
          <w:bCs/>
        </w:rPr>
        <w:t xml:space="preserve"> </w:t>
      </w:r>
      <w:r w:rsidR="00A65FDB" w:rsidRPr="001475AB">
        <w:rPr>
          <w:rFonts w:cs="Arial"/>
          <w:b w:val="0"/>
          <w:bCs/>
        </w:rPr>
        <w:t>Radnego</w:t>
      </w:r>
    </w:p>
    <w:p w14:paraId="237DD20C" w14:textId="0AF3221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Pr="001475AB">
        <w:rPr>
          <w:rFonts w:ascii="Arial" w:hAnsi="Arial" w:cs="Arial"/>
          <w:bCs/>
          <w:sz w:val="24"/>
          <w:szCs w:val="24"/>
        </w:rPr>
        <w:t>Interpelacja</w:t>
      </w:r>
      <w:r w:rsidR="001365CB">
        <w:rPr>
          <w:rFonts w:ascii="Arial" w:hAnsi="Arial" w:cs="Arial"/>
          <w:bCs/>
          <w:sz w:val="24"/>
          <w:szCs w:val="24"/>
        </w:rPr>
        <w:t xml:space="preserve"> zgłoszona przez Radnego Rady Miasta Piotrkowa Trybunalskiego Jana </w:t>
      </w:r>
      <w:proofErr w:type="spellStart"/>
      <w:r w:rsidR="001365CB">
        <w:rPr>
          <w:rFonts w:ascii="Arial" w:hAnsi="Arial" w:cs="Arial"/>
          <w:bCs/>
          <w:sz w:val="24"/>
          <w:szCs w:val="24"/>
        </w:rPr>
        <w:t>Dziemdziorę</w:t>
      </w:r>
      <w:proofErr w:type="spellEnd"/>
      <w:r w:rsidRPr="001475AB">
        <w:rPr>
          <w:rFonts w:ascii="Arial" w:hAnsi="Arial" w:cs="Arial"/>
          <w:bCs/>
          <w:sz w:val="24"/>
          <w:szCs w:val="24"/>
        </w:rPr>
        <w:t xml:space="preserve"> z dnia </w:t>
      </w:r>
      <w:r w:rsidR="001365CB">
        <w:rPr>
          <w:rFonts w:ascii="Arial" w:hAnsi="Arial" w:cs="Arial"/>
          <w:bCs/>
          <w:sz w:val="24"/>
          <w:szCs w:val="24"/>
        </w:rPr>
        <w:t>16.06.2021 r.</w:t>
      </w:r>
    </w:p>
    <w:p w14:paraId="2CEFE868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0AB3B3A7" w14:textId="3C851D56" w:rsidR="001475AB" w:rsidRPr="001475AB" w:rsidRDefault="001475AB" w:rsidP="0031188A">
      <w:pPr>
        <w:ind w:left="1843" w:hanging="1843"/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Tytuł interpelacji: </w:t>
      </w:r>
      <w:r w:rsidR="001365CB" w:rsidRPr="001365CB">
        <w:rPr>
          <w:rFonts w:ascii="Arial" w:hAnsi="Arial" w:cs="Arial"/>
          <w:b/>
          <w:bCs/>
          <w:sz w:val="24"/>
          <w:szCs w:val="24"/>
        </w:rPr>
        <w:t>Al. 800-lecia – wystąpienie 9</w:t>
      </w:r>
      <w:r w:rsidR="0031188A">
        <w:rPr>
          <w:rFonts w:ascii="Arial" w:hAnsi="Arial" w:cs="Arial"/>
          <w:b/>
          <w:bCs/>
          <w:sz w:val="24"/>
          <w:szCs w:val="24"/>
        </w:rPr>
        <w:t>. Jakie działania zostaną podjęte mające na celu usunięcie stwierdzonych faktów?</w:t>
      </w:r>
    </w:p>
    <w:p w14:paraId="2AFFC74A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70FFD4E5" w14:textId="77777777" w:rsidR="00D00FAA" w:rsidRDefault="001475AB" w:rsidP="00D00FA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45BFFAA8" w14:textId="5B866E9D" w:rsidR="00D00FAA" w:rsidRPr="0005223B" w:rsidRDefault="00D00FAA" w:rsidP="00D00FAA">
      <w:pPr>
        <w:spacing w:line="276" w:lineRule="auto"/>
        <w:ind w:firstLine="708"/>
        <w:jc w:val="both"/>
        <w:rPr>
          <w:rFonts w:ascii="Arial" w:hAnsi="Arial"/>
          <w:sz w:val="24"/>
          <w:szCs w:val="24"/>
        </w:rPr>
      </w:pPr>
      <w:r w:rsidRPr="0005223B">
        <w:rPr>
          <w:rFonts w:ascii="Arial" w:hAnsi="Arial"/>
          <w:sz w:val="24"/>
          <w:szCs w:val="24"/>
        </w:rPr>
        <w:t xml:space="preserve">W odpowiedzi na interpelację zgłoszoną przez Radnego RM – Pana Jana </w:t>
      </w:r>
      <w:proofErr w:type="spellStart"/>
      <w:r w:rsidRPr="0005223B">
        <w:rPr>
          <w:rFonts w:ascii="Arial" w:hAnsi="Arial"/>
          <w:sz w:val="24"/>
          <w:szCs w:val="24"/>
        </w:rPr>
        <w:t>Dziemdziorę</w:t>
      </w:r>
      <w:proofErr w:type="spellEnd"/>
      <w:r w:rsidR="00F56D24">
        <w:rPr>
          <w:rFonts w:ascii="Arial" w:hAnsi="Arial"/>
          <w:sz w:val="24"/>
          <w:szCs w:val="24"/>
        </w:rPr>
        <w:t xml:space="preserve"> </w:t>
      </w:r>
      <w:r w:rsidRPr="0005223B">
        <w:rPr>
          <w:rFonts w:ascii="Arial" w:hAnsi="Arial"/>
          <w:sz w:val="24"/>
          <w:szCs w:val="24"/>
        </w:rPr>
        <w:t xml:space="preserve">w sprawie informuję, że zgodnie z przeglądem </w:t>
      </w:r>
      <w:r w:rsidR="00501587" w:rsidRPr="0005223B">
        <w:rPr>
          <w:rFonts w:ascii="Arial" w:hAnsi="Arial"/>
          <w:sz w:val="24"/>
          <w:szCs w:val="24"/>
        </w:rPr>
        <w:t xml:space="preserve">zadrzewienia </w:t>
      </w:r>
      <w:r w:rsidRPr="0005223B">
        <w:rPr>
          <w:rFonts w:ascii="Arial" w:hAnsi="Arial"/>
          <w:sz w:val="24"/>
          <w:szCs w:val="24"/>
        </w:rPr>
        <w:t>z dnia 07.07.2021</w:t>
      </w:r>
      <w:r w:rsidR="00501587" w:rsidRPr="0005223B">
        <w:rPr>
          <w:rFonts w:ascii="Arial" w:hAnsi="Arial"/>
          <w:sz w:val="24"/>
          <w:szCs w:val="24"/>
        </w:rPr>
        <w:t xml:space="preserve"> r. stwierdzono 9 szt. lipy i 1 klon posiadają już nowe zielone odrosty, jest to efekt wzmożonego zasilania specjalnymi preparatami oraz zwiększeniem podlewania (trwa to już ok. 2,5 tygodnia). Jeden klon został już usunięty i dwa następne klony są do usunięcia. Jeśli chodzi o lipy to do usunięcia jest 5 sztuk. </w:t>
      </w:r>
      <w:r w:rsidR="00FD2DE2" w:rsidRPr="0005223B">
        <w:rPr>
          <w:rFonts w:ascii="Arial" w:hAnsi="Arial"/>
          <w:sz w:val="24"/>
          <w:szCs w:val="24"/>
        </w:rPr>
        <w:t>Ze względu na porę roku n</w:t>
      </w:r>
      <w:r w:rsidR="00501587" w:rsidRPr="0005223B">
        <w:rPr>
          <w:rFonts w:ascii="Arial" w:hAnsi="Arial"/>
          <w:sz w:val="24"/>
          <w:szCs w:val="24"/>
        </w:rPr>
        <w:t xml:space="preserve">asadzenia wszystkich drzew i klonów i lip </w:t>
      </w:r>
      <w:r w:rsidR="00FD2DE2" w:rsidRPr="0005223B">
        <w:rPr>
          <w:rFonts w:ascii="Arial" w:hAnsi="Arial"/>
          <w:sz w:val="24"/>
          <w:szCs w:val="24"/>
        </w:rPr>
        <w:t>zostaną wykonane</w:t>
      </w:r>
      <w:r w:rsidRPr="0005223B">
        <w:rPr>
          <w:rFonts w:ascii="Arial" w:hAnsi="Arial"/>
          <w:sz w:val="24"/>
          <w:szCs w:val="24"/>
        </w:rPr>
        <w:t xml:space="preserve"> do dnia 31.</w:t>
      </w:r>
      <w:r w:rsidR="00FD2DE2" w:rsidRPr="0005223B">
        <w:rPr>
          <w:rFonts w:ascii="Arial" w:hAnsi="Arial"/>
          <w:sz w:val="24"/>
          <w:szCs w:val="24"/>
        </w:rPr>
        <w:t>10</w:t>
      </w:r>
      <w:r w:rsidRPr="0005223B">
        <w:rPr>
          <w:rFonts w:ascii="Arial" w:hAnsi="Arial"/>
          <w:sz w:val="24"/>
          <w:szCs w:val="24"/>
        </w:rPr>
        <w:t>.20</w:t>
      </w:r>
      <w:r w:rsidR="00FD2DE2" w:rsidRPr="0005223B">
        <w:rPr>
          <w:rFonts w:ascii="Arial" w:hAnsi="Arial"/>
          <w:sz w:val="24"/>
          <w:szCs w:val="24"/>
        </w:rPr>
        <w:t>21</w:t>
      </w:r>
      <w:r w:rsidRPr="0005223B">
        <w:rPr>
          <w:rFonts w:ascii="Arial" w:hAnsi="Arial"/>
          <w:sz w:val="24"/>
          <w:szCs w:val="24"/>
        </w:rPr>
        <w:t xml:space="preserve"> r. </w:t>
      </w:r>
      <w:r w:rsidR="00FD2DE2" w:rsidRPr="0005223B">
        <w:rPr>
          <w:rFonts w:ascii="Arial" w:hAnsi="Arial"/>
          <w:sz w:val="24"/>
          <w:szCs w:val="24"/>
        </w:rPr>
        <w:t xml:space="preserve">Łącznie zostanie nasadzonych nowych drzew w miejsce uschniętych 8 sztuk chyba, że przed </w:t>
      </w:r>
      <w:proofErr w:type="spellStart"/>
      <w:r w:rsidR="00FD2DE2" w:rsidRPr="0005223B">
        <w:rPr>
          <w:rFonts w:ascii="Arial" w:hAnsi="Arial"/>
          <w:sz w:val="24"/>
          <w:szCs w:val="24"/>
        </w:rPr>
        <w:t>nasadzeniami</w:t>
      </w:r>
      <w:proofErr w:type="spellEnd"/>
      <w:r w:rsidR="00FD2DE2" w:rsidRPr="0005223B">
        <w:rPr>
          <w:rFonts w:ascii="Arial" w:hAnsi="Arial"/>
          <w:sz w:val="24"/>
          <w:szCs w:val="24"/>
        </w:rPr>
        <w:t xml:space="preserve"> okaże się, że uschnięte są jeszcze inne drzewa.</w:t>
      </w:r>
    </w:p>
    <w:p w14:paraId="1194F49B" w14:textId="77777777" w:rsidR="00EF665E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</w:p>
    <w:p w14:paraId="1A788BB8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D94C82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6FCFE78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03F123C2" w14:textId="77777777" w:rsidR="0005223B" w:rsidRDefault="0005223B">
      <w:pPr>
        <w:rPr>
          <w:rFonts w:ascii="Arial" w:hAnsi="Arial" w:cs="Arial"/>
          <w:sz w:val="24"/>
          <w:szCs w:val="24"/>
        </w:rPr>
      </w:pPr>
    </w:p>
    <w:p w14:paraId="15F2BC1B" w14:textId="77777777" w:rsidR="00B53AFF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 xml:space="preserve">      </w:t>
      </w:r>
    </w:p>
    <w:p w14:paraId="60B84ECD" w14:textId="4F1F0BC5" w:rsidR="00FD2DE2" w:rsidRPr="0005223B" w:rsidRDefault="00FD2DE2" w:rsidP="00FD2DE2">
      <w:pPr>
        <w:rPr>
          <w:rFonts w:ascii="Arial" w:hAnsi="Arial"/>
          <w:b/>
          <w:sz w:val="24"/>
          <w:szCs w:val="24"/>
        </w:rPr>
      </w:pPr>
      <w:r w:rsidRPr="0005223B">
        <w:rPr>
          <w:rFonts w:ascii="Arial" w:hAnsi="Arial"/>
          <w:b/>
          <w:sz w:val="24"/>
          <w:szCs w:val="24"/>
        </w:rPr>
        <w:t xml:space="preserve">           </w:t>
      </w:r>
      <w:r w:rsidR="0005223B">
        <w:rPr>
          <w:rFonts w:ascii="Arial" w:hAnsi="Arial"/>
          <w:b/>
          <w:sz w:val="24"/>
          <w:szCs w:val="24"/>
        </w:rPr>
        <w:t xml:space="preserve"> </w:t>
      </w:r>
      <w:r w:rsidRPr="0005223B">
        <w:rPr>
          <w:rFonts w:ascii="Arial" w:hAnsi="Arial"/>
          <w:b/>
          <w:sz w:val="24"/>
          <w:szCs w:val="24"/>
        </w:rPr>
        <w:t>Adam KARZEWNIK</w:t>
      </w:r>
    </w:p>
    <w:p w14:paraId="21503C8A" w14:textId="77777777" w:rsidR="00061C56" w:rsidRPr="001475AB" w:rsidRDefault="00061C56" w:rsidP="001475AB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…………………………………………</w:t>
      </w:r>
    </w:p>
    <w:p w14:paraId="1E2F3242" w14:textId="5CD76A8A" w:rsidR="00061C56" w:rsidRPr="00FD2DE2" w:rsidRDefault="00FD2DE2" w:rsidP="001475AB">
      <w:pPr>
        <w:rPr>
          <w:rFonts w:ascii="Arial" w:hAnsi="Arial" w:cs="Arial"/>
        </w:rPr>
      </w:pPr>
      <w:r w:rsidRPr="00FD2DE2">
        <w:rPr>
          <w:rFonts w:ascii="Arial" w:hAnsi="Arial" w:cs="Arial"/>
        </w:rPr>
        <w:t xml:space="preserve">      </w:t>
      </w:r>
      <w:r w:rsidR="0005223B">
        <w:rPr>
          <w:rFonts w:ascii="Arial" w:hAnsi="Arial" w:cs="Arial"/>
        </w:rPr>
        <w:t xml:space="preserve">     </w:t>
      </w:r>
      <w:r w:rsidR="00061C56" w:rsidRPr="00FD2DE2">
        <w:rPr>
          <w:rFonts w:ascii="Arial" w:hAnsi="Arial" w:cs="Arial"/>
        </w:rPr>
        <w:t>Akceptacja</w:t>
      </w:r>
      <w:r w:rsidR="00995160" w:rsidRPr="00FD2DE2">
        <w:rPr>
          <w:rFonts w:ascii="Arial" w:hAnsi="Arial" w:cs="Arial"/>
        </w:rPr>
        <w:t xml:space="preserve"> Wicep</w:t>
      </w:r>
      <w:r w:rsidR="00061C56" w:rsidRPr="00FD2DE2">
        <w:rPr>
          <w:rFonts w:ascii="Arial" w:hAnsi="Arial" w:cs="Arial"/>
        </w:rPr>
        <w:t>rezydenta</w:t>
      </w:r>
    </w:p>
    <w:p w14:paraId="13A7C35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25FD2D95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CA6C37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A677EE" w14:textId="77777777" w:rsidR="00946708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5136406" w14:textId="77777777" w:rsidR="0005223B" w:rsidRPr="001475AB" w:rsidRDefault="0005223B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953F2B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492A600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8F73A32" w14:textId="77777777" w:rsidR="00B80538" w:rsidRPr="001475AB" w:rsidRDefault="00B80538" w:rsidP="00946708">
      <w:pPr>
        <w:rPr>
          <w:rFonts w:ascii="Arial" w:hAnsi="Arial" w:cs="Arial"/>
          <w:sz w:val="24"/>
          <w:szCs w:val="24"/>
        </w:rPr>
      </w:pPr>
    </w:p>
    <w:p w14:paraId="4F807518" w14:textId="1A9E7B8F" w:rsidR="00946708" w:rsidRPr="001475AB" w:rsidRDefault="0005223B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Jarosław Graczyk</w:t>
      </w:r>
    </w:p>
    <w:p w14:paraId="0E18E6E6" w14:textId="77777777" w:rsidR="008860F4" w:rsidRPr="001475AB" w:rsidRDefault="008860F4" w:rsidP="001475AB">
      <w:pPr>
        <w:jc w:val="both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……………………………………………</w:t>
      </w:r>
      <w:r w:rsidR="00B80538" w:rsidRPr="001475AB">
        <w:rPr>
          <w:rFonts w:ascii="Arial" w:hAnsi="Arial" w:cs="Arial"/>
          <w:sz w:val="24"/>
          <w:szCs w:val="24"/>
        </w:rPr>
        <w:t>………</w:t>
      </w:r>
    </w:p>
    <w:p w14:paraId="6C5EBC7A" w14:textId="455CF7E2" w:rsidR="00946708" w:rsidRPr="0005223B" w:rsidRDefault="0005223B" w:rsidP="00147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46708" w:rsidRPr="0005223B">
        <w:rPr>
          <w:rFonts w:ascii="Arial" w:hAnsi="Arial" w:cs="Arial"/>
        </w:rPr>
        <w:t>Podpis osoby sporządzającej odpowiedź</w:t>
      </w:r>
    </w:p>
    <w:sectPr w:rsidR="00946708" w:rsidRPr="000522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5223B"/>
    <w:rsid w:val="00061C56"/>
    <w:rsid w:val="00075F27"/>
    <w:rsid w:val="000A1C84"/>
    <w:rsid w:val="000A7873"/>
    <w:rsid w:val="000D3765"/>
    <w:rsid w:val="00121DD6"/>
    <w:rsid w:val="00127D01"/>
    <w:rsid w:val="001343D3"/>
    <w:rsid w:val="001365CB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34C9"/>
    <w:rsid w:val="0031188A"/>
    <w:rsid w:val="003A5F58"/>
    <w:rsid w:val="003C312D"/>
    <w:rsid w:val="0048134B"/>
    <w:rsid w:val="004A5D93"/>
    <w:rsid w:val="004C4195"/>
    <w:rsid w:val="004E2539"/>
    <w:rsid w:val="00501587"/>
    <w:rsid w:val="0051150D"/>
    <w:rsid w:val="00530201"/>
    <w:rsid w:val="00531B04"/>
    <w:rsid w:val="00591FE8"/>
    <w:rsid w:val="005A26AD"/>
    <w:rsid w:val="005D7F66"/>
    <w:rsid w:val="005E3456"/>
    <w:rsid w:val="006249DB"/>
    <w:rsid w:val="006665C4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751AB"/>
    <w:rsid w:val="00995160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F1F82"/>
    <w:rsid w:val="00D00FAA"/>
    <w:rsid w:val="00DD74D0"/>
    <w:rsid w:val="00E461E2"/>
    <w:rsid w:val="00EF19EF"/>
    <w:rsid w:val="00EF665E"/>
    <w:rsid w:val="00EF7984"/>
    <w:rsid w:val="00F22494"/>
    <w:rsid w:val="00F56D24"/>
    <w:rsid w:val="00F805F2"/>
    <w:rsid w:val="00FA4FEE"/>
    <w:rsid w:val="00FB76BB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2376CD66-F300-483E-82E4-018C8D4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2021-07-08T12:14:00Z</cp:lastPrinted>
  <dcterms:created xsi:type="dcterms:W3CDTF">2021-07-09T11:22:00Z</dcterms:created>
  <dcterms:modified xsi:type="dcterms:W3CDTF">2021-07-09T11:22:00Z</dcterms:modified>
</cp:coreProperties>
</file>